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9E" w:rsidRDefault="00FF209E" w:rsidP="0092748D">
      <w:pPr>
        <w:jc w:val="center"/>
        <w:rPr>
          <w:sz w:val="28"/>
          <w:szCs w:val="28"/>
        </w:rPr>
      </w:pPr>
    </w:p>
    <w:p w:rsidR="00073660" w:rsidRDefault="00504CB5" w:rsidP="0092748D">
      <w:pPr>
        <w:jc w:val="center"/>
        <w:rPr>
          <w:sz w:val="28"/>
          <w:szCs w:val="28"/>
        </w:rPr>
      </w:pPr>
      <w:r>
        <w:rPr>
          <w:sz w:val="28"/>
          <w:szCs w:val="28"/>
        </w:rPr>
        <w:t>Сравнительная таблица изменений</w:t>
      </w:r>
      <w:r w:rsidR="00BC0155">
        <w:rPr>
          <w:sz w:val="28"/>
          <w:szCs w:val="28"/>
        </w:rPr>
        <w:t xml:space="preserve"> </w:t>
      </w:r>
    </w:p>
    <w:p w:rsidR="00662437" w:rsidRDefault="00BC0155" w:rsidP="006624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решение Думы города </w:t>
      </w:r>
      <w:r w:rsidR="00662437" w:rsidRPr="00662437">
        <w:rPr>
          <w:sz w:val="28"/>
          <w:szCs w:val="28"/>
        </w:rPr>
        <w:t xml:space="preserve">от </w:t>
      </w:r>
      <w:r w:rsidR="000177D4">
        <w:rPr>
          <w:sz w:val="28"/>
          <w:szCs w:val="28"/>
        </w:rPr>
        <w:t>23.12.2024 № 713</w:t>
      </w:r>
      <w:r w:rsidR="00662437" w:rsidRPr="00662437">
        <w:rPr>
          <w:sz w:val="28"/>
          <w:szCs w:val="28"/>
        </w:rPr>
        <w:t xml:space="preserve">-VII ДГ </w:t>
      </w:r>
    </w:p>
    <w:p w:rsidR="00662437" w:rsidRDefault="00662437" w:rsidP="00662437">
      <w:pPr>
        <w:jc w:val="center"/>
        <w:rPr>
          <w:sz w:val="28"/>
          <w:szCs w:val="28"/>
        </w:rPr>
      </w:pPr>
      <w:r w:rsidRPr="00662437">
        <w:rPr>
          <w:sz w:val="28"/>
          <w:szCs w:val="28"/>
        </w:rPr>
        <w:t xml:space="preserve">«О бюджете городского округа Сургут Ханты-Мансийского автономного округа – Югры </w:t>
      </w:r>
    </w:p>
    <w:p w:rsidR="00BE5F14" w:rsidRPr="0049365C" w:rsidRDefault="00662437" w:rsidP="00662437">
      <w:pPr>
        <w:jc w:val="center"/>
        <w:rPr>
          <w:b/>
          <w:bCs/>
          <w:i/>
          <w:iCs/>
        </w:rPr>
      </w:pPr>
      <w:r w:rsidRPr="00662437">
        <w:rPr>
          <w:sz w:val="28"/>
          <w:szCs w:val="28"/>
        </w:rPr>
        <w:t>на 202</w:t>
      </w:r>
      <w:r w:rsidR="000177D4">
        <w:rPr>
          <w:sz w:val="28"/>
          <w:szCs w:val="28"/>
        </w:rPr>
        <w:t>5</w:t>
      </w:r>
      <w:r w:rsidRPr="00662437">
        <w:rPr>
          <w:sz w:val="28"/>
          <w:szCs w:val="28"/>
        </w:rPr>
        <w:t xml:space="preserve"> </w:t>
      </w:r>
      <w:r w:rsidRPr="0049365C">
        <w:rPr>
          <w:sz w:val="28"/>
          <w:szCs w:val="28"/>
        </w:rPr>
        <w:t>год и плановый период 202</w:t>
      </w:r>
      <w:r w:rsidR="000177D4">
        <w:rPr>
          <w:sz w:val="28"/>
          <w:szCs w:val="28"/>
        </w:rPr>
        <w:t>6</w:t>
      </w:r>
      <w:r w:rsidRPr="0049365C">
        <w:rPr>
          <w:sz w:val="28"/>
          <w:szCs w:val="28"/>
        </w:rPr>
        <w:t xml:space="preserve"> – 202</w:t>
      </w:r>
      <w:r w:rsidR="000177D4">
        <w:rPr>
          <w:sz w:val="28"/>
          <w:szCs w:val="28"/>
        </w:rPr>
        <w:t>7</w:t>
      </w:r>
      <w:r w:rsidRPr="0049365C">
        <w:rPr>
          <w:sz w:val="28"/>
          <w:szCs w:val="28"/>
        </w:rPr>
        <w:t xml:space="preserve"> годов»</w:t>
      </w:r>
      <w:r w:rsidR="001C3D7F" w:rsidRPr="0049365C">
        <w:rPr>
          <w:sz w:val="26"/>
          <w:szCs w:val="26"/>
        </w:rPr>
        <w:t xml:space="preserve"> </w:t>
      </w:r>
    </w:p>
    <w:p w:rsidR="00700B2A" w:rsidRPr="0049365C" w:rsidRDefault="00700B2A" w:rsidP="00836E77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2"/>
        <w:gridCol w:w="7652"/>
      </w:tblGrid>
      <w:tr w:rsidR="00DA0A76" w:rsidRPr="00DA0A76" w:rsidTr="001C3D7F">
        <w:trPr>
          <w:trHeight w:val="545"/>
          <w:tblHeader/>
        </w:trPr>
        <w:tc>
          <w:tcPr>
            <w:tcW w:w="7652" w:type="dxa"/>
            <w:vAlign w:val="center"/>
          </w:tcPr>
          <w:p w:rsidR="001C3D7F" w:rsidRPr="00DA0A76" w:rsidRDefault="001C3D7F" w:rsidP="001C3D7F">
            <w:pPr>
              <w:jc w:val="center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 Действующая редакция </w:t>
            </w:r>
          </w:p>
          <w:p w:rsidR="001C3D7F" w:rsidRPr="00DA0A76" w:rsidRDefault="001C3D7F" w:rsidP="001C3D7F">
            <w:pPr>
              <w:ind w:firstLine="22"/>
              <w:jc w:val="center"/>
              <w:rPr>
                <w:sz w:val="25"/>
                <w:szCs w:val="25"/>
              </w:rPr>
            </w:pPr>
          </w:p>
        </w:tc>
        <w:tc>
          <w:tcPr>
            <w:tcW w:w="7652" w:type="dxa"/>
            <w:vAlign w:val="center"/>
          </w:tcPr>
          <w:p w:rsidR="001C3D7F" w:rsidRPr="00DA0A76" w:rsidRDefault="001C3D7F" w:rsidP="001C3D7F">
            <w:pPr>
              <w:jc w:val="center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Новая редакция, </w:t>
            </w:r>
          </w:p>
          <w:p w:rsidR="001C3D7F" w:rsidRPr="00DA0A76" w:rsidRDefault="001C3D7F" w:rsidP="001C3D7F">
            <w:pPr>
              <w:pStyle w:val="2"/>
              <w:spacing w:before="0" w:after="0"/>
              <w:jc w:val="center"/>
              <w:rPr>
                <w:sz w:val="25"/>
                <w:szCs w:val="25"/>
              </w:rPr>
            </w:pPr>
            <w:r w:rsidRPr="00DA0A76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5"/>
                <w:szCs w:val="25"/>
              </w:rPr>
              <w:t>предлагаемая к принятию</w:t>
            </w:r>
            <w:r w:rsidRPr="00DA0A76">
              <w:rPr>
                <w:sz w:val="25"/>
                <w:szCs w:val="25"/>
              </w:rPr>
              <w:t xml:space="preserve"> </w:t>
            </w:r>
          </w:p>
        </w:tc>
      </w:tr>
      <w:tr w:rsidR="00DA0A76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8C67B2" w:rsidRPr="00DA0A76" w:rsidRDefault="000177D4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1. </w:t>
            </w:r>
            <w:r w:rsidR="008C67B2" w:rsidRPr="00DA0A76">
              <w:rPr>
                <w:sz w:val="25"/>
                <w:szCs w:val="25"/>
              </w:rPr>
              <w:t xml:space="preserve">Утвердить основные характеристики бюджета городского округа Сургут Ханты-Мансийского автономного округа </w:t>
            </w:r>
            <w:r w:rsidR="008C67B2" w:rsidRPr="00DA0A76">
              <w:rPr>
                <w:sz w:val="28"/>
                <w:szCs w:val="28"/>
              </w:rPr>
              <w:t>–</w:t>
            </w:r>
            <w:r w:rsidR="008C67B2" w:rsidRPr="00DA0A76">
              <w:rPr>
                <w:sz w:val="25"/>
                <w:szCs w:val="25"/>
              </w:rPr>
              <w:t xml:space="preserve"> Югры (далее также </w:t>
            </w:r>
            <w:r w:rsidR="00B174CD" w:rsidRPr="00DA0A76">
              <w:rPr>
                <w:sz w:val="25"/>
                <w:szCs w:val="25"/>
              </w:rPr>
              <w:t>–</w:t>
            </w:r>
            <w:r w:rsidR="008C67B2" w:rsidRPr="00DA0A76">
              <w:rPr>
                <w:sz w:val="25"/>
                <w:szCs w:val="25"/>
              </w:rPr>
              <w:t xml:space="preserve"> бюджет города Сургута) на 2025 год:</w:t>
            </w:r>
          </w:p>
          <w:p w:rsidR="008C67B2" w:rsidRPr="00DA0A76" w:rsidRDefault="008C67B2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общий объём доходов в сумме 49 026 596 677,66 рубля;</w:t>
            </w:r>
          </w:p>
          <w:p w:rsidR="008C67B2" w:rsidRPr="00DA0A76" w:rsidRDefault="008C67B2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общий объём расходов в сумме 53 092 486 258,02 рубля;</w:t>
            </w:r>
          </w:p>
          <w:p w:rsidR="00D03A24" w:rsidRPr="00DA0A76" w:rsidRDefault="008C67B2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дефицит в сумме 4 065 889 580,36 рубля.</w:t>
            </w:r>
          </w:p>
        </w:tc>
        <w:tc>
          <w:tcPr>
            <w:tcW w:w="7652" w:type="dxa"/>
            <w:vAlign w:val="center"/>
          </w:tcPr>
          <w:p w:rsidR="008C67B2" w:rsidRPr="00DA0A76" w:rsidRDefault="000177D4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1. </w:t>
            </w:r>
            <w:r w:rsidR="008C67B2" w:rsidRPr="00DA0A76">
              <w:rPr>
                <w:sz w:val="25"/>
                <w:szCs w:val="25"/>
              </w:rPr>
              <w:t xml:space="preserve">Утвердить основные характеристики бюджета городского округа Сургут Ханты-Мансийского автономного округа </w:t>
            </w:r>
            <w:r w:rsidR="008C67B2" w:rsidRPr="00DA0A76">
              <w:rPr>
                <w:sz w:val="28"/>
                <w:szCs w:val="28"/>
              </w:rPr>
              <w:t>–</w:t>
            </w:r>
            <w:r w:rsidR="008C67B2" w:rsidRPr="00DA0A76">
              <w:rPr>
                <w:sz w:val="25"/>
                <w:szCs w:val="25"/>
              </w:rPr>
              <w:t xml:space="preserve"> Югры (далее также </w:t>
            </w:r>
            <w:r w:rsidR="00B174CD" w:rsidRPr="00DA0A76">
              <w:rPr>
                <w:sz w:val="25"/>
                <w:szCs w:val="25"/>
              </w:rPr>
              <w:t xml:space="preserve">– </w:t>
            </w:r>
            <w:r w:rsidR="008C67B2" w:rsidRPr="00DA0A76">
              <w:rPr>
                <w:sz w:val="25"/>
                <w:szCs w:val="25"/>
              </w:rPr>
              <w:t>бюджет города Сургута) на 2025 год:</w:t>
            </w:r>
          </w:p>
          <w:p w:rsidR="008C67B2" w:rsidRPr="00DA0A76" w:rsidRDefault="008C67B2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общий объём доходов в сумме </w:t>
            </w:r>
            <w:r w:rsidR="00520740" w:rsidRPr="00DA0A76">
              <w:rPr>
                <w:b/>
                <w:sz w:val="25"/>
                <w:szCs w:val="25"/>
              </w:rPr>
              <w:t>50</w:t>
            </w:r>
            <w:r w:rsidR="003D51BE" w:rsidRPr="00DA0A76">
              <w:rPr>
                <w:b/>
                <w:sz w:val="25"/>
                <w:szCs w:val="25"/>
              </w:rPr>
              <w:t> 163 796 746</w:t>
            </w:r>
            <w:r w:rsidR="00520740" w:rsidRPr="00DA0A76">
              <w:rPr>
                <w:b/>
                <w:sz w:val="25"/>
                <w:szCs w:val="25"/>
              </w:rPr>
              <w:t>,91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8C67B2" w:rsidRPr="00DA0A76" w:rsidRDefault="008C67B2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общий объём расходов в сумме </w:t>
            </w:r>
            <w:r w:rsidR="00520740" w:rsidRPr="00DA0A76">
              <w:rPr>
                <w:b/>
                <w:sz w:val="25"/>
                <w:szCs w:val="25"/>
              </w:rPr>
              <w:t>54</w:t>
            </w:r>
            <w:r w:rsidR="003D51BE" w:rsidRPr="00DA0A76">
              <w:rPr>
                <w:b/>
                <w:sz w:val="25"/>
                <w:szCs w:val="25"/>
              </w:rPr>
              <w:t> 229 686 327</w:t>
            </w:r>
            <w:r w:rsidR="00520740" w:rsidRPr="00DA0A76">
              <w:rPr>
                <w:b/>
                <w:sz w:val="25"/>
                <w:szCs w:val="25"/>
              </w:rPr>
              <w:t>,27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D03A24" w:rsidRPr="00DA0A76" w:rsidRDefault="008C67B2" w:rsidP="008C67B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дефицит в сумме 4 065 889 580,36 рубля</w:t>
            </w:r>
            <w:r w:rsidR="00D03A24" w:rsidRPr="00DA0A76">
              <w:rPr>
                <w:sz w:val="25"/>
                <w:szCs w:val="25"/>
              </w:rPr>
              <w:t>.</w:t>
            </w:r>
          </w:p>
        </w:tc>
      </w:tr>
      <w:tr w:rsidR="00DA0A76" w:rsidRPr="00DA0A76" w:rsidTr="00A55073">
        <w:trPr>
          <w:trHeight w:val="1922"/>
        </w:trPr>
        <w:tc>
          <w:tcPr>
            <w:tcW w:w="7652" w:type="dxa"/>
            <w:vAlign w:val="center"/>
          </w:tcPr>
          <w:p w:rsidR="001D3126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2. Утвердить основные характеристики бюджета городского округа Сургут Ханты-Мансийского автономного округа </w:t>
            </w:r>
            <w:r w:rsidRPr="00DA0A76">
              <w:rPr>
                <w:sz w:val="28"/>
                <w:szCs w:val="28"/>
              </w:rPr>
              <w:t>–</w:t>
            </w:r>
            <w:r w:rsidRPr="00DA0A76">
              <w:rPr>
                <w:sz w:val="25"/>
                <w:szCs w:val="25"/>
              </w:rPr>
              <w:t xml:space="preserve"> Югры на</w:t>
            </w:r>
            <w:r w:rsidR="00FD6B25" w:rsidRPr="00DA0A76">
              <w:rPr>
                <w:sz w:val="25"/>
                <w:szCs w:val="25"/>
              </w:rPr>
              <w:t> </w:t>
            </w:r>
            <w:r w:rsidRPr="00DA0A76">
              <w:rPr>
                <w:sz w:val="25"/>
                <w:szCs w:val="25"/>
              </w:rPr>
              <w:t xml:space="preserve">плановый период 2026 </w:t>
            </w:r>
            <w:r w:rsidR="00B174CD" w:rsidRPr="00DA0A76">
              <w:rPr>
                <w:sz w:val="25"/>
                <w:szCs w:val="25"/>
              </w:rPr>
              <w:t xml:space="preserve">– </w:t>
            </w:r>
            <w:r w:rsidRPr="00DA0A76">
              <w:rPr>
                <w:sz w:val="25"/>
                <w:szCs w:val="25"/>
              </w:rPr>
              <w:t xml:space="preserve"> 2027 годов:</w:t>
            </w:r>
          </w:p>
          <w:p w:rsidR="001D3126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общий объём доходов на 2026 год в сумме 45 162 741 495,80 рубля и на 2027 год в сумме 46 962 245 198,38 рубля;</w:t>
            </w:r>
          </w:p>
          <w:p w:rsidR="001D3126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общий объём расходов на 2026 год в сумме 47 247 715 407,92 рубля, в том числе условно утвержденные расходы в сумме 600</w:t>
            </w:r>
            <w:r w:rsidR="00FD6B25" w:rsidRPr="00DA0A76">
              <w:rPr>
                <w:sz w:val="25"/>
                <w:szCs w:val="25"/>
              </w:rPr>
              <w:t> </w:t>
            </w:r>
            <w:r w:rsidRPr="00DA0A76">
              <w:rPr>
                <w:sz w:val="25"/>
                <w:szCs w:val="25"/>
              </w:rPr>
              <w:t>000</w:t>
            </w:r>
            <w:r w:rsidR="00FD6B25" w:rsidRPr="00DA0A76">
              <w:rPr>
                <w:sz w:val="25"/>
                <w:szCs w:val="25"/>
              </w:rPr>
              <w:t> </w:t>
            </w:r>
            <w:r w:rsidRPr="00DA0A76">
              <w:rPr>
                <w:sz w:val="25"/>
                <w:szCs w:val="25"/>
              </w:rPr>
              <w:t>000,00 рублей, и на 2027 год в сумме 48 033 526 891,13 рубля, в том числе условно утвержденные расходы в сумме 1 400 000 000,00 рублей;</w:t>
            </w:r>
          </w:p>
          <w:p w:rsidR="00E572E4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дефицит на 2026 год в сумме 2 084 973 912,12 рубля и на 2027 год в сумме 1 071 281 692,75 рубля.</w:t>
            </w:r>
          </w:p>
        </w:tc>
        <w:tc>
          <w:tcPr>
            <w:tcW w:w="7652" w:type="dxa"/>
            <w:vAlign w:val="center"/>
          </w:tcPr>
          <w:p w:rsidR="001D3126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2. Утвердить основные характеристики бюджета городского округа Сургут Ханты-Мансийского автономного округа </w:t>
            </w:r>
            <w:r w:rsidRPr="00DA0A76">
              <w:rPr>
                <w:sz w:val="28"/>
                <w:szCs w:val="28"/>
              </w:rPr>
              <w:t>–</w:t>
            </w:r>
            <w:r w:rsidRPr="00DA0A76">
              <w:rPr>
                <w:sz w:val="25"/>
                <w:szCs w:val="25"/>
              </w:rPr>
              <w:t xml:space="preserve"> Югры на</w:t>
            </w:r>
            <w:r w:rsidR="00FD6B25" w:rsidRPr="00DA0A76">
              <w:rPr>
                <w:sz w:val="25"/>
                <w:szCs w:val="25"/>
              </w:rPr>
              <w:t> </w:t>
            </w:r>
            <w:r w:rsidRPr="00DA0A76">
              <w:rPr>
                <w:sz w:val="25"/>
                <w:szCs w:val="25"/>
              </w:rPr>
              <w:t xml:space="preserve">плановый период 2026 </w:t>
            </w:r>
            <w:r w:rsidR="00B174CD" w:rsidRPr="00DA0A76">
              <w:rPr>
                <w:sz w:val="25"/>
                <w:szCs w:val="25"/>
              </w:rPr>
              <w:t xml:space="preserve">– </w:t>
            </w:r>
            <w:r w:rsidRPr="00DA0A76">
              <w:rPr>
                <w:sz w:val="25"/>
                <w:szCs w:val="25"/>
              </w:rPr>
              <w:t>2027 годов:</w:t>
            </w:r>
          </w:p>
          <w:p w:rsidR="001D3126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общий объём доходов на 2026 год в сумме </w:t>
            </w:r>
            <w:r w:rsidR="00520740" w:rsidRPr="00DA0A76">
              <w:rPr>
                <w:b/>
                <w:sz w:val="25"/>
                <w:szCs w:val="25"/>
              </w:rPr>
              <w:t>47 978 627 595,80</w:t>
            </w:r>
            <w:r w:rsidRPr="00DA0A76">
              <w:rPr>
                <w:sz w:val="25"/>
                <w:szCs w:val="25"/>
              </w:rPr>
              <w:t xml:space="preserve"> рубля и на 2027 год в сумме </w:t>
            </w:r>
            <w:r w:rsidR="00520740" w:rsidRPr="00DA0A76">
              <w:rPr>
                <w:b/>
                <w:sz w:val="25"/>
                <w:szCs w:val="25"/>
              </w:rPr>
              <w:t>47 356 477 098</w:t>
            </w:r>
            <w:r w:rsidRPr="00DA0A76">
              <w:rPr>
                <w:b/>
                <w:sz w:val="25"/>
                <w:szCs w:val="25"/>
              </w:rPr>
              <w:t>,38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1D3126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общий объём расходов на 2026 год в сумме </w:t>
            </w:r>
            <w:r w:rsidR="00520740" w:rsidRPr="00DA0A76">
              <w:rPr>
                <w:b/>
                <w:sz w:val="25"/>
                <w:szCs w:val="25"/>
              </w:rPr>
              <w:t>50 063 601 507</w:t>
            </w:r>
            <w:r w:rsidRPr="00DA0A76">
              <w:rPr>
                <w:b/>
                <w:sz w:val="25"/>
                <w:szCs w:val="25"/>
              </w:rPr>
              <w:t>,92</w:t>
            </w:r>
            <w:r w:rsidRPr="00DA0A76">
              <w:rPr>
                <w:sz w:val="25"/>
                <w:szCs w:val="25"/>
              </w:rPr>
              <w:t xml:space="preserve"> рубля, в том числе условно утвержденные расходы в сумме 600</w:t>
            </w:r>
            <w:r w:rsidR="00FD6B25" w:rsidRPr="00DA0A76">
              <w:rPr>
                <w:sz w:val="25"/>
                <w:szCs w:val="25"/>
              </w:rPr>
              <w:t> </w:t>
            </w:r>
            <w:r w:rsidRPr="00DA0A76">
              <w:rPr>
                <w:sz w:val="25"/>
                <w:szCs w:val="25"/>
              </w:rPr>
              <w:t>000</w:t>
            </w:r>
            <w:r w:rsidR="00FD6B25" w:rsidRPr="00DA0A76">
              <w:rPr>
                <w:sz w:val="25"/>
                <w:szCs w:val="25"/>
              </w:rPr>
              <w:t> </w:t>
            </w:r>
            <w:r w:rsidRPr="00DA0A76">
              <w:rPr>
                <w:sz w:val="25"/>
                <w:szCs w:val="25"/>
              </w:rPr>
              <w:t xml:space="preserve">000,00 рублей, и на 2027 год в сумме </w:t>
            </w:r>
            <w:r w:rsidRPr="00DA0A76">
              <w:rPr>
                <w:b/>
                <w:sz w:val="25"/>
                <w:szCs w:val="25"/>
              </w:rPr>
              <w:t>48</w:t>
            </w:r>
            <w:r w:rsidR="00520740" w:rsidRPr="00DA0A76">
              <w:rPr>
                <w:b/>
                <w:sz w:val="25"/>
                <w:szCs w:val="25"/>
              </w:rPr>
              <w:t> 427 758 791</w:t>
            </w:r>
            <w:r w:rsidRPr="00DA0A76">
              <w:rPr>
                <w:b/>
                <w:sz w:val="25"/>
                <w:szCs w:val="25"/>
              </w:rPr>
              <w:t>,13</w:t>
            </w:r>
            <w:r w:rsidRPr="00DA0A76">
              <w:rPr>
                <w:sz w:val="25"/>
                <w:szCs w:val="25"/>
              </w:rPr>
              <w:t xml:space="preserve"> рубля, в том числе условно утвержденные расходы в сумме 1 400 000 000,00 рублей;</w:t>
            </w:r>
          </w:p>
          <w:p w:rsidR="00E572E4" w:rsidRPr="00DA0A76" w:rsidRDefault="001D3126" w:rsidP="001D3126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дефицит на 2026 год в сумме 2 084 973 912,12 рубля и на 2027 год в сумме 1 071 281 692,75 рубля.</w:t>
            </w:r>
          </w:p>
        </w:tc>
      </w:tr>
      <w:tr w:rsidR="00DA0A76" w:rsidRPr="00DA0A76" w:rsidTr="002C79AE">
        <w:trPr>
          <w:trHeight w:val="1922"/>
        </w:trPr>
        <w:tc>
          <w:tcPr>
            <w:tcW w:w="7652" w:type="dxa"/>
            <w:vAlign w:val="center"/>
          </w:tcPr>
          <w:p w:rsidR="004D1127" w:rsidRPr="00DA0A76" w:rsidRDefault="00477B43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lastRenderedPageBreak/>
              <w:t xml:space="preserve">5. </w:t>
            </w:r>
            <w:r w:rsidR="004D1127" w:rsidRPr="00DA0A76">
              <w:rPr>
                <w:sz w:val="25"/>
                <w:szCs w:val="25"/>
              </w:rPr>
              <w:t>Утвердить объём межбюджетных трансфертов, получаемых из других бюджетов бюджетной системы Российской Федерации:</w:t>
            </w:r>
          </w:p>
          <w:p w:rsidR="004D1127" w:rsidRPr="00DA0A76" w:rsidRDefault="004D1127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в 2025 году в сумме 28 838 971 480,00 рублей;</w:t>
            </w:r>
          </w:p>
          <w:p w:rsidR="004D1127" w:rsidRPr="00DA0A76" w:rsidRDefault="004D1127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в 2026 году в сумме 25 255 322 100,00 рублей;</w:t>
            </w:r>
          </w:p>
          <w:p w:rsidR="00D03A24" w:rsidRPr="00DA0A76" w:rsidRDefault="004D1127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в 2027 году в сумме 25 185 526 100,00 рублей</w:t>
            </w:r>
            <w:r w:rsidR="00D03A24" w:rsidRPr="00DA0A76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4D1127" w:rsidRPr="00DA0A76" w:rsidRDefault="00477B43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5. </w:t>
            </w:r>
            <w:r w:rsidR="004D1127" w:rsidRPr="00DA0A76">
              <w:rPr>
                <w:sz w:val="25"/>
                <w:szCs w:val="25"/>
              </w:rPr>
              <w:t>Утвердить объём межбюджетных трансфертов, получаемых из других бюджетов бюджетной системы Российской Федерации:</w:t>
            </w:r>
          </w:p>
          <w:p w:rsidR="004D1127" w:rsidRPr="00DA0A76" w:rsidRDefault="004D1127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в 2025 году в сумме </w:t>
            </w:r>
            <w:r w:rsidR="003D51BE" w:rsidRPr="00DA0A76">
              <w:rPr>
                <w:b/>
                <w:sz w:val="25"/>
                <w:szCs w:val="25"/>
              </w:rPr>
              <w:t>29 976 171 549</w:t>
            </w:r>
            <w:r w:rsidRPr="00DA0A76">
              <w:rPr>
                <w:b/>
                <w:sz w:val="25"/>
                <w:szCs w:val="25"/>
              </w:rPr>
              <w:t>,</w:t>
            </w:r>
            <w:r w:rsidR="003D51BE" w:rsidRPr="00DA0A76">
              <w:rPr>
                <w:b/>
                <w:sz w:val="25"/>
                <w:szCs w:val="25"/>
              </w:rPr>
              <w:t>25</w:t>
            </w:r>
            <w:r w:rsidRPr="00DA0A76">
              <w:rPr>
                <w:sz w:val="25"/>
                <w:szCs w:val="25"/>
              </w:rPr>
              <w:t xml:space="preserve"> рубл</w:t>
            </w:r>
            <w:r w:rsidR="00DA0A76">
              <w:rPr>
                <w:sz w:val="25"/>
                <w:szCs w:val="25"/>
              </w:rPr>
              <w:t>я</w:t>
            </w:r>
            <w:r w:rsidRPr="00DA0A76">
              <w:rPr>
                <w:sz w:val="25"/>
                <w:szCs w:val="25"/>
              </w:rPr>
              <w:t>;</w:t>
            </w:r>
          </w:p>
          <w:p w:rsidR="004D1127" w:rsidRPr="00DA0A76" w:rsidRDefault="004D1127" w:rsidP="004D1127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в 2026 году в сумме </w:t>
            </w:r>
            <w:r w:rsidR="003D51BE" w:rsidRPr="00DA0A76">
              <w:rPr>
                <w:b/>
                <w:sz w:val="25"/>
                <w:szCs w:val="25"/>
              </w:rPr>
              <w:t>28 071 208 200</w:t>
            </w:r>
            <w:r w:rsidRPr="00DA0A76">
              <w:rPr>
                <w:b/>
                <w:sz w:val="25"/>
                <w:szCs w:val="25"/>
              </w:rPr>
              <w:t>,00</w:t>
            </w:r>
            <w:r w:rsidRPr="00DA0A76">
              <w:rPr>
                <w:sz w:val="25"/>
                <w:szCs w:val="25"/>
              </w:rPr>
              <w:t xml:space="preserve"> рублей;</w:t>
            </w:r>
          </w:p>
          <w:p w:rsidR="00D03A24" w:rsidRPr="00DA0A76" w:rsidRDefault="004D1127" w:rsidP="001F2CE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в 2027 году в сумме </w:t>
            </w:r>
            <w:r w:rsidR="001F2CED" w:rsidRPr="00DA0A76">
              <w:rPr>
                <w:b/>
                <w:sz w:val="25"/>
                <w:szCs w:val="25"/>
              </w:rPr>
              <w:t>25 579 758 000</w:t>
            </w:r>
            <w:r w:rsidRPr="00DA0A76">
              <w:rPr>
                <w:b/>
                <w:sz w:val="25"/>
                <w:szCs w:val="25"/>
              </w:rPr>
              <w:t>,00</w:t>
            </w:r>
            <w:r w:rsidRPr="00DA0A76">
              <w:rPr>
                <w:sz w:val="25"/>
                <w:szCs w:val="25"/>
              </w:rPr>
              <w:t xml:space="preserve"> рублей</w:t>
            </w:r>
            <w:r w:rsidR="00D03A24" w:rsidRPr="00DA0A76">
              <w:rPr>
                <w:sz w:val="25"/>
                <w:szCs w:val="25"/>
              </w:rPr>
              <w:t>.</w:t>
            </w:r>
          </w:p>
        </w:tc>
      </w:tr>
      <w:tr w:rsidR="00DA0A76" w:rsidRPr="00DA0A76" w:rsidTr="002C79AE">
        <w:trPr>
          <w:trHeight w:val="1922"/>
        </w:trPr>
        <w:tc>
          <w:tcPr>
            <w:tcW w:w="7652" w:type="dxa"/>
            <w:vAlign w:val="center"/>
          </w:tcPr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12. Утвердить общий объём бюджетных ассигнований бюджета города Сургута, направляемых на исполнение публичных нормативных обязательств: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2025 год в сумме 188 015 852,00 рублей;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2026 год в сумме 56 415 852,00 рублей;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2027 год в сумме 56 415 852,00 рублей.</w:t>
            </w:r>
          </w:p>
        </w:tc>
        <w:tc>
          <w:tcPr>
            <w:tcW w:w="7652" w:type="dxa"/>
            <w:vAlign w:val="center"/>
          </w:tcPr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12. Утвердить общий объём бюджетных ассигнований бюджета города Сургута, направляемых на исполнение публичных нормативных обязательств: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на 2025 год в сумме </w:t>
            </w:r>
            <w:r w:rsidR="001F2CED" w:rsidRPr="00DA0A76">
              <w:rPr>
                <w:b/>
                <w:sz w:val="25"/>
                <w:szCs w:val="25"/>
              </w:rPr>
              <w:t>196 015 852</w:t>
            </w:r>
            <w:r w:rsidRPr="00DA0A76">
              <w:rPr>
                <w:b/>
                <w:sz w:val="25"/>
                <w:szCs w:val="25"/>
              </w:rPr>
              <w:t>,00</w:t>
            </w:r>
            <w:r w:rsidRPr="00DA0A76">
              <w:rPr>
                <w:sz w:val="25"/>
                <w:szCs w:val="25"/>
              </w:rPr>
              <w:t xml:space="preserve"> рублей;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2026 год в сумме 56 415 852,00 рублей;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2027 год в сумме 56 415 852,00 рублей.</w:t>
            </w:r>
          </w:p>
        </w:tc>
      </w:tr>
      <w:tr w:rsidR="00DA0A76" w:rsidRPr="00DA0A76" w:rsidTr="002C79AE">
        <w:trPr>
          <w:trHeight w:val="1922"/>
        </w:trPr>
        <w:tc>
          <w:tcPr>
            <w:tcW w:w="7652" w:type="dxa"/>
            <w:vAlign w:val="center"/>
          </w:tcPr>
          <w:p w:rsidR="00126592" w:rsidRPr="00DA0A76" w:rsidRDefault="0076602D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14. </w:t>
            </w:r>
            <w:r w:rsidR="00126592" w:rsidRPr="00DA0A76">
              <w:rPr>
                <w:sz w:val="25"/>
                <w:szCs w:val="25"/>
              </w:rPr>
              <w:t xml:space="preserve">Установить объём бюджетных ассигнований дорожного фонда городского округа Сургут Ханты-Мансийского автономного округа – Югры (далее также </w:t>
            </w:r>
            <w:r w:rsidR="00B174CD" w:rsidRPr="00DA0A76">
              <w:rPr>
                <w:sz w:val="25"/>
                <w:szCs w:val="25"/>
              </w:rPr>
              <w:t xml:space="preserve">– </w:t>
            </w:r>
            <w:r w:rsidR="00126592" w:rsidRPr="00DA0A76">
              <w:rPr>
                <w:sz w:val="25"/>
                <w:szCs w:val="25"/>
              </w:rPr>
              <w:t>дорожный фонд):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2025 год в сумме 7 029 117 581,33 рубля;</w:t>
            </w:r>
          </w:p>
          <w:p w:rsidR="00126592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2026 год в сумме 4 961 655 284,42 рубля;</w:t>
            </w:r>
          </w:p>
          <w:p w:rsidR="00D03A24" w:rsidRPr="00DA0A76" w:rsidRDefault="00126592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2027 год в сумме 4 968 912 125,71 рубля</w:t>
            </w:r>
            <w:r w:rsidR="00AA3B0A" w:rsidRPr="00DA0A76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  <w:vAlign w:val="center"/>
          </w:tcPr>
          <w:p w:rsidR="00126592" w:rsidRPr="00DA0A76" w:rsidRDefault="0076602D" w:rsidP="00126592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14. </w:t>
            </w:r>
            <w:r w:rsidR="00126592" w:rsidRPr="00DA0A76">
              <w:rPr>
                <w:sz w:val="25"/>
                <w:szCs w:val="25"/>
              </w:rPr>
              <w:t>Установить объём бюджетных ассигнований дорожного фонда городского округа Сургут Ханты-Мансийского автономного округа – Югры (далее также – дорожный фонд):</w:t>
            </w:r>
          </w:p>
          <w:p w:rsidR="006115EC" w:rsidRPr="00DA0A76" w:rsidRDefault="006115EC" w:rsidP="006115EC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на 2025 год в сумме </w:t>
            </w:r>
            <w:r w:rsidRPr="00DA0A76">
              <w:rPr>
                <w:b/>
                <w:sz w:val="25"/>
                <w:szCs w:val="25"/>
              </w:rPr>
              <w:t>7 169 568 281,33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6115EC" w:rsidRPr="00DA0A76" w:rsidRDefault="006115EC" w:rsidP="006115EC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на 2026 год в сумме </w:t>
            </w:r>
            <w:r w:rsidRPr="00DA0A76">
              <w:rPr>
                <w:b/>
                <w:sz w:val="25"/>
                <w:szCs w:val="25"/>
              </w:rPr>
              <w:t>5 410 664 784,42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D03A24" w:rsidRPr="00DA0A76" w:rsidRDefault="006115EC" w:rsidP="006115EC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на 2027 год в сумме </w:t>
            </w:r>
            <w:r w:rsidRPr="00DA0A76">
              <w:rPr>
                <w:b/>
                <w:sz w:val="25"/>
                <w:szCs w:val="25"/>
              </w:rPr>
              <w:t>5 321 045 625,71</w:t>
            </w:r>
            <w:r w:rsidRPr="00DA0A76">
              <w:rPr>
                <w:sz w:val="25"/>
                <w:szCs w:val="25"/>
              </w:rPr>
              <w:t xml:space="preserve"> рубля</w:t>
            </w:r>
            <w:r w:rsidR="00AA3B0A" w:rsidRPr="00DA0A76">
              <w:rPr>
                <w:sz w:val="25"/>
                <w:szCs w:val="25"/>
              </w:rPr>
              <w:t>.</w:t>
            </w:r>
          </w:p>
        </w:tc>
      </w:tr>
      <w:tr w:rsidR="00DA0A76" w:rsidRPr="00DA0A76" w:rsidTr="00810E0D">
        <w:trPr>
          <w:trHeight w:val="1922"/>
        </w:trPr>
        <w:tc>
          <w:tcPr>
            <w:tcW w:w="7652" w:type="dxa"/>
          </w:tcPr>
          <w:p w:rsidR="00B174CD" w:rsidRPr="00DA0A76" w:rsidRDefault="00687DE4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17. </w:t>
            </w:r>
            <w:r w:rsidR="00B174CD" w:rsidRPr="00DA0A76">
              <w:rPr>
                <w:sz w:val="25"/>
                <w:szCs w:val="25"/>
              </w:rPr>
              <w:t>Утвердить объём расходов на обслуживание муниципального долга городского округа Сургут Ханты-Мансийского автономного округа – Югры: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2025 год в сумме 170 038 443,77 рубля;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2026 год в сумме 495 176 900,10 рубля;</w:t>
            </w:r>
          </w:p>
          <w:p w:rsidR="00D03A24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2027 год в сумме 887 030 096,00 рублей</w:t>
            </w:r>
            <w:r w:rsidR="00645BC4" w:rsidRPr="00DA0A76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</w:tcPr>
          <w:p w:rsidR="00B174CD" w:rsidRPr="00DA0A76" w:rsidRDefault="00687DE4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17. </w:t>
            </w:r>
            <w:r w:rsidR="00B174CD" w:rsidRPr="00DA0A76">
              <w:rPr>
                <w:sz w:val="25"/>
                <w:szCs w:val="25"/>
              </w:rPr>
              <w:t>Утвердить объём расходов на обслуживание муниципального долга городского округа Сургут Ханты-Мансийского автономного округа – Югры: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на 2025 год в сумме </w:t>
            </w:r>
            <w:r w:rsidR="001F2CED" w:rsidRPr="00DA0A76">
              <w:rPr>
                <w:b/>
                <w:sz w:val="25"/>
                <w:szCs w:val="25"/>
              </w:rPr>
              <w:t>62 777 087,77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2026 год в сумме 495 176 900,10 рубля;</w:t>
            </w:r>
          </w:p>
          <w:p w:rsidR="00D03A24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на 2027 год в сумме 887 030 096,00 рублей</w:t>
            </w:r>
            <w:r w:rsidR="00D03A24" w:rsidRPr="00DA0A76">
              <w:rPr>
                <w:sz w:val="25"/>
                <w:szCs w:val="25"/>
              </w:rPr>
              <w:t>.</w:t>
            </w:r>
          </w:p>
        </w:tc>
      </w:tr>
      <w:tr w:rsidR="00DA0A76" w:rsidRPr="00DA0A76" w:rsidTr="006E7533">
        <w:trPr>
          <w:trHeight w:val="4367"/>
        </w:trPr>
        <w:tc>
          <w:tcPr>
            <w:tcW w:w="7652" w:type="dxa"/>
          </w:tcPr>
          <w:p w:rsidR="00B174CD" w:rsidRPr="00DA0A76" w:rsidRDefault="006E2CA5" w:rsidP="00B174CD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lastRenderedPageBreak/>
              <w:t xml:space="preserve">20. </w:t>
            </w:r>
            <w:r w:rsidR="00B174CD" w:rsidRPr="00DA0A76">
              <w:rPr>
                <w:sz w:val="25"/>
                <w:szCs w:val="25"/>
              </w:rPr>
              <w:t xml:space="preserve">Установить, что в бюджете города Сургута на 2025 год и плановый период 2026 </w:t>
            </w:r>
            <w:r w:rsidR="00B174CD" w:rsidRPr="00DA0A76">
              <w:rPr>
                <w:sz w:val="28"/>
                <w:szCs w:val="28"/>
              </w:rPr>
              <w:t>–</w:t>
            </w:r>
            <w:r w:rsidR="00B174CD" w:rsidRPr="00DA0A76">
              <w:rPr>
                <w:sz w:val="25"/>
                <w:szCs w:val="25"/>
              </w:rPr>
              <w:t xml:space="preserve"> 2027 годов зарезервированы бюджетные ассигнования на:</w:t>
            </w:r>
          </w:p>
          <w:p w:rsidR="006E2CA5" w:rsidRPr="00DA0A76" w:rsidRDefault="00B174CD" w:rsidP="00B174CD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165 481 335,48 рубля, в 2026 году в сумме 285 043 395,48 рубля и в 2027 году в сумме 278 864 929,11 рубля</w:t>
            </w:r>
            <w:r w:rsidR="006E2CA5" w:rsidRPr="00DA0A76">
              <w:rPr>
                <w:sz w:val="25"/>
                <w:szCs w:val="25"/>
              </w:rPr>
              <w:t>;</w:t>
            </w:r>
          </w:p>
          <w:p w:rsidR="00645BC4" w:rsidRPr="00DA0A76" w:rsidRDefault="00B174CD" w:rsidP="00B174CD">
            <w:pPr>
              <w:autoSpaceDE w:val="0"/>
              <w:autoSpaceDN w:val="0"/>
              <w:adjustRightInd w:val="0"/>
              <w:ind w:left="-11" w:firstLine="595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реализацию инициативных проектов, </w:t>
            </w:r>
            <w:r w:rsidRPr="00F067A9">
              <w:rPr>
                <w:strike/>
                <w:sz w:val="25"/>
                <w:szCs w:val="25"/>
              </w:rPr>
              <w:t>предусмотренных статьей 26.1 Федерального закона от 06.10.2003 № 131-ФЗ «Об общих принципах организации местного самоуправления в Российской Федерации»,</w:t>
            </w:r>
            <w:r w:rsidRPr="00DA0A76">
              <w:rPr>
                <w:sz w:val="25"/>
                <w:szCs w:val="25"/>
              </w:rPr>
              <w:t xml:space="preserve"> решения о поддержке которых будут приняты Администрацией города в течение финансового года, в 2025 году в сумме 54 493 692,51 рубля, в 2026 году в сумме 75 005 000,00 рублей и в 2027 году в сумме 85 000 000,00 рублей</w:t>
            </w:r>
            <w:r w:rsidR="006E2CA5" w:rsidRPr="00DA0A76">
              <w:rPr>
                <w:sz w:val="25"/>
                <w:szCs w:val="25"/>
              </w:rPr>
              <w:t>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373 980 556,00 рублей и плановом периоде 2026 – 2027 годов в сумме 381 714 556,00 рублей ежегодно;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реализацию мероприятий по содействию трудоустройству граждан за счёт иных межбюджетных трансфертов из бюджета Ханты-Мансийского автономного округа - Югры в 2025 году и плановом периоде 2026 – 2027 годов в сумме 14 314 700,00 рублей ежегодно;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предоставление дополнительной меры социальной поддержки по оплате содержания жилых помещений отдельным категориям </w:t>
            </w:r>
            <w:r w:rsidRPr="00DA0A76">
              <w:rPr>
                <w:sz w:val="25"/>
                <w:szCs w:val="25"/>
              </w:rPr>
              <w:lastRenderedPageBreak/>
              <w:t>граждан в 2025 году в сумме 1 315 526,63 рубля и в 2026 году в сумме 119 593,33 рубля;</w:t>
            </w:r>
          </w:p>
          <w:p w:rsidR="006E2CA5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предоставление дополнительной меры социальной поддержки в виде бесплатного проезда в городском пассажирском транспорте общего пользования в 2025 – 2027 годах в сумме 14 298 240,00 рублей ежегодно</w:t>
            </w:r>
            <w:r w:rsidR="006E2CA5" w:rsidRPr="00DA0A76">
              <w:rPr>
                <w:sz w:val="25"/>
                <w:szCs w:val="25"/>
              </w:rPr>
              <w:t>;</w:t>
            </w:r>
          </w:p>
          <w:p w:rsidR="006E2CA5" w:rsidRPr="00DA0A76" w:rsidRDefault="00B174CD" w:rsidP="006E2CA5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города, в 2025 году в сумме 93 387 000,00 рублей </w:t>
            </w:r>
            <w:r w:rsidRPr="00DA0A76">
              <w:rPr>
                <w:strike/>
                <w:sz w:val="25"/>
                <w:szCs w:val="25"/>
              </w:rPr>
              <w:t>и плановом периоде 2026 – 2027 годов в сумме 121 996 061,07 рубля ежегодно</w:t>
            </w:r>
            <w:r w:rsidR="006E2CA5" w:rsidRPr="00DA0A76">
              <w:rPr>
                <w:sz w:val="25"/>
                <w:szCs w:val="25"/>
              </w:rPr>
              <w:t>;</w:t>
            </w:r>
          </w:p>
          <w:p w:rsidR="006E2CA5" w:rsidRPr="00DA0A76" w:rsidRDefault="00B174CD" w:rsidP="006E2CA5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</w:t>
            </w:r>
            <w:r w:rsidRPr="00DA0A76">
              <w:rPr>
                <w:sz w:val="28"/>
                <w:szCs w:val="28"/>
              </w:rPr>
              <w:t>–</w:t>
            </w:r>
            <w:r w:rsidRPr="00DA0A76">
              <w:rPr>
                <w:sz w:val="25"/>
                <w:szCs w:val="25"/>
              </w:rPr>
              <w:t xml:space="preserve"> Югры, в целях софинансирования которых предоставляются субсидии из других бюджетов бюджетной системы Российской Федерации, в 2025 году в сумме 813 493 920,13 рубля, в 2026 году в сумме 463 697 574,26 рубля и в 2027 году в сумме 740 916 932,41 рубля</w:t>
            </w:r>
            <w:r w:rsidR="00B8267B" w:rsidRPr="00DA0A76">
              <w:rPr>
                <w:sz w:val="25"/>
                <w:szCs w:val="25"/>
              </w:rPr>
              <w:t>.</w:t>
            </w:r>
          </w:p>
        </w:tc>
        <w:tc>
          <w:tcPr>
            <w:tcW w:w="7652" w:type="dxa"/>
          </w:tcPr>
          <w:p w:rsidR="00B174CD" w:rsidRPr="00DA0A76" w:rsidRDefault="006E2CA5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lastRenderedPageBreak/>
              <w:t xml:space="preserve">20. </w:t>
            </w:r>
            <w:r w:rsidR="00B174CD" w:rsidRPr="00DA0A76">
              <w:rPr>
                <w:sz w:val="25"/>
                <w:szCs w:val="25"/>
              </w:rPr>
              <w:t>Установить, что в бюджете города Сургута на 2025 год и плановый период 2026 – 2027 годов зарезервированы бюджетные ассигнования на: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обеспечение расходных обязательств, возникающих после ввода в эксплуатацию новых (завершения капитального ремонта действующих) объектов муниципальной собственности, приобретения (получения) объектов в муниципальную собственность, завершения благоустройства общественных территорий, создания новых муниципальных учреждений в 2025 году в сумме </w:t>
            </w:r>
            <w:r w:rsidR="001F2CED" w:rsidRPr="00DA0A76">
              <w:rPr>
                <w:sz w:val="25"/>
                <w:szCs w:val="25"/>
              </w:rPr>
              <w:br/>
            </w:r>
            <w:r w:rsidR="001F2CED" w:rsidRPr="00DA0A76">
              <w:rPr>
                <w:b/>
                <w:sz w:val="25"/>
                <w:szCs w:val="25"/>
              </w:rPr>
              <w:t>108 491 714,95</w:t>
            </w:r>
            <w:r w:rsidRPr="00DA0A76">
              <w:rPr>
                <w:sz w:val="25"/>
                <w:szCs w:val="25"/>
              </w:rPr>
              <w:t xml:space="preserve"> рубля, в 2026 году в сумме </w:t>
            </w:r>
            <w:r w:rsidR="001F2CED" w:rsidRPr="00DA0A76">
              <w:rPr>
                <w:b/>
                <w:sz w:val="25"/>
                <w:szCs w:val="25"/>
              </w:rPr>
              <w:t>173 742 614,01</w:t>
            </w:r>
            <w:r w:rsidRPr="00DA0A76">
              <w:rPr>
                <w:sz w:val="25"/>
                <w:szCs w:val="25"/>
              </w:rPr>
              <w:t xml:space="preserve"> рубля и в 2027 году в сумме </w:t>
            </w:r>
            <w:r w:rsidR="001F2CED" w:rsidRPr="00DA0A76">
              <w:rPr>
                <w:b/>
                <w:sz w:val="25"/>
                <w:szCs w:val="25"/>
              </w:rPr>
              <w:t>171 876 886,79</w:t>
            </w:r>
            <w:r w:rsidRPr="00DA0A76">
              <w:rPr>
                <w:sz w:val="25"/>
                <w:szCs w:val="25"/>
              </w:rPr>
              <w:t xml:space="preserve"> рубля;</w:t>
            </w:r>
          </w:p>
          <w:p w:rsidR="00B174CD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реализацию инициативных проектов</w:t>
            </w:r>
            <w:r w:rsidR="00F067A9" w:rsidRPr="00F067A9">
              <w:rPr>
                <w:sz w:val="25"/>
                <w:szCs w:val="25"/>
              </w:rPr>
              <w:t>,</w:t>
            </w:r>
            <w:r w:rsidRPr="00DA0A76">
              <w:rPr>
                <w:sz w:val="25"/>
                <w:szCs w:val="25"/>
              </w:rPr>
              <w:t xml:space="preserve"> решения о поддержке которых будут приняты Администрацией города в течение финансового года, в 2025 году в сумме 54 493 692,51 рубля, в 2026 году в сумме 75 005 000,00 рублей и в 2027 году в сумме 85 000 000,00 рублей;</w:t>
            </w:r>
          </w:p>
          <w:p w:rsidR="00F067A9" w:rsidRDefault="00F067A9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</w:p>
          <w:p w:rsidR="00F067A9" w:rsidRPr="00DA0A76" w:rsidRDefault="00F067A9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оплату труда, выплаты социального характера, гарантии и компенсации работникам муниципальных учреждений и органов местного самоуправления в 2025 году в сумме </w:t>
            </w:r>
            <w:r w:rsidR="00E324B7" w:rsidRPr="00DA0A76">
              <w:rPr>
                <w:b/>
                <w:sz w:val="25"/>
                <w:szCs w:val="25"/>
              </w:rPr>
              <w:t>481 980 556</w:t>
            </w:r>
            <w:r w:rsidRPr="00DA0A76">
              <w:rPr>
                <w:b/>
                <w:sz w:val="25"/>
                <w:szCs w:val="25"/>
              </w:rPr>
              <w:t>,00</w:t>
            </w:r>
            <w:r w:rsidRPr="00DA0A76">
              <w:rPr>
                <w:sz w:val="25"/>
                <w:szCs w:val="25"/>
              </w:rPr>
              <w:t xml:space="preserve"> рублей и плановом периоде 2026 – 2027 годов в сумме </w:t>
            </w:r>
            <w:r w:rsidR="00E324B7" w:rsidRPr="00DA0A76">
              <w:rPr>
                <w:b/>
                <w:sz w:val="25"/>
                <w:szCs w:val="25"/>
              </w:rPr>
              <w:t>451 714 556</w:t>
            </w:r>
            <w:r w:rsidRPr="00DA0A76">
              <w:rPr>
                <w:b/>
                <w:sz w:val="25"/>
                <w:szCs w:val="25"/>
              </w:rPr>
              <w:t>,00</w:t>
            </w:r>
            <w:r w:rsidRPr="00DA0A76">
              <w:rPr>
                <w:sz w:val="25"/>
                <w:szCs w:val="25"/>
              </w:rPr>
              <w:t xml:space="preserve"> рублей ежегодно;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реализацию мероприятий по содействию трудоустройству граждан за счёт иных межбюджетных трансфертов из бюджета Ханты-Мансийского автономного округа - Югры в 2025 году и плановом периоде 2026 – 2027 годов в сумме 14 314 700,00 рублей ежегодно;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предоставление дополнительной меры социальной поддержки по оплате содержания жилых помещений отдельным категориям </w:t>
            </w:r>
            <w:r w:rsidRPr="00DA0A76">
              <w:rPr>
                <w:sz w:val="25"/>
                <w:szCs w:val="25"/>
              </w:rPr>
              <w:lastRenderedPageBreak/>
              <w:t>граждан в 2025 году в сумме 1 315 526,63 рубля и в 2026 году в сумме 119 593,33 рубля;</w:t>
            </w:r>
          </w:p>
          <w:p w:rsidR="00B174CD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>предоставление дополнительной меры социальной поддержки в виде бесплатного проезда в городском пассажирском транспорте общего пользования в 2025 – 2027 годах в сумме 14 298 240,00 рублей ежегодно;</w:t>
            </w:r>
          </w:p>
          <w:p w:rsidR="00F51614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предоставление дополнительной меры социальной поддержки в виде бесплатной перевозки до муниципальных образовательных учреждений и обратно обучающихся, проживающих на территории города, в 2025 году в сумме </w:t>
            </w:r>
            <w:r w:rsidR="00E324B7" w:rsidRPr="00DA0A76">
              <w:rPr>
                <w:b/>
                <w:sz w:val="25"/>
                <w:szCs w:val="25"/>
              </w:rPr>
              <w:t>89 798 257,50</w:t>
            </w:r>
            <w:r w:rsidR="00F51614" w:rsidRPr="00DA0A76">
              <w:rPr>
                <w:sz w:val="25"/>
                <w:szCs w:val="25"/>
              </w:rPr>
              <w:t xml:space="preserve"> рубл</w:t>
            </w:r>
            <w:r w:rsidR="00CA6E68" w:rsidRPr="00DA0A76">
              <w:rPr>
                <w:b/>
                <w:sz w:val="25"/>
                <w:szCs w:val="25"/>
              </w:rPr>
              <w:t>я</w:t>
            </w:r>
            <w:r w:rsidR="00F51614" w:rsidRPr="00DA0A76">
              <w:rPr>
                <w:sz w:val="25"/>
                <w:szCs w:val="25"/>
              </w:rPr>
              <w:t xml:space="preserve">, </w:t>
            </w:r>
            <w:r w:rsidR="00F51614" w:rsidRPr="00DA0A76">
              <w:rPr>
                <w:b/>
                <w:sz w:val="25"/>
                <w:szCs w:val="25"/>
              </w:rPr>
              <w:t>в 2026 году в сумме 101 528 061,07 рубля и в 2027 году в сумме 98 840 061,07 рубля</w:t>
            </w:r>
            <w:r w:rsidR="00F51614" w:rsidRPr="00DA0A76">
              <w:rPr>
                <w:sz w:val="25"/>
                <w:szCs w:val="25"/>
              </w:rPr>
              <w:t>;</w:t>
            </w:r>
          </w:p>
          <w:p w:rsidR="00645BC4" w:rsidRPr="00DA0A76" w:rsidRDefault="00B174CD" w:rsidP="00B174CD">
            <w:pPr>
              <w:autoSpaceDE w:val="0"/>
              <w:autoSpaceDN w:val="0"/>
              <w:adjustRightInd w:val="0"/>
              <w:ind w:left="-14" w:firstLine="596"/>
              <w:jc w:val="both"/>
              <w:rPr>
                <w:sz w:val="25"/>
                <w:szCs w:val="25"/>
              </w:rPr>
            </w:pPr>
            <w:r w:rsidRPr="00DA0A76">
              <w:rPr>
                <w:sz w:val="25"/>
                <w:szCs w:val="25"/>
              </w:rPr>
              <w:t xml:space="preserve">обеспечение расходных обязательств по концессионным соглашениям, увеличение расходных обязательств, возникающих по результатам проведения государственной (негосударственной) экспертизы проектной документации и результатов инженерных изысканий (проверки достоверности определения сметной стоимости), обеспечение уровня софинансирования на исполнение расходных обязательств городского округа Сургут Ханты-Мансийского автономного округа – Югры, в целях софинансирования которых предоставляются субсидии из других бюджетов бюджетной системы Российской Федерации, в 2025 году в сумме </w:t>
            </w:r>
            <w:r w:rsidR="00F51614" w:rsidRPr="00DA0A76">
              <w:rPr>
                <w:b/>
                <w:sz w:val="25"/>
                <w:szCs w:val="25"/>
              </w:rPr>
              <w:t>792 414 279,43</w:t>
            </w:r>
            <w:r w:rsidRPr="00DA0A76">
              <w:rPr>
                <w:sz w:val="25"/>
                <w:szCs w:val="25"/>
              </w:rPr>
              <w:t xml:space="preserve"> рубля, в 2026 году в сумме </w:t>
            </w:r>
            <w:r w:rsidR="00F51614" w:rsidRPr="00DA0A76">
              <w:rPr>
                <w:b/>
                <w:sz w:val="25"/>
                <w:szCs w:val="25"/>
              </w:rPr>
              <w:t>489 106 512,2</w:t>
            </w:r>
            <w:r w:rsidR="006115EC" w:rsidRPr="00DA0A76">
              <w:rPr>
                <w:b/>
                <w:sz w:val="25"/>
                <w:szCs w:val="25"/>
              </w:rPr>
              <w:t>0</w:t>
            </w:r>
            <w:r w:rsidRPr="00DA0A76">
              <w:rPr>
                <w:sz w:val="25"/>
                <w:szCs w:val="25"/>
              </w:rPr>
              <w:t xml:space="preserve"> рубля и в 2027 году в сумме </w:t>
            </w:r>
            <w:r w:rsidR="00F51614" w:rsidRPr="00DA0A76">
              <w:rPr>
                <w:b/>
                <w:sz w:val="25"/>
                <w:szCs w:val="25"/>
              </w:rPr>
              <w:t>775 261 696,62</w:t>
            </w:r>
            <w:r w:rsidRPr="00DA0A76">
              <w:rPr>
                <w:sz w:val="25"/>
                <w:szCs w:val="25"/>
              </w:rPr>
              <w:t xml:space="preserve"> рубля.</w:t>
            </w:r>
          </w:p>
        </w:tc>
      </w:tr>
    </w:tbl>
    <w:p w:rsidR="002A28C3" w:rsidRPr="00514C14" w:rsidRDefault="002A28C3" w:rsidP="003954B7">
      <w:pPr>
        <w:rPr>
          <w:sz w:val="18"/>
          <w:szCs w:val="18"/>
        </w:rPr>
      </w:pPr>
    </w:p>
    <w:p w:rsidR="002A28C3" w:rsidRPr="00514C14" w:rsidRDefault="002A28C3" w:rsidP="003954B7">
      <w:pPr>
        <w:rPr>
          <w:sz w:val="18"/>
          <w:szCs w:val="18"/>
        </w:rPr>
      </w:pPr>
    </w:p>
    <w:p w:rsidR="002A28C3" w:rsidRPr="00514C14" w:rsidRDefault="002A28C3" w:rsidP="003954B7">
      <w:pPr>
        <w:rPr>
          <w:sz w:val="18"/>
          <w:szCs w:val="18"/>
        </w:rPr>
      </w:pPr>
    </w:p>
    <w:p w:rsidR="006E7533" w:rsidRPr="00514C14" w:rsidRDefault="006E7533" w:rsidP="003954B7">
      <w:pPr>
        <w:rPr>
          <w:sz w:val="18"/>
          <w:szCs w:val="18"/>
        </w:rPr>
      </w:pPr>
    </w:p>
    <w:p w:rsidR="002A28C3" w:rsidRPr="00514C14" w:rsidRDefault="002A28C3" w:rsidP="003954B7">
      <w:pPr>
        <w:rPr>
          <w:sz w:val="18"/>
          <w:szCs w:val="18"/>
        </w:rPr>
      </w:pPr>
    </w:p>
    <w:p w:rsidR="00F8125D" w:rsidRPr="00514C14" w:rsidRDefault="00637CA0" w:rsidP="003954B7">
      <w:pPr>
        <w:rPr>
          <w:sz w:val="18"/>
          <w:szCs w:val="18"/>
        </w:rPr>
      </w:pPr>
      <w:r w:rsidRPr="00514C14">
        <w:rPr>
          <w:sz w:val="18"/>
          <w:szCs w:val="18"/>
        </w:rPr>
        <w:t>И</w:t>
      </w:r>
      <w:r w:rsidR="003954B7" w:rsidRPr="00514C14">
        <w:rPr>
          <w:sz w:val="18"/>
          <w:szCs w:val="18"/>
        </w:rPr>
        <w:t>сполнитель:</w:t>
      </w:r>
      <w:r w:rsidR="00C94D3E" w:rsidRPr="00514C14">
        <w:rPr>
          <w:sz w:val="18"/>
          <w:szCs w:val="18"/>
        </w:rPr>
        <w:t xml:space="preserve"> </w:t>
      </w:r>
    </w:p>
    <w:p w:rsidR="003954B7" w:rsidRPr="00514C14" w:rsidRDefault="00810E0D" w:rsidP="003954B7">
      <w:pPr>
        <w:rPr>
          <w:sz w:val="18"/>
          <w:szCs w:val="18"/>
        </w:rPr>
      </w:pPr>
      <w:r w:rsidRPr="00514C14">
        <w:rPr>
          <w:sz w:val="18"/>
          <w:szCs w:val="18"/>
        </w:rPr>
        <w:t>Фаткуллина Альфия Анваровна</w:t>
      </w:r>
      <w:r w:rsidR="000A27B6" w:rsidRPr="00514C14">
        <w:rPr>
          <w:sz w:val="18"/>
          <w:szCs w:val="18"/>
        </w:rPr>
        <w:t>,</w:t>
      </w:r>
    </w:p>
    <w:p w:rsidR="005D281E" w:rsidRPr="00514C14" w:rsidRDefault="00790B42">
      <w:pPr>
        <w:rPr>
          <w:sz w:val="18"/>
          <w:szCs w:val="18"/>
        </w:rPr>
      </w:pPr>
      <w:r w:rsidRPr="00514C14">
        <w:rPr>
          <w:sz w:val="18"/>
          <w:szCs w:val="18"/>
        </w:rPr>
        <w:t>н</w:t>
      </w:r>
      <w:r w:rsidR="002F4705" w:rsidRPr="00514C14">
        <w:rPr>
          <w:sz w:val="18"/>
          <w:szCs w:val="18"/>
        </w:rPr>
        <w:t xml:space="preserve">ачальник </w:t>
      </w:r>
      <w:r w:rsidR="000A27B6" w:rsidRPr="00514C14">
        <w:rPr>
          <w:sz w:val="18"/>
          <w:szCs w:val="18"/>
        </w:rPr>
        <w:t>отдела</w:t>
      </w:r>
      <w:r w:rsidR="00543575" w:rsidRPr="00514C14">
        <w:rPr>
          <w:sz w:val="18"/>
          <w:szCs w:val="18"/>
        </w:rPr>
        <w:t xml:space="preserve"> планирования расходов</w:t>
      </w:r>
      <w:r w:rsidR="003954B7" w:rsidRPr="00514C14">
        <w:rPr>
          <w:sz w:val="18"/>
          <w:szCs w:val="18"/>
        </w:rPr>
        <w:t>,</w:t>
      </w:r>
      <w:r w:rsidR="00C94D3E" w:rsidRPr="00514C14">
        <w:rPr>
          <w:sz w:val="18"/>
          <w:szCs w:val="18"/>
        </w:rPr>
        <w:t xml:space="preserve"> </w:t>
      </w:r>
    </w:p>
    <w:p w:rsidR="00E16920" w:rsidRPr="001E1696" w:rsidRDefault="003954B7">
      <w:pPr>
        <w:rPr>
          <w:sz w:val="18"/>
          <w:szCs w:val="18"/>
        </w:rPr>
      </w:pPr>
      <w:r w:rsidRPr="001E1696">
        <w:rPr>
          <w:sz w:val="18"/>
          <w:szCs w:val="18"/>
        </w:rPr>
        <w:t>департамент финансов</w:t>
      </w:r>
      <w:r w:rsidR="00C94D3E" w:rsidRPr="001E1696">
        <w:rPr>
          <w:sz w:val="18"/>
          <w:szCs w:val="18"/>
        </w:rPr>
        <w:t xml:space="preserve">, </w:t>
      </w:r>
      <w:r w:rsidR="00E16920" w:rsidRPr="001E1696">
        <w:rPr>
          <w:sz w:val="18"/>
          <w:szCs w:val="18"/>
        </w:rPr>
        <w:t>тел. (3462) 52 2</w:t>
      </w:r>
      <w:r w:rsidR="00810E0D" w:rsidRPr="001E1696">
        <w:rPr>
          <w:sz w:val="18"/>
          <w:szCs w:val="18"/>
        </w:rPr>
        <w:t>0</w:t>
      </w:r>
      <w:r w:rsidR="00543575" w:rsidRPr="001E1696">
        <w:rPr>
          <w:sz w:val="18"/>
          <w:szCs w:val="18"/>
        </w:rPr>
        <w:t xml:space="preserve"> </w:t>
      </w:r>
      <w:r w:rsidR="00810E0D" w:rsidRPr="001E1696">
        <w:rPr>
          <w:sz w:val="18"/>
          <w:szCs w:val="18"/>
        </w:rPr>
        <w:t>69</w:t>
      </w:r>
    </w:p>
    <w:sectPr w:rsidR="00E16920" w:rsidRPr="001E1696" w:rsidSect="00736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851" w:header="709" w:footer="709" w:gutter="0"/>
      <w:pgNumType w:start="15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89" w:rsidRDefault="006B4489" w:rsidP="006B4489">
      <w:r>
        <w:separator/>
      </w:r>
    </w:p>
  </w:endnote>
  <w:endnote w:type="continuationSeparator" w:id="0">
    <w:p w:rsidR="006B4489" w:rsidRDefault="006B4489" w:rsidP="006B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30" w:rsidRDefault="00736E3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02314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F6004B" w:rsidRDefault="00F6004B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30">
          <w:rPr>
            <w:noProof/>
          </w:rPr>
          <w:t>153</w:t>
        </w:r>
        <w:r>
          <w:fldChar w:fldCharType="end"/>
        </w:r>
      </w:p>
    </w:sdtContent>
  </w:sdt>
  <w:p w:rsidR="00F6004B" w:rsidRDefault="00F6004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9169713"/>
      <w:placeholder>
        <w:docPart w:val="7348C33E94E74BD3BBA1D7E0E25F05A7"/>
      </w:placeholder>
      <w:temporary/>
      <w:showingPlcHdr/>
      <w15:appearance w15:val="hidden"/>
    </w:sdtPr>
    <w:sdtEndPr/>
    <w:sdtContent>
      <w:p w:rsidR="00B86F59" w:rsidRDefault="00B86F59">
        <w:pPr>
          <w:pStyle w:val="ad"/>
        </w:pPr>
        <w:r>
          <w:t>[Введите текст]</w:t>
        </w:r>
      </w:p>
    </w:sdtContent>
  </w:sdt>
  <w:p w:rsidR="00B86F59" w:rsidRDefault="00B86F5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89" w:rsidRDefault="006B4489" w:rsidP="006B4489">
      <w:r>
        <w:separator/>
      </w:r>
    </w:p>
  </w:footnote>
  <w:footnote w:type="continuationSeparator" w:id="0">
    <w:p w:rsidR="006B4489" w:rsidRDefault="006B4489" w:rsidP="006B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30" w:rsidRDefault="00736E3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30" w:rsidRDefault="00736E3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E30" w:rsidRDefault="00736E3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382"/>
    <w:multiLevelType w:val="hybridMultilevel"/>
    <w:tmpl w:val="EC42505A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C0818"/>
    <w:multiLevelType w:val="hybridMultilevel"/>
    <w:tmpl w:val="A1328D60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93114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BF5F01"/>
    <w:multiLevelType w:val="hybridMultilevel"/>
    <w:tmpl w:val="BF469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D39"/>
    <w:multiLevelType w:val="hybridMultilevel"/>
    <w:tmpl w:val="E2789ADA"/>
    <w:lvl w:ilvl="0" w:tplc="4580D3E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EC02BA"/>
    <w:multiLevelType w:val="hybridMultilevel"/>
    <w:tmpl w:val="A1328D60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9066DC"/>
    <w:multiLevelType w:val="hybridMultilevel"/>
    <w:tmpl w:val="92A2DD4E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025524"/>
    <w:multiLevelType w:val="hybridMultilevel"/>
    <w:tmpl w:val="AB1835E2"/>
    <w:lvl w:ilvl="0" w:tplc="A4667E74">
      <w:start w:val="9"/>
      <w:numFmt w:val="decimal"/>
      <w:lvlText w:val="%1)"/>
      <w:lvlJc w:val="left"/>
      <w:pPr>
        <w:ind w:left="11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8" w15:restartNumberingAfterBreak="0">
    <w:nsid w:val="3AA4540D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1B0555"/>
    <w:multiLevelType w:val="hybridMultilevel"/>
    <w:tmpl w:val="85187B70"/>
    <w:lvl w:ilvl="0" w:tplc="722A3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68197F"/>
    <w:multiLevelType w:val="hybridMultilevel"/>
    <w:tmpl w:val="514C1F16"/>
    <w:lvl w:ilvl="0" w:tplc="425C1A18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7A1887"/>
    <w:multiLevelType w:val="hybridMultilevel"/>
    <w:tmpl w:val="C572397C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8B3A30"/>
    <w:multiLevelType w:val="hybridMultilevel"/>
    <w:tmpl w:val="A630EA32"/>
    <w:lvl w:ilvl="0" w:tplc="B48002F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415F3E"/>
    <w:multiLevelType w:val="hybridMultilevel"/>
    <w:tmpl w:val="2BC0CD88"/>
    <w:lvl w:ilvl="0" w:tplc="647A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013FBE"/>
    <w:multiLevelType w:val="hybridMultilevel"/>
    <w:tmpl w:val="AE22D48C"/>
    <w:lvl w:ilvl="0" w:tplc="B476B1B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4533D8"/>
    <w:multiLevelType w:val="hybridMultilevel"/>
    <w:tmpl w:val="D24C61EE"/>
    <w:lvl w:ilvl="0" w:tplc="4580D3EE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23D3"/>
    <w:multiLevelType w:val="hybridMultilevel"/>
    <w:tmpl w:val="A4222D2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CD3EEC"/>
    <w:multiLevelType w:val="hybridMultilevel"/>
    <w:tmpl w:val="472CC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61CEE"/>
    <w:multiLevelType w:val="hybridMultilevel"/>
    <w:tmpl w:val="E5D23A7C"/>
    <w:lvl w:ilvl="0" w:tplc="4580D3EE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4D41E9"/>
    <w:multiLevelType w:val="multilevel"/>
    <w:tmpl w:val="E5D23A7C"/>
    <w:lvl w:ilvl="0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DB7B7D"/>
    <w:multiLevelType w:val="hybridMultilevel"/>
    <w:tmpl w:val="09AC8FB8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D2606B"/>
    <w:multiLevelType w:val="hybridMultilevel"/>
    <w:tmpl w:val="D0DE7D1C"/>
    <w:lvl w:ilvl="0" w:tplc="4580D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256533"/>
    <w:multiLevelType w:val="hybridMultilevel"/>
    <w:tmpl w:val="C72A4066"/>
    <w:lvl w:ilvl="0" w:tplc="607E43DC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551A75"/>
    <w:multiLevelType w:val="hybridMultilevel"/>
    <w:tmpl w:val="6D826E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22"/>
  </w:num>
  <w:num w:numId="5">
    <w:abstractNumId w:val="7"/>
  </w:num>
  <w:num w:numId="6">
    <w:abstractNumId w:val="20"/>
  </w:num>
  <w:num w:numId="7">
    <w:abstractNumId w:val="6"/>
  </w:num>
  <w:num w:numId="8">
    <w:abstractNumId w:val="5"/>
  </w:num>
  <w:num w:numId="9">
    <w:abstractNumId w:val="15"/>
  </w:num>
  <w:num w:numId="10">
    <w:abstractNumId w:val="1"/>
  </w:num>
  <w:num w:numId="11">
    <w:abstractNumId w:val="18"/>
  </w:num>
  <w:num w:numId="12">
    <w:abstractNumId w:val="11"/>
  </w:num>
  <w:num w:numId="13">
    <w:abstractNumId w:val="19"/>
  </w:num>
  <w:num w:numId="14">
    <w:abstractNumId w:val="4"/>
  </w:num>
  <w:num w:numId="15">
    <w:abstractNumId w:val="10"/>
  </w:num>
  <w:num w:numId="16">
    <w:abstractNumId w:val="2"/>
  </w:num>
  <w:num w:numId="17">
    <w:abstractNumId w:val="0"/>
  </w:num>
  <w:num w:numId="18">
    <w:abstractNumId w:val="16"/>
  </w:num>
  <w:num w:numId="19">
    <w:abstractNumId w:val="8"/>
  </w:num>
  <w:num w:numId="20">
    <w:abstractNumId w:val="12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8D"/>
    <w:rsid w:val="00000884"/>
    <w:rsid w:val="000023CC"/>
    <w:rsid w:val="00004EFC"/>
    <w:rsid w:val="000129E0"/>
    <w:rsid w:val="000177D4"/>
    <w:rsid w:val="0002160F"/>
    <w:rsid w:val="00023830"/>
    <w:rsid w:val="00024799"/>
    <w:rsid w:val="00025D80"/>
    <w:rsid w:val="0002640B"/>
    <w:rsid w:val="00026C23"/>
    <w:rsid w:val="0002790E"/>
    <w:rsid w:val="000353DA"/>
    <w:rsid w:val="00037088"/>
    <w:rsid w:val="00037B30"/>
    <w:rsid w:val="000447B7"/>
    <w:rsid w:val="000477CC"/>
    <w:rsid w:val="000503DB"/>
    <w:rsid w:val="00056178"/>
    <w:rsid w:val="00056BCF"/>
    <w:rsid w:val="00060CCA"/>
    <w:rsid w:val="00063E0E"/>
    <w:rsid w:val="00063E2A"/>
    <w:rsid w:val="000725A7"/>
    <w:rsid w:val="000732F5"/>
    <w:rsid w:val="00073660"/>
    <w:rsid w:val="00075E69"/>
    <w:rsid w:val="000810A8"/>
    <w:rsid w:val="00085064"/>
    <w:rsid w:val="000901B5"/>
    <w:rsid w:val="00092674"/>
    <w:rsid w:val="00093AC0"/>
    <w:rsid w:val="0009657A"/>
    <w:rsid w:val="000A0610"/>
    <w:rsid w:val="000A154A"/>
    <w:rsid w:val="000A27B6"/>
    <w:rsid w:val="000A4BC3"/>
    <w:rsid w:val="000A57F3"/>
    <w:rsid w:val="000A61CA"/>
    <w:rsid w:val="000A6576"/>
    <w:rsid w:val="000A798E"/>
    <w:rsid w:val="000B0E45"/>
    <w:rsid w:val="000B18A7"/>
    <w:rsid w:val="000B5394"/>
    <w:rsid w:val="000C126B"/>
    <w:rsid w:val="000C447E"/>
    <w:rsid w:val="000C47A7"/>
    <w:rsid w:val="000C51A2"/>
    <w:rsid w:val="000D239A"/>
    <w:rsid w:val="000D2ACF"/>
    <w:rsid w:val="000D37F7"/>
    <w:rsid w:val="000D7ED7"/>
    <w:rsid w:val="000E1287"/>
    <w:rsid w:val="000E3484"/>
    <w:rsid w:val="000E3819"/>
    <w:rsid w:val="000E4B7F"/>
    <w:rsid w:val="000E5533"/>
    <w:rsid w:val="000F0FDE"/>
    <w:rsid w:val="000F4167"/>
    <w:rsid w:val="000F505A"/>
    <w:rsid w:val="000F567F"/>
    <w:rsid w:val="000F5721"/>
    <w:rsid w:val="000F5D13"/>
    <w:rsid w:val="000F5E2D"/>
    <w:rsid w:val="000F7A1C"/>
    <w:rsid w:val="001024F3"/>
    <w:rsid w:val="001122A6"/>
    <w:rsid w:val="0011265F"/>
    <w:rsid w:val="00114C00"/>
    <w:rsid w:val="001158B8"/>
    <w:rsid w:val="00115B30"/>
    <w:rsid w:val="001170E2"/>
    <w:rsid w:val="00120AC4"/>
    <w:rsid w:val="0012201D"/>
    <w:rsid w:val="00126592"/>
    <w:rsid w:val="001303E9"/>
    <w:rsid w:val="00137959"/>
    <w:rsid w:val="00151877"/>
    <w:rsid w:val="001543B0"/>
    <w:rsid w:val="00156036"/>
    <w:rsid w:val="00160E06"/>
    <w:rsid w:val="0016190E"/>
    <w:rsid w:val="00163ECF"/>
    <w:rsid w:val="0016480D"/>
    <w:rsid w:val="00172BD6"/>
    <w:rsid w:val="00173FDB"/>
    <w:rsid w:val="00175680"/>
    <w:rsid w:val="001763BA"/>
    <w:rsid w:val="001773F0"/>
    <w:rsid w:val="001816D3"/>
    <w:rsid w:val="001838A9"/>
    <w:rsid w:val="001842E8"/>
    <w:rsid w:val="0018443C"/>
    <w:rsid w:val="00185B8D"/>
    <w:rsid w:val="00186A2E"/>
    <w:rsid w:val="00186A8C"/>
    <w:rsid w:val="001911E3"/>
    <w:rsid w:val="00191AA8"/>
    <w:rsid w:val="00193F67"/>
    <w:rsid w:val="00197A2A"/>
    <w:rsid w:val="001A14D4"/>
    <w:rsid w:val="001A23D2"/>
    <w:rsid w:val="001A38F2"/>
    <w:rsid w:val="001A640F"/>
    <w:rsid w:val="001B125A"/>
    <w:rsid w:val="001B24B4"/>
    <w:rsid w:val="001B2AAF"/>
    <w:rsid w:val="001B5ACE"/>
    <w:rsid w:val="001B62BE"/>
    <w:rsid w:val="001B646B"/>
    <w:rsid w:val="001C09C3"/>
    <w:rsid w:val="001C1292"/>
    <w:rsid w:val="001C2735"/>
    <w:rsid w:val="001C35B6"/>
    <w:rsid w:val="001C3D7F"/>
    <w:rsid w:val="001C4DA3"/>
    <w:rsid w:val="001C63ED"/>
    <w:rsid w:val="001D3126"/>
    <w:rsid w:val="001D3702"/>
    <w:rsid w:val="001D38E6"/>
    <w:rsid w:val="001D5F6E"/>
    <w:rsid w:val="001D68D5"/>
    <w:rsid w:val="001D6D22"/>
    <w:rsid w:val="001E0051"/>
    <w:rsid w:val="001E1414"/>
    <w:rsid w:val="001E1696"/>
    <w:rsid w:val="001E16EC"/>
    <w:rsid w:val="001E2604"/>
    <w:rsid w:val="001E45F4"/>
    <w:rsid w:val="001E6752"/>
    <w:rsid w:val="001F0A1C"/>
    <w:rsid w:val="001F0E16"/>
    <w:rsid w:val="001F0FEB"/>
    <w:rsid w:val="001F10C7"/>
    <w:rsid w:val="001F2CED"/>
    <w:rsid w:val="001F5004"/>
    <w:rsid w:val="001F6CEB"/>
    <w:rsid w:val="001F7003"/>
    <w:rsid w:val="001F77B6"/>
    <w:rsid w:val="00200B94"/>
    <w:rsid w:val="0020188A"/>
    <w:rsid w:val="00201CC5"/>
    <w:rsid w:val="00203B8E"/>
    <w:rsid w:val="00206372"/>
    <w:rsid w:val="00206E21"/>
    <w:rsid w:val="0021025D"/>
    <w:rsid w:val="002109BC"/>
    <w:rsid w:val="00214253"/>
    <w:rsid w:val="002165B1"/>
    <w:rsid w:val="00217D5E"/>
    <w:rsid w:val="00220E15"/>
    <w:rsid w:val="002250E5"/>
    <w:rsid w:val="002278FA"/>
    <w:rsid w:val="00227A57"/>
    <w:rsid w:val="0023260B"/>
    <w:rsid w:val="00232BC7"/>
    <w:rsid w:val="00237A0D"/>
    <w:rsid w:val="00241893"/>
    <w:rsid w:val="00250677"/>
    <w:rsid w:val="00250C6B"/>
    <w:rsid w:val="00252CA3"/>
    <w:rsid w:val="002551E9"/>
    <w:rsid w:val="00264F03"/>
    <w:rsid w:val="00265810"/>
    <w:rsid w:val="0026698F"/>
    <w:rsid w:val="002679CB"/>
    <w:rsid w:val="00271F9E"/>
    <w:rsid w:val="00273B2C"/>
    <w:rsid w:val="002742D4"/>
    <w:rsid w:val="00275210"/>
    <w:rsid w:val="002840A0"/>
    <w:rsid w:val="00285205"/>
    <w:rsid w:val="00290FEE"/>
    <w:rsid w:val="002916F9"/>
    <w:rsid w:val="002916FB"/>
    <w:rsid w:val="002955AF"/>
    <w:rsid w:val="002A1331"/>
    <w:rsid w:val="002A28C3"/>
    <w:rsid w:val="002A32B1"/>
    <w:rsid w:val="002A6A8A"/>
    <w:rsid w:val="002B08A9"/>
    <w:rsid w:val="002B17F0"/>
    <w:rsid w:val="002B40CD"/>
    <w:rsid w:val="002B5B46"/>
    <w:rsid w:val="002C22FD"/>
    <w:rsid w:val="002C4475"/>
    <w:rsid w:val="002C4A1F"/>
    <w:rsid w:val="002C5D1E"/>
    <w:rsid w:val="002C7448"/>
    <w:rsid w:val="002D18F5"/>
    <w:rsid w:val="002D2EAA"/>
    <w:rsid w:val="002D570C"/>
    <w:rsid w:val="002E1DEC"/>
    <w:rsid w:val="002E27E1"/>
    <w:rsid w:val="002E741B"/>
    <w:rsid w:val="002E7C34"/>
    <w:rsid w:val="002F027E"/>
    <w:rsid w:val="002F0F05"/>
    <w:rsid w:val="002F200B"/>
    <w:rsid w:val="002F3895"/>
    <w:rsid w:val="002F4705"/>
    <w:rsid w:val="002F4F63"/>
    <w:rsid w:val="002F7477"/>
    <w:rsid w:val="0030189A"/>
    <w:rsid w:val="00301AD5"/>
    <w:rsid w:val="00306B71"/>
    <w:rsid w:val="00307658"/>
    <w:rsid w:val="0030767D"/>
    <w:rsid w:val="00307E7C"/>
    <w:rsid w:val="00311218"/>
    <w:rsid w:val="0031196D"/>
    <w:rsid w:val="0031212E"/>
    <w:rsid w:val="003140F9"/>
    <w:rsid w:val="00320FB1"/>
    <w:rsid w:val="003216DD"/>
    <w:rsid w:val="00322162"/>
    <w:rsid w:val="00325F71"/>
    <w:rsid w:val="003302AC"/>
    <w:rsid w:val="003322D7"/>
    <w:rsid w:val="00334695"/>
    <w:rsid w:val="003355C8"/>
    <w:rsid w:val="00337289"/>
    <w:rsid w:val="0034157A"/>
    <w:rsid w:val="0034285C"/>
    <w:rsid w:val="00344562"/>
    <w:rsid w:val="00344BFE"/>
    <w:rsid w:val="00345999"/>
    <w:rsid w:val="00350AB5"/>
    <w:rsid w:val="00353048"/>
    <w:rsid w:val="00355160"/>
    <w:rsid w:val="00357454"/>
    <w:rsid w:val="003622CF"/>
    <w:rsid w:val="00370610"/>
    <w:rsid w:val="00371DAE"/>
    <w:rsid w:val="0037307B"/>
    <w:rsid w:val="00375EAE"/>
    <w:rsid w:val="0038008B"/>
    <w:rsid w:val="003816E7"/>
    <w:rsid w:val="00382EB9"/>
    <w:rsid w:val="00384067"/>
    <w:rsid w:val="00384A7F"/>
    <w:rsid w:val="00385102"/>
    <w:rsid w:val="0038706C"/>
    <w:rsid w:val="00387D29"/>
    <w:rsid w:val="00390113"/>
    <w:rsid w:val="0039134A"/>
    <w:rsid w:val="00394AFF"/>
    <w:rsid w:val="003954B7"/>
    <w:rsid w:val="00395F43"/>
    <w:rsid w:val="003A425A"/>
    <w:rsid w:val="003B24DE"/>
    <w:rsid w:val="003B4ABD"/>
    <w:rsid w:val="003B5CDE"/>
    <w:rsid w:val="003C0289"/>
    <w:rsid w:val="003C50BF"/>
    <w:rsid w:val="003C583C"/>
    <w:rsid w:val="003C730E"/>
    <w:rsid w:val="003C758C"/>
    <w:rsid w:val="003D2523"/>
    <w:rsid w:val="003D2A01"/>
    <w:rsid w:val="003D331E"/>
    <w:rsid w:val="003D4FED"/>
    <w:rsid w:val="003D51BE"/>
    <w:rsid w:val="003D53BD"/>
    <w:rsid w:val="003D66D6"/>
    <w:rsid w:val="003D6AE5"/>
    <w:rsid w:val="003E0919"/>
    <w:rsid w:val="003E18C9"/>
    <w:rsid w:val="003E1975"/>
    <w:rsid w:val="003E42B6"/>
    <w:rsid w:val="003F1B5C"/>
    <w:rsid w:val="003F30A6"/>
    <w:rsid w:val="003F6C4E"/>
    <w:rsid w:val="00401596"/>
    <w:rsid w:val="00401BD6"/>
    <w:rsid w:val="00404205"/>
    <w:rsid w:val="00407124"/>
    <w:rsid w:val="004120E8"/>
    <w:rsid w:val="00413EA2"/>
    <w:rsid w:val="0042141C"/>
    <w:rsid w:val="00422246"/>
    <w:rsid w:val="00422F8B"/>
    <w:rsid w:val="00423B20"/>
    <w:rsid w:val="00425FC8"/>
    <w:rsid w:val="00427888"/>
    <w:rsid w:val="00427D40"/>
    <w:rsid w:val="0043049F"/>
    <w:rsid w:val="00435EEE"/>
    <w:rsid w:val="00437307"/>
    <w:rsid w:val="00443410"/>
    <w:rsid w:val="004545DB"/>
    <w:rsid w:val="004570BE"/>
    <w:rsid w:val="00457CE6"/>
    <w:rsid w:val="00460013"/>
    <w:rsid w:val="00460B0F"/>
    <w:rsid w:val="004617E5"/>
    <w:rsid w:val="004635A8"/>
    <w:rsid w:val="0046578D"/>
    <w:rsid w:val="00477B43"/>
    <w:rsid w:val="00484D23"/>
    <w:rsid w:val="00485D7A"/>
    <w:rsid w:val="0049365C"/>
    <w:rsid w:val="00493D3F"/>
    <w:rsid w:val="004974AF"/>
    <w:rsid w:val="004A1AD1"/>
    <w:rsid w:val="004A1CD1"/>
    <w:rsid w:val="004A2C9F"/>
    <w:rsid w:val="004A387A"/>
    <w:rsid w:val="004A521E"/>
    <w:rsid w:val="004A7739"/>
    <w:rsid w:val="004B243C"/>
    <w:rsid w:val="004B2D1E"/>
    <w:rsid w:val="004B47B7"/>
    <w:rsid w:val="004B54D9"/>
    <w:rsid w:val="004B601F"/>
    <w:rsid w:val="004B6722"/>
    <w:rsid w:val="004B6976"/>
    <w:rsid w:val="004C06A0"/>
    <w:rsid w:val="004C0FD7"/>
    <w:rsid w:val="004C1F5C"/>
    <w:rsid w:val="004C2890"/>
    <w:rsid w:val="004C44AE"/>
    <w:rsid w:val="004D0B22"/>
    <w:rsid w:val="004D1127"/>
    <w:rsid w:val="004D1358"/>
    <w:rsid w:val="004E2877"/>
    <w:rsid w:val="004E2D5B"/>
    <w:rsid w:val="004E33AA"/>
    <w:rsid w:val="004E36C6"/>
    <w:rsid w:val="004E37F6"/>
    <w:rsid w:val="004E5843"/>
    <w:rsid w:val="004E6C63"/>
    <w:rsid w:val="004F1B66"/>
    <w:rsid w:val="004F526B"/>
    <w:rsid w:val="004F58C2"/>
    <w:rsid w:val="004F6D02"/>
    <w:rsid w:val="004F6EC4"/>
    <w:rsid w:val="00500233"/>
    <w:rsid w:val="00500E2D"/>
    <w:rsid w:val="00502000"/>
    <w:rsid w:val="00503715"/>
    <w:rsid w:val="00503D27"/>
    <w:rsid w:val="00504CB5"/>
    <w:rsid w:val="00512582"/>
    <w:rsid w:val="0051350B"/>
    <w:rsid w:val="00514C14"/>
    <w:rsid w:val="0051585A"/>
    <w:rsid w:val="005176E5"/>
    <w:rsid w:val="005177E3"/>
    <w:rsid w:val="00520740"/>
    <w:rsid w:val="00520F36"/>
    <w:rsid w:val="00525199"/>
    <w:rsid w:val="0052608E"/>
    <w:rsid w:val="00526BC7"/>
    <w:rsid w:val="00527F76"/>
    <w:rsid w:val="00531B05"/>
    <w:rsid w:val="005321EA"/>
    <w:rsid w:val="00532A86"/>
    <w:rsid w:val="00542E1D"/>
    <w:rsid w:val="00543575"/>
    <w:rsid w:val="005437EC"/>
    <w:rsid w:val="00550557"/>
    <w:rsid w:val="00550D95"/>
    <w:rsid w:val="00551754"/>
    <w:rsid w:val="005528BE"/>
    <w:rsid w:val="005529F8"/>
    <w:rsid w:val="00556B0D"/>
    <w:rsid w:val="005572C7"/>
    <w:rsid w:val="00566272"/>
    <w:rsid w:val="005674A8"/>
    <w:rsid w:val="00570E09"/>
    <w:rsid w:val="00572575"/>
    <w:rsid w:val="00573AEF"/>
    <w:rsid w:val="0057567F"/>
    <w:rsid w:val="00575C70"/>
    <w:rsid w:val="00575D7A"/>
    <w:rsid w:val="00576252"/>
    <w:rsid w:val="00576D1F"/>
    <w:rsid w:val="0057733F"/>
    <w:rsid w:val="0058373A"/>
    <w:rsid w:val="00584E9E"/>
    <w:rsid w:val="0059561F"/>
    <w:rsid w:val="005A0291"/>
    <w:rsid w:val="005A2A28"/>
    <w:rsid w:val="005A51E6"/>
    <w:rsid w:val="005A5334"/>
    <w:rsid w:val="005B2F45"/>
    <w:rsid w:val="005B6A2C"/>
    <w:rsid w:val="005C539B"/>
    <w:rsid w:val="005C6F24"/>
    <w:rsid w:val="005D036E"/>
    <w:rsid w:val="005D281E"/>
    <w:rsid w:val="005D3B67"/>
    <w:rsid w:val="005E3F31"/>
    <w:rsid w:val="005E3FD1"/>
    <w:rsid w:val="005F26CC"/>
    <w:rsid w:val="005F3AEB"/>
    <w:rsid w:val="005F4424"/>
    <w:rsid w:val="005F4D0B"/>
    <w:rsid w:val="005F720C"/>
    <w:rsid w:val="006105C6"/>
    <w:rsid w:val="006115EC"/>
    <w:rsid w:val="00612134"/>
    <w:rsid w:val="006140AB"/>
    <w:rsid w:val="00616843"/>
    <w:rsid w:val="006175A3"/>
    <w:rsid w:val="00617745"/>
    <w:rsid w:val="00626A1A"/>
    <w:rsid w:val="00627BC3"/>
    <w:rsid w:val="00632B8C"/>
    <w:rsid w:val="00635BEB"/>
    <w:rsid w:val="00637CA0"/>
    <w:rsid w:val="00637CD1"/>
    <w:rsid w:val="00640166"/>
    <w:rsid w:val="00640A13"/>
    <w:rsid w:val="0064291C"/>
    <w:rsid w:val="006456DE"/>
    <w:rsid w:val="00645BC4"/>
    <w:rsid w:val="0064699F"/>
    <w:rsid w:val="00652B2E"/>
    <w:rsid w:val="0065773C"/>
    <w:rsid w:val="00661086"/>
    <w:rsid w:val="00662437"/>
    <w:rsid w:val="00662880"/>
    <w:rsid w:val="00665EEB"/>
    <w:rsid w:val="0066616B"/>
    <w:rsid w:val="00667DD4"/>
    <w:rsid w:val="00670D5D"/>
    <w:rsid w:val="00672EA0"/>
    <w:rsid w:val="0067458B"/>
    <w:rsid w:val="006749DC"/>
    <w:rsid w:val="00676CAA"/>
    <w:rsid w:val="00677D27"/>
    <w:rsid w:val="006815FA"/>
    <w:rsid w:val="00683407"/>
    <w:rsid w:val="006840BE"/>
    <w:rsid w:val="00685290"/>
    <w:rsid w:val="0068550C"/>
    <w:rsid w:val="00686E78"/>
    <w:rsid w:val="00687DE4"/>
    <w:rsid w:val="006918A4"/>
    <w:rsid w:val="00693BEB"/>
    <w:rsid w:val="00694287"/>
    <w:rsid w:val="00696A23"/>
    <w:rsid w:val="006A0074"/>
    <w:rsid w:val="006A0258"/>
    <w:rsid w:val="006A2B82"/>
    <w:rsid w:val="006A65CB"/>
    <w:rsid w:val="006A65DC"/>
    <w:rsid w:val="006A7B82"/>
    <w:rsid w:val="006B1790"/>
    <w:rsid w:val="006B4489"/>
    <w:rsid w:val="006B6364"/>
    <w:rsid w:val="006B7F3A"/>
    <w:rsid w:val="006C0A9F"/>
    <w:rsid w:val="006C32FB"/>
    <w:rsid w:val="006C4942"/>
    <w:rsid w:val="006D1E0A"/>
    <w:rsid w:val="006D2E1B"/>
    <w:rsid w:val="006D322A"/>
    <w:rsid w:val="006E2CA5"/>
    <w:rsid w:val="006E5AF0"/>
    <w:rsid w:val="006E7533"/>
    <w:rsid w:val="006E7777"/>
    <w:rsid w:val="006F2B61"/>
    <w:rsid w:val="00700B2A"/>
    <w:rsid w:val="00703915"/>
    <w:rsid w:val="00704134"/>
    <w:rsid w:val="00704DC3"/>
    <w:rsid w:val="007052F3"/>
    <w:rsid w:val="007057DD"/>
    <w:rsid w:val="00705887"/>
    <w:rsid w:val="007059A6"/>
    <w:rsid w:val="00706C7B"/>
    <w:rsid w:val="007071C9"/>
    <w:rsid w:val="0070752E"/>
    <w:rsid w:val="00714649"/>
    <w:rsid w:val="007159F7"/>
    <w:rsid w:val="00720393"/>
    <w:rsid w:val="007210D3"/>
    <w:rsid w:val="00722398"/>
    <w:rsid w:val="0073012B"/>
    <w:rsid w:val="00736E30"/>
    <w:rsid w:val="00741CB6"/>
    <w:rsid w:val="00742CE2"/>
    <w:rsid w:val="0074365E"/>
    <w:rsid w:val="00744244"/>
    <w:rsid w:val="00744E8F"/>
    <w:rsid w:val="007462CD"/>
    <w:rsid w:val="0074767E"/>
    <w:rsid w:val="0075015C"/>
    <w:rsid w:val="00750E5D"/>
    <w:rsid w:val="00753095"/>
    <w:rsid w:val="00753D9B"/>
    <w:rsid w:val="00754099"/>
    <w:rsid w:val="00755839"/>
    <w:rsid w:val="00761CA5"/>
    <w:rsid w:val="00763653"/>
    <w:rsid w:val="00765D59"/>
    <w:rsid w:val="0076602D"/>
    <w:rsid w:val="0077220E"/>
    <w:rsid w:val="00772B99"/>
    <w:rsid w:val="00775B34"/>
    <w:rsid w:val="007760ED"/>
    <w:rsid w:val="00787AF9"/>
    <w:rsid w:val="00790B42"/>
    <w:rsid w:val="007918BE"/>
    <w:rsid w:val="00792421"/>
    <w:rsid w:val="00795267"/>
    <w:rsid w:val="007974EB"/>
    <w:rsid w:val="007A1062"/>
    <w:rsid w:val="007A3B57"/>
    <w:rsid w:val="007A460D"/>
    <w:rsid w:val="007A46F4"/>
    <w:rsid w:val="007A584A"/>
    <w:rsid w:val="007A6297"/>
    <w:rsid w:val="007B1244"/>
    <w:rsid w:val="007B473C"/>
    <w:rsid w:val="007C0BE0"/>
    <w:rsid w:val="007C15FD"/>
    <w:rsid w:val="007C586A"/>
    <w:rsid w:val="007D0095"/>
    <w:rsid w:val="007D129F"/>
    <w:rsid w:val="007D19DB"/>
    <w:rsid w:val="007D6C1C"/>
    <w:rsid w:val="007E33E4"/>
    <w:rsid w:val="007E7D03"/>
    <w:rsid w:val="007F2737"/>
    <w:rsid w:val="007F2EE6"/>
    <w:rsid w:val="007F49D6"/>
    <w:rsid w:val="008026CC"/>
    <w:rsid w:val="00803665"/>
    <w:rsid w:val="008056CA"/>
    <w:rsid w:val="0080725A"/>
    <w:rsid w:val="008077DE"/>
    <w:rsid w:val="00807847"/>
    <w:rsid w:val="0081030A"/>
    <w:rsid w:val="00810B72"/>
    <w:rsid w:val="00810E0D"/>
    <w:rsid w:val="00814897"/>
    <w:rsid w:val="0081720A"/>
    <w:rsid w:val="00823973"/>
    <w:rsid w:val="008245FE"/>
    <w:rsid w:val="0083172B"/>
    <w:rsid w:val="00831B72"/>
    <w:rsid w:val="00835C9E"/>
    <w:rsid w:val="00836E77"/>
    <w:rsid w:val="00837F22"/>
    <w:rsid w:val="008402C9"/>
    <w:rsid w:val="008408CF"/>
    <w:rsid w:val="00844302"/>
    <w:rsid w:val="00845193"/>
    <w:rsid w:val="0084732F"/>
    <w:rsid w:val="008504D3"/>
    <w:rsid w:val="0085118A"/>
    <w:rsid w:val="00851738"/>
    <w:rsid w:val="00856D47"/>
    <w:rsid w:val="00857CBE"/>
    <w:rsid w:val="00857FC5"/>
    <w:rsid w:val="00861FFF"/>
    <w:rsid w:val="00863EB3"/>
    <w:rsid w:val="00864608"/>
    <w:rsid w:val="00864AA2"/>
    <w:rsid w:val="008702EC"/>
    <w:rsid w:val="008704D2"/>
    <w:rsid w:val="0087355B"/>
    <w:rsid w:val="00877203"/>
    <w:rsid w:val="0088593B"/>
    <w:rsid w:val="008862E8"/>
    <w:rsid w:val="00886B14"/>
    <w:rsid w:val="00890A5B"/>
    <w:rsid w:val="00891F7E"/>
    <w:rsid w:val="008922E8"/>
    <w:rsid w:val="008962C3"/>
    <w:rsid w:val="008A275A"/>
    <w:rsid w:val="008A3BF2"/>
    <w:rsid w:val="008A4AE2"/>
    <w:rsid w:val="008A510F"/>
    <w:rsid w:val="008B0344"/>
    <w:rsid w:val="008B17A0"/>
    <w:rsid w:val="008B209D"/>
    <w:rsid w:val="008B2127"/>
    <w:rsid w:val="008B2AFB"/>
    <w:rsid w:val="008B476E"/>
    <w:rsid w:val="008B5062"/>
    <w:rsid w:val="008C2097"/>
    <w:rsid w:val="008C67B2"/>
    <w:rsid w:val="008D03C7"/>
    <w:rsid w:val="008D3B55"/>
    <w:rsid w:val="008D4B95"/>
    <w:rsid w:val="008D4E25"/>
    <w:rsid w:val="008D5508"/>
    <w:rsid w:val="008D6CD7"/>
    <w:rsid w:val="008D72A7"/>
    <w:rsid w:val="008D7630"/>
    <w:rsid w:val="008D79DD"/>
    <w:rsid w:val="008E0226"/>
    <w:rsid w:val="008E39CC"/>
    <w:rsid w:val="008E42AB"/>
    <w:rsid w:val="008E477B"/>
    <w:rsid w:val="008E75D2"/>
    <w:rsid w:val="008E7F13"/>
    <w:rsid w:val="008F0F7A"/>
    <w:rsid w:val="008F2888"/>
    <w:rsid w:val="008F3A42"/>
    <w:rsid w:val="008F42EE"/>
    <w:rsid w:val="009035E3"/>
    <w:rsid w:val="00903A0F"/>
    <w:rsid w:val="00904299"/>
    <w:rsid w:val="009047D3"/>
    <w:rsid w:val="00907A50"/>
    <w:rsid w:val="00907C5F"/>
    <w:rsid w:val="009144B3"/>
    <w:rsid w:val="0091450F"/>
    <w:rsid w:val="009174C8"/>
    <w:rsid w:val="0091760F"/>
    <w:rsid w:val="0092748D"/>
    <w:rsid w:val="0093076D"/>
    <w:rsid w:val="00930B4D"/>
    <w:rsid w:val="00932018"/>
    <w:rsid w:val="00935BF5"/>
    <w:rsid w:val="00937606"/>
    <w:rsid w:val="00937BCB"/>
    <w:rsid w:val="00940F10"/>
    <w:rsid w:val="009604C1"/>
    <w:rsid w:val="00960743"/>
    <w:rsid w:val="00963CBE"/>
    <w:rsid w:val="00963FAB"/>
    <w:rsid w:val="009649C3"/>
    <w:rsid w:val="00965FD5"/>
    <w:rsid w:val="00966D1E"/>
    <w:rsid w:val="00967810"/>
    <w:rsid w:val="00967E43"/>
    <w:rsid w:val="00973BC8"/>
    <w:rsid w:val="00974011"/>
    <w:rsid w:val="00975918"/>
    <w:rsid w:val="0097669F"/>
    <w:rsid w:val="00983619"/>
    <w:rsid w:val="00983B25"/>
    <w:rsid w:val="009859FA"/>
    <w:rsid w:val="00985E39"/>
    <w:rsid w:val="009871CC"/>
    <w:rsid w:val="00992101"/>
    <w:rsid w:val="0099317D"/>
    <w:rsid w:val="0099623E"/>
    <w:rsid w:val="00996317"/>
    <w:rsid w:val="0099654B"/>
    <w:rsid w:val="00997E54"/>
    <w:rsid w:val="009A079D"/>
    <w:rsid w:val="009A1106"/>
    <w:rsid w:val="009A2B39"/>
    <w:rsid w:val="009A34B7"/>
    <w:rsid w:val="009A6944"/>
    <w:rsid w:val="009A7E6F"/>
    <w:rsid w:val="009B0719"/>
    <w:rsid w:val="009B3128"/>
    <w:rsid w:val="009B673F"/>
    <w:rsid w:val="009C07B3"/>
    <w:rsid w:val="009C11AC"/>
    <w:rsid w:val="009C1E75"/>
    <w:rsid w:val="009D365A"/>
    <w:rsid w:val="009D485B"/>
    <w:rsid w:val="009D75D9"/>
    <w:rsid w:val="009E1618"/>
    <w:rsid w:val="009E4104"/>
    <w:rsid w:val="009E5DC0"/>
    <w:rsid w:val="009F5524"/>
    <w:rsid w:val="00A00808"/>
    <w:rsid w:val="00A02F34"/>
    <w:rsid w:val="00A04A9F"/>
    <w:rsid w:val="00A04C7E"/>
    <w:rsid w:val="00A04E59"/>
    <w:rsid w:val="00A05DB2"/>
    <w:rsid w:val="00A07373"/>
    <w:rsid w:val="00A10BEA"/>
    <w:rsid w:val="00A169C0"/>
    <w:rsid w:val="00A172B2"/>
    <w:rsid w:val="00A208DF"/>
    <w:rsid w:val="00A24445"/>
    <w:rsid w:val="00A250FA"/>
    <w:rsid w:val="00A25CF8"/>
    <w:rsid w:val="00A26075"/>
    <w:rsid w:val="00A27F3D"/>
    <w:rsid w:val="00A3231D"/>
    <w:rsid w:val="00A32DFB"/>
    <w:rsid w:val="00A35925"/>
    <w:rsid w:val="00A407A7"/>
    <w:rsid w:val="00A43C94"/>
    <w:rsid w:val="00A44B07"/>
    <w:rsid w:val="00A458F4"/>
    <w:rsid w:val="00A4652A"/>
    <w:rsid w:val="00A47256"/>
    <w:rsid w:val="00A50482"/>
    <w:rsid w:val="00A50E6D"/>
    <w:rsid w:val="00A56974"/>
    <w:rsid w:val="00A626CD"/>
    <w:rsid w:val="00A629DC"/>
    <w:rsid w:val="00A64D27"/>
    <w:rsid w:val="00A651AA"/>
    <w:rsid w:val="00A660FD"/>
    <w:rsid w:val="00A6669A"/>
    <w:rsid w:val="00A67319"/>
    <w:rsid w:val="00A6773C"/>
    <w:rsid w:val="00A7487B"/>
    <w:rsid w:val="00A82016"/>
    <w:rsid w:val="00A836ED"/>
    <w:rsid w:val="00A84BDA"/>
    <w:rsid w:val="00A86743"/>
    <w:rsid w:val="00A86CF2"/>
    <w:rsid w:val="00A92754"/>
    <w:rsid w:val="00A94E3A"/>
    <w:rsid w:val="00A94E92"/>
    <w:rsid w:val="00A957E8"/>
    <w:rsid w:val="00A95B37"/>
    <w:rsid w:val="00A96834"/>
    <w:rsid w:val="00A968CB"/>
    <w:rsid w:val="00A97787"/>
    <w:rsid w:val="00AA0096"/>
    <w:rsid w:val="00AA249F"/>
    <w:rsid w:val="00AA2E60"/>
    <w:rsid w:val="00AA3B0A"/>
    <w:rsid w:val="00AA42EA"/>
    <w:rsid w:val="00AB0EC8"/>
    <w:rsid w:val="00AB2B36"/>
    <w:rsid w:val="00AB46D9"/>
    <w:rsid w:val="00AC380B"/>
    <w:rsid w:val="00AC4694"/>
    <w:rsid w:val="00AC4BDD"/>
    <w:rsid w:val="00AC4E63"/>
    <w:rsid w:val="00AC61DC"/>
    <w:rsid w:val="00AC73CB"/>
    <w:rsid w:val="00AD1D63"/>
    <w:rsid w:val="00AD2B2B"/>
    <w:rsid w:val="00AE1DC0"/>
    <w:rsid w:val="00AE524D"/>
    <w:rsid w:val="00AE62A4"/>
    <w:rsid w:val="00AE660A"/>
    <w:rsid w:val="00AE6DE1"/>
    <w:rsid w:val="00AE6F4E"/>
    <w:rsid w:val="00AE74B5"/>
    <w:rsid w:val="00AF1497"/>
    <w:rsid w:val="00AF4A91"/>
    <w:rsid w:val="00AF4B94"/>
    <w:rsid w:val="00AF5DE8"/>
    <w:rsid w:val="00B01172"/>
    <w:rsid w:val="00B024E0"/>
    <w:rsid w:val="00B042A9"/>
    <w:rsid w:val="00B078C5"/>
    <w:rsid w:val="00B10E7E"/>
    <w:rsid w:val="00B15252"/>
    <w:rsid w:val="00B174CD"/>
    <w:rsid w:val="00B234E2"/>
    <w:rsid w:val="00B238B2"/>
    <w:rsid w:val="00B25A0E"/>
    <w:rsid w:val="00B264D5"/>
    <w:rsid w:val="00B26D79"/>
    <w:rsid w:val="00B270A8"/>
    <w:rsid w:val="00B30E53"/>
    <w:rsid w:val="00B314D5"/>
    <w:rsid w:val="00B32411"/>
    <w:rsid w:val="00B32619"/>
    <w:rsid w:val="00B4087E"/>
    <w:rsid w:val="00B425FD"/>
    <w:rsid w:val="00B43033"/>
    <w:rsid w:val="00B512D2"/>
    <w:rsid w:val="00B53977"/>
    <w:rsid w:val="00B55E18"/>
    <w:rsid w:val="00B56511"/>
    <w:rsid w:val="00B567D7"/>
    <w:rsid w:val="00B616AF"/>
    <w:rsid w:val="00B63679"/>
    <w:rsid w:val="00B66789"/>
    <w:rsid w:val="00B66BCD"/>
    <w:rsid w:val="00B763CF"/>
    <w:rsid w:val="00B768EA"/>
    <w:rsid w:val="00B76ABD"/>
    <w:rsid w:val="00B77AB5"/>
    <w:rsid w:val="00B8267B"/>
    <w:rsid w:val="00B82E89"/>
    <w:rsid w:val="00B84E43"/>
    <w:rsid w:val="00B86C8F"/>
    <w:rsid w:val="00B86F59"/>
    <w:rsid w:val="00B93CE1"/>
    <w:rsid w:val="00B96361"/>
    <w:rsid w:val="00B9793A"/>
    <w:rsid w:val="00BB41FE"/>
    <w:rsid w:val="00BB6B1E"/>
    <w:rsid w:val="00BC0155"/>
    <w:rsid w:val="00BC0315"/>
    <w:rsid w:val="00BC23E0"/>
    <w:rsid w:val="00BD12E3"/>
    <w:rsid w:val="00BD554C"/>
    <w:rsid w:val="00BD60B5"/>
    <w:rsid w:val="00BE018C"/>
    <w:rsid w:val="00BE451B"/>
    <w:rsid w:val="00BE56D5"/>
    <w:rsid w:val="00BE5F14"/>
    <w:rsid w:val="00BE7265"/>
    <w:rsid w:val="00BF032A"/>
    <w:rsid w:val="00BF24D6"/>
    <w:rsid w:val="00BF2928"/>
    <w:rsid w:val="00BF5B7F"/>
    <w:rsid w:val="00C032F4"/>
    <w:rsid w:val="00C04A1B"/>
    <w:rsid w:val="00C14856"/>
    <w:rsid w:val="00C14E7E"/>
    <w:rsid w:val="00C170B7"/>
    <w:rsid w:val="00C17EA4"/>
    <w:rsid w:val="00C24FF4"/>
    <w:rsid w:val="00C25F2C"/>
    <w:rsid w:val="00C26A73"/>
    <w:rsid w:val="00C27455"/>
    <w:rsid w:val="00C30CA2"/>
    <w:rsid w:val="00C328A6"/>
    <w:rsid w:val="00C3644E"/>
    <w:rsid w:val="00C36E7A"/>
    <w:rsid w:val="00C408AF"/>
    <w:rsid w:val="00C42C1D"/>
    <w:rsid w:val="00C43EA4"/>
    <w:rsid w:val="00C54AAE"/>
    <w:rsid w:val="00C563C8"/>
    <w:rsid w:val="00C56F54"/>
    <w:rsid w:val="00C602EE"/>
    <w:rsid w:val="00C613A7"/>
    <w:rsid w:val="00C63616"/>
    <w:rsid w:val="00C639F2"/>
    <w:rsid w:val="00C64173"/>
    <w:rsid w:val="00C64BEA"/>
    <w:rsid w:val="00C65728"/>
    <w:rsid w:val="00C67EB2"/>
    <w:rsid w:val="00C71988"/>
    <w:rsid w:val="00C76503"/>
    <w:rsid w:val="00C81C1A"/>
    <w:rsid w:val="00C8406A"/>
    <w:rsid w:val="00C84429"/>
    <w:rsid w:val="00C86CAE"/>
    <w:rsid w:val="00C91EA9"/>
    <w:rsid w:val="00C94D3E"/>
    <w:rsid w:val="00C95C6C"/>
    <w:rsid w:val="00CA02DA"/>
    <w:rsid w:val="00CA0E7C"/>
    <w:rsid w:val="00CA6718"/>
    <w:rsid w:val="00CA6E68"/>
    <w:rsid w:val="00CA6E8F"/>
    <w:rsid w:val="00CB031A"/>
    <w:rsid w:val="00CB0722"/>
    <w:rsid w:val="00CB129A"/>
    <w:rsid w:val="00CB16B5"/>
    <w:rsid w:val="00CB7D24"/>
    <w:rsid w:val="00CC0730"/>
    <w:rsid w:val="00CC20F7"/>
    <w:rsid w:val="00CC53F5"/>
    <w:rsid w:val="00CE0B08"/>
    <w:rsid w:val="00CE2450"/>
    <w:rsid w:val="00CE438A"/>
    <w:rsid w:val="00CF1167"/>
    <w:rsid w:val="00CF2102"/>
    <w:rsid w:val="00CF3C4E"/>
    <w:rsid w:val="00CF4FB3"/>
    <w:rsid w:val="00CF5ABF"/>
    <w:rsid w:val="00D01CC1"/>
    <w:rsid w:val="00D03A24"/>
    <w:rsid w:val="00D113F0"/>
    <w:rsid w:val="00D147E0"/>
    <w:rsid w:val="00D17DF7"/>
    <w:rsid w:val="00D26716"/>
    <w:rsid w:val="00D32B27"/>
    <w:rsid w:val="00D341C6"/>
    <w:rsid w:val="00D359C5"/>
    <w:rsid w:val="00D4066B"/>
    <w:rsid w:val="00D42236"/>
    <w:rsid w:val="00D435F8"/>
    <w:rsid w:val="00D513B5"/>
    <w:rsid w:val="00D525C5"/>
    <w:rsid w:val="00D52EE5"/>
    <w:rsid w:val="00D530CA"/>
    <w:rsid w:val="00D53B12"/>
    <w:rsid w:val="00D54689"/>
    <w:rsid w:val="00D55E97"/>
    <w:rsid w:val="00D61DBA"/>
    <w:rsid w:val="00D63AC2"/>
    <w:rsid w:val="00D72063"/>
    <w:rsid w:val="00D7256E"/>
    <w:rsid w:val="00D76C50"/>
    <w:rsid w:val="00D77290"/>
    <w:rsid w:val="00D80DE2"/>
    <w:rsid w:val="00D82160"/>
    <w:rsid w:val="00D84362"/>
    <w:rsid w:val="00D86117"/>
    <w:rsid w:val="00D86790"/>
    <w:rsid w:val="00D86927"/>
    <w:rsid w:val="00D91594"/>
    <w:rsid w:val="00D94F36"/>
    <w:rsid w:val="00D959C5"/>
    <w:rsid w:val="00D95EF7"/>
    <w:rsid w:val="00DA01E7"/>
    <w:rsid w:val="00DA0A76"/>
    <w:rsid w:val="00DA24E9"/>
    <w:rsid w:val="00DA4F08"/>
    <w:rsid w:val="00DA5862"/>
    <w:rsid w:val="00DA73AF"/>
    <w:rsid w:val="00DB2FE0"/>
    <w:rsid w:val="00DC1072"/>
    <w:rsid w:val="00DC2F37"/>
    <w:rsid w:val="00DC6DB2"/>
    <w:rsid w:val="00DD511A"/>
    <w:rsid w:val="00DD571B"/>
    <w:rsid w:val="00DD6EB9"/>
    <w:rsid w:val="00DE0672"/>
    <w:rsid w:val="00DE1636"/>
    <w:rsid w:val="00DE3634"/>
    <w:rsid w:val="00DE46BA"/>
    <w:rsid w:val="00DE5848"/>
    <w:rsid w:val="00DF00B2"/>
    <w:rsid w:val="00DF47E7"/>
    <w:rsid w:val="00E00AD9"/>
    <w:rsid w:val="00E0526F"/>
    <w:rsid w:val="00E0560B"/>
    <w:rsid w:val="00E07A9B"/>
    <w:rsid w:val="00E108B7"/>
    <w:rsid w:val="00E12DD7"/>
    <w:rsid w:val="00E16920"/>
    <w:rsid w:val="00E16E6C"/>
    <w:rsid w:val="00E17090"/>
    <w:rsid w:val="00E23CAD"/>
    <w:rsid w:val="00E242F8"/>
    <w:rsid w:val="00E24EB4"/>
    <w:rsid w:val="00E2593A"/>
    <w:rsid w:val="00E265B7"/>
    <w:rsid w:val="00E26A7E"/>
    <w:rsid w:val="00E3240D"/>
    <w:rsid w:val="00E324B7"/>
    <w:rsid w:val="00E32F68"/>
    <w:rsid w:val="00E37496"/>
    <w:rsid w:val="00E42226"/>
    <w:rsid w:val="00E42476"/>
    <w:rsid w:val="00E5126B"/>
    <w:rsid w:val="00E5383E"/>
    <w:rsid w:val="00E552E3"/>
    <w:rsid w:val="00E55E73"/>
    <w:rsid w:val="00E572E4"/>
    <w:rsid w:val="00E578A8"/>
    <w:rsid w:val="00E622FE"/>
    <w:rsid w:val="00E67A73"/>
    <w:rsid w:val="00E728BB"/>
    <w:rsid w:val="00E74DA8"/>
    <w:rsid w:val="00E75783"/>
    <w:rsid w:val="00E75BB3"/>
    <w:rsid w:val="00E86966"/>
    <w:rsid w:val="00E90A8B"/>
    <w:rsid w:val="00E93890"/>
    <w:rsid w:val="00E93903"/>
    <w:rsid w:val="00E93E03"/>
    <w:rsid w:val="00E972C2"/>
    <w:rsid w:val="00EA3294"/>
    <w:rsid w:val="00EA49BF"/>
    <w:rsid w:val="00EA58B5"/>
    <w:rsid w:val="00EA766A"/>
    <w:rsid w:val="00EB1616"/>
    <w:rsid w:val="00EB57A2"/>
    <w:rsid w:val="00EB5826"/>
    <w:rsid w:val="00EB78F3"/>
    <w:rsid w:val="00EC1120"/>
    <w:rsid w:val="00EC4001"/>
    <w:rsid w:val="00EC45FD"/>
    <w:rsid w:val="00EC4D14"/>
    <w:rsid w:val="00ED352B"/>
    <w:rsid w:val="00ED3743"/>
    <w:rsid w:val="00ED43B1"/>
    <w:rsid w:val="00ED4E56"/>
    <w:rsid w:val="00ED502C"/>
    <w:rsid w:val="00ED79AB"/>
    <w:rsid w:val="00ED7A8E"/>
    <w:rsid w:val="00EE04C7"/>
    <w:rsid w:val="00EE4B05"/>
    <w:rsid w:val="00EE6606"/>
    <w:rsid w:val="00EE6E02"/>
    <w:rsid w:val="00EE6FF9"/>
    <w:rsid w:val="00EF029C"/>
    <w:rsid w:val="00EF04A1"/>
    <w:rsid w:val="00EF7CEC"/>
    <w:rsid w:val="00EF7DC8"/>
    <w:rsid w:val="00F00978"/>
    <w:rsid w:val="00F00B0E"/>
    <w:rsid w:val="00F01612"/>
    <w:rsid w:val="00F02FAD"/>
    <w:rsid w:val="00F03460"/>
    <w:rsid w:val="00F04002"/>
    <w:rsid w:val="00F04925"/>
    <w:rsid w:val="00F0644E"/>
    <w:rsid w:val="00F067A9"/>
    <w:rsid w:val="00F071F7"/>
    <w:rsid w:val="00F07E8F"/>
    <w:rsid w:val="00F104D2"/>
    <w:rsid w:val="00F12040"/>
    <w:rsid w:val="00F13E3A"/>
    <w:rsid w:val="00F23A9B"/>
    <w:rsid w:val="00F272C1"/>
    <w:rsid w:val="00F30B8C"/>
    <w:rsid w:val="00F31278"/>
    <w:rsid w:val="00F3206C"/>
    <w:rsid w:val="00F323AE"/>
    <w:rsid w:val="00F32C61"/>
    <w:rsid w:val="00F37100"/>
    <w:rsid w:val="00F41B9C"/>
    <w:rsid w:val="00F459D0"/>
    <w:rsid w:val="00F45B71"/>
    <w:rsid w:val="00F51614"/>
    <w:rsid w:val="00F5174E"/>
    <w:rsid w:val="00F53497"/>
    <w:rsid w:val="00F549C7"/>
    <w:rsid w:val="00F55F60"/>
    <w:rsid w:val="00F56830"/>
    <w:rsid w:val="00F6004B"/>
    <w:rsid w:val="00F613E7"/>
    <w:rsid w:val="00F61441"/>
    <w:rsid w:val="00F61DE6"/>
    <w:rsid w:val="00F63B5E"/>
    <w:rsid w:val="00F65D10"/>
    <w:rsid w:val="00F66E3E"/>
    <w:rsid w:val="00F66ED2"/>
    <w:rsid w:val="00F70059"/>
    <w:rsid w:val="00F70647"/>
    <w:rsid w:val="00F728AE"/>
    <w:rsid w:val="00F736BA"/>
    <w:rsid w:val="00F73CBF"/>
    <w:rsid w:val="00F74DC8"/>
    <w:rsid w:val="00F8023C"/>
    <w:rsid w:val="00F8125D"/>
    <w:rsid w:val="00F82109"/>
    <w:rsid w:val="00F92BCA"/>
    <w:rsid w:val="00FA11EF"/>
    <w:rsid w:val="00FA6851"/>
    <w:rsid w:val="00FA6E6A"/>
    <w:rsid w:val="00FB4822"/>
    <w:rsid w:val="00FB7366"/>
    <w:rsid w:val="00FC08BF"/>
    <w:rsid w:val="00FC1F4C"/>
    <w:rsid w:val="00FC6FAF"/>
    <w:rsid w:val="00FC7259"/>
    <w:rsid w:val="00FD04EC"/>
    <w:rsid w:val="00FD2D32"/>
    <w:rsid w:val="00FD4996"/>
    <w:rsid w:val="00FD6B25"/>
    <w:rsid w:val="00FE06B9"/>
    <w:rsid w:val="00FE08FB"/>
    <w:rsid w:val="00FE1169"/>
    <w:rsid w:val="00FE25ED"/>
    <w:rsid w:val="00FE263C"/>
    <w:rsid w:val="00FE509B"/>
    <w:rsid w:val="00FE5A0B"/>
    <w:rsid w:val="00FE5DAC"/>
    <w:rsid w:val="00FF209E"/>
    <w:rsid w:val="00FF5347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89"/>
    <o:shapelayout v:ext="edit">
      <o:idmap v:ext="edit" data="1"/>
    </o:shapelayout>
  </w:shapeDefaults>
  <w:decimalSymbol w:val=","/>
  <w:listSeparator w:val=";"/>
  <w15:chartTrackingRefBased/>
  <w15:docId w15:val="{C19D4ABE-9073-4089-9A24-814B19B7D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B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94F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E5F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274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92748D"/>
    <w:pPr>
      <w:jc w:val="both"/>
    </w:pPr>
    <w:rPr>
      <w:sz w:val="28"/>
    </w:rPr>
  </w:style>
  <w:style w:type="paragraph" w:styleId="a3">
    <w:name w:val="Body Text"/>
    <w:basedOn w:val="a"/>
    <w:rsid w:val="004A1AD1"/>
    <w:pPr>
      <w:spacing w:after="120"/>
    </w:pPr>
  </w:style>
  <w:style w:type="paragraph" w:customStyle="1" w:styleId="a4">
    <w:name w:val="Название"/>
    <w:basedOn w:val="a"/>
    <w:qFormat/>
    <w:rsid w:val="004A1AD1"/>
    <w:pPr>
      <w:autoSpaceDE w:val="0"/>
      <w:autoSpaceDN w:val="0"/>
      <w:adjustRightInd w:val="0"/>
      <w:jc w:val="center"/>
    </w:pPr>
    <w:rPr>
      <w:b/>
      <w:bCs/>
      <w:sz w:val="28"/>
    </w:rPr>
  </w:style>
  <w:style w:type="paragraph" w:customStyle="1" w:styleId="a5">
    <w:name w:val="Прижатый влево"/>
    <w:basedOn w:val="a"/>
    <w:next w:val="a"/>
    <w:rsid w:val="004A1AD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6">
    <w:name w:val="Знак Знак Знак"/>
    <w:basedOn w:val="a"/>
    <w:autoRedefine/>
    <w:rsid w:val="00F74DC8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alloon Text"/>
    <w:basedOn w:val="a"/>
    <w:link w:val="a8"/>
    <w:rsid w:val="003551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35516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7355B"/>
    <w:pPr>
      <w:ind w:left="720"/>
      <w:contextualSpacing/>
    </w:pPr>
  </w:style>
  <w:style w:type="character" w:customStyle="1" w:styleId="10">
    <w:name w:val="Заголовок 1 Знак"/>
    <w:link w:val="1"/>
    <w:rsid w:val="00D94F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0B18A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page number"/>
    <w:basedOn w:val="a0"/>
    <w:rsid w:val="00890A5B"/>
  </w:style>
  <w:style w:type="paragraph" w:styleId="ab">
    <w:name w:val="header"/>
    <w:basedOn w:val="a"/>
    <w:link w:val="ac"/>
    <w:rsid w:val="006B44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B4489"/>
    <w:rPr>
      <w:sz w:val="24"/>
      <w:szCs w:val="24"/>
    </w:rPr>
  </w:style>
  <w:style w:type="paragraph" w:styleId="ad">
    <w:name w:val="footer"/>
    <w:basedOn w:val="a"/>
    <w:link w:val="ae"/>
    <w:uiPriority w:val="99"/>
    <w:rsid w:val="006B44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B4489"/>
    <w:rPr>
      <w:sz w:val="24"/>
      <w:szCs w:val="24"/>
    </w:rPr>
  </w:style>
  <w:style w:type="character" w:customStyle="1" w:styleId="af">
    <w:name w:val="Гипертекстовая ссылка"/>
    <w:basedOn w:val="a0"/>
    <w:uiPriority w:val="99"/>
    <w:rsid w:val="001763BA"/>
    <w:rPr>
      <w:color w:val="106BBE"/>
    </w:rPr>
  </w:style>
  <w:style w:type="paragraph" w:customStyle="1" w:styleId="s1">
    <w:name w:val="s_1"/>
    <w:basedOn w:val="a"/>
    <w:rsid w:val="001C3D7F"/>
    <w:pPr>
      <w:spacing w:before="100" w:beforeAutospacing="1" w:after="100" w:afterAutospacing="1"/>
    </w:pPr>
  </w:style>
  <w:style w:type="character" w:styleId="af0">
    <w:name w:val="Hyperlink"/>
    <w:basedOn w:val="a0"/>
    <w:rsid w:val="00A6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48C33E94E74BD3BBA1D7E0E25F05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4B05EF-2D53-4AAB-AB88-231E0913D463}"/>
      </w:docPartPr>
      <w:docPartBody>
        <w:p w:rsidR="008229DD" w:rsidRDefault="006636C3" w:rsidP="006636C3">
          <w:pPr>
            <w:pStyle w:val="7348C33E94E74BD3BBA1D7E0E25F05A7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C3"/>
    <w:rsid w:val="006636C3"/>
    <w:rsid w:val="008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348C33E94E74BD3BBA1D7E0E25F05A7">
    <w:name w:val="7348C33E94E74BD3BBA1D7E0E25F05A7"/>
    <w:rsid w:val="006636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852A6-D1FD-48B8-9215-F3FA568C6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4</Pages>
  <Words>1494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</dc:creator>
  <cp:keywords/>
  <cp:lastModifiedBy>Фаткуллина Альфия Анваровна</cp:lastModifiedBy>
  <cp:revision>108</cp:revision>
  <cp:lastPrinted>2025-09-02T10:53:00Z</cp:lastPrinted>
  <dcterms:created xsi:type="dcterms:W3CDTF">2023-11-20T12:23:00Z</dcterms:created>
  <dcterms:modified xsi:type="dcterms:W3CDTF">2025-09-03T06:09:00Z</dcterms:modified>
</cp:coreProperties>
</file>