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E1" w:rsidRDefault="0035136E" w:rsidP="00921F6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921F6C">
        <w:rPr>
          <w:rFonts w:ascii="Times New Roman" w:eastAsia="Times New Roman" w:hAnsi="Times New Roman" w:cs="Times New Roman"/>
          <w:sz w:val="24"/>
          <w:lang w:eastAsia="zh-CN"/>
        </w:rPr>
        <w:t>ЗАКЛЮЧЕНИЕ</w:t>
      </w:r>
      <w:r w:rsidRPr="00921F6C">
        <w:rPr>
          <w:rFonts w:ascii="Times New Roman" w:eastAsia="Times New Roman" w:hAnsi="Times New Roman" w:cs="Times New Roman"/>
          <w:sz w:val="24"/>
          <w:lang w:eastAsia="zh-CN"/>
        </w:rPr>
        <w:br/>
      </w:r>
      <w:r w:rsidR="00921F6C" w:rsidRPr="00921F6C">
        <w:rPr>
          <w:rFonts w:ascii="Times New Roman" w:eastAsia="Times New Roman" w:hAnsi="Times New Roman" w:cs="Times New Roman"/>
          <w:lang w:eastAsia="zh-CN"/>
        </w:rPr>
        <w:t>о результатах публичных слушаний</w:t>
      </w:r>
    </w:p>
    <w:p w:rsidR="00921F6C" w:rsidRPr="00921F6C" w:rsidRDefault="00921F6C" w:rsidP="00610F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CB5FE1">
        <w:rPr>
          <w:rFonts w:ascii="Times New Roman" w:eastAsia="Times New Roman" w:hAnsi="Times New Roman" w:cs="Times New Roman"/>
          <w:lang w:eastAsia="zh-CN"/>
        </w:rPr>
        <w:t xml:space="preserve">04.06.2025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B5FE1">
        <w:rPr>
          <w:rFonts w:ascii="Times New Roman" w:eastAsia="Times New Roman" w:hAnsi="Times New Roman" w:cs="Times New Roman"/>
          <w:lang w:eastAsia="zh-CN"/>
        </w:rPr>
        <w:t xml:space="preserve">    </w:t>
      </w:r>
      <w:r w:rsidRPr="00CB5FE1">
        <w:rPr>
          <w:rFonts w:ascii="Times New Roman" w:eastAsia="Times New Roman" w:hAnsi="Times New Roman" w:cs="Times New Roman"/>
          <w:lang w:eastAsia="zh-CN"/>
        </w:rPr>
        <w:t xml:space="preserve"> г. Сургут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1F6C" w:rsidRPr="00CB5FE1" w:rsidRDefault="00921F6C" w:rsidP="00610F80">
      <w:pPr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921F6C">
        <w:rPr>
          <w:rFonts w:ascii="Times New Roman" w:eastAsia="Times New Roman" w:hAnsi="Times New Roman" w:cs="Times New Roman"/>
          <w:lang w:eastAsia="zh-CN"/>
        </w:rPr>
        <w:t xml:space="preserve">На основании </w:t>
      </w:r>
      <w:r w:rsidRPr="00CB5FE1">
        <w:rPr>
          <w:rFonts w:ascii="Times New Roman" w:eastAsia="Times New Roman" w:hAnsi="Times New Roman" w:cs="Times New Roman"/>
          <w:lang w:eastAsia="zh-CN"/>
        </w:rPr>
        <w:t xml:space="preserve">постановления Администрации города от 12.05.2025 № 2257 «О назначении публичных слушаний»,  Администрацией города Сургута, в лице комиссии по градостроительному зонированию </w:t>
      </w:r>
      <w:r w:rsidR="006967FC">
        <w:rPr>
          <w:rFonts w:ascii="Times New Roman" w:eastAsia="Times New Roman" w:hAnsi="Times New Roman" w:cs="Times New Roman"/>
          <w:lang w:eastAsia="zh-CN"/>
        </w:rPr>
        <w:t xml:space="preserve">03.06.2025 в 18.00 часов </w:t>
      </w:r>
      <w:r w:rsidRPr="00CB5FE1">
        <w:rPr>
          <w:rFonts w:ascii="Times New Roman" w:eastAsia="Times New Roman" w:hAnsi="Times New Roman" w:cs="Times New Roman"/>
          <w:lang w:eastAsia="zh-CN"/>
        </w:rPr>
        <w:t>проведены публичные слушания</w:t>
      </w:r>
      <w:r w:rsidRPr="00921F6C">
        <w:rPr>
          <w:rFonts w:ascii="Times New Roman" w:eastAsia="Times New Roman" w:hAnsi="Times New Roman" w:cs="Times New Roman"/>
          <w:lang w:eastAsia="zh-CN"/>
        </w:rPr>
        <w:t xml:space="preserve"> по проекту </w:t>
      </w:r>
      <w:r w:rsidRPr="00CB5FE1">
        <w:rPr>
          <w:rFonts w:ascii="Times New Roman" w:eastAsia="Times New Roman" w:hAnsi="Times New Roman" w:cs="Times New Roman"/>
          <w:lang w:eastAsia="zh-CN"/>
        </w:rPr>
        <w:t xml:space="preserve">решения о предоставлении разрешения </w:t>
      </w:r>
      <w:r w:rsidR="006967FC">
        <w:rPr>
          <w:rFonts w:ascii="Times New Roman" w:eastAsia="Times New Roman" w:hAnsi="Times New Roman" w:cs="Times New Roman"/>
          <w:lang w:eastAsia="zh-CN"/>
        </w:rPr>
        <w:br/>
      </w:r>
      <w:r w:rsidRPr="00CB5FE1">
        <w:rPr>
          <w:rFonts w:ascii="Times New Roman" w:eastAsia="Times New Roman" w:hAnsi="Times New Roman" w:cs="Times New Roman"/>
          <w:lang w:eastAsia="zh-CN"/>
        </w:rPr>
        <w:t>на условно разрешенный вид использования земельного участка с кадастровым номером 86:10:0101133:164, расположенного по адресу: город Сургут, микрорайон 51, территориальная зона Ж4. «Зона застройки многоэтажными жилыми домами», условно разрешенный вид – деловое управление (код 4.1), в целях строительства здания общественного назначения на земельном участке с кадастровым номером 86:10:0101133:164.</w:t>
      </w:r>
      <w:r w:rsidR="00610F80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CB5FE1">
        <w:rPr>
          <w:rFonts w:ascii="Times New Roman" w:eastAsia="Times New Roman" w:hAnsi="Times New Roman" w:cs="Times New Roman"/>
          <w:lang w:eastAsia="zh-CN"/>
        </w:rPr>
        <w:t>Заявитель: Общество с ограниченной ответственностью специализированный застройщик «Городской парк».</w:t>
      </w:r>
    </w:p>
    <w:p w:rsidR="00921F6C" w:rsidRPr="00CB5FE1" w:rsidRDefault="00921F6C" w:rsidP="00610F80">
      <w:pPr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921F6C">
        <w:rPr>
          <w:rFonts w:ascii="Times New Roman" w:eastAsia="Times New Roman" w:hAnsi="Times New Roman" w:cs="Times New Roman"/>
          <w:lang w:eastAsia="zh-CN"/>
        </w:rPr>
        <w:t>В ходе публичных слушаний о</w:t>
      </w:r>
      <w:r w:rsidRPr="00CB5FE1">
        <w:rPr>
          <w:rFonts w:ascii="Times New Roman" w:eastAsia="Times New Roman" w:hAnsi="Times New Roman" w:cs="Times New Roman"/>
          <w:lang w:eastAsia="zh-CN"/>
        </w:rPr>
        <w:t>формлен и составлен протокол от 03.06.2025 № 254.</w:t>
      </w:r>
    </w:p>
    <w:p w:rsidR="00921F6C" w:rsidRPr="00921F6C" w:rsidRDefault="00921F6C" w:rsidP="00610F80">
      <w:pPr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921F6C">
        <w:rPr>
          <w:rFonts w:ascii="Times New Roman" w:eastAsia="Times New Roman" w:hAnsi="Times New Roman" w:cs="Times New Roman"/>
          <w:lang w:eastAsia="zh-CN"/>
        </w:rPr>
        <w:t xml:space="preserve">В публичных слушаниях приняло участие </w:t>
      </w:r>
      <w:r w:rsidRPr="00CB5FE1">
        <w:rPr>
          <w:rFonts w:ascii="Times New Roman" w:eastAsia="Times New Roman" w:hAnsi="Times New Roman" w:cs="Times New Roman"/>
          <w:lang w:eastAsia="zh-CN"/>
        </w:rPr>
        <w:t>13</w:t>
      </w:r>
      <w:r w:rsidRPr="00921F6C">
        <w:rPr>
          <w:rFonts w:ascii="Times New Roman" w:eastAsia="Times New Roman" w:hAnsi="Times New Roman" w:cs="Times New Roman"/>
          <w:lang w:eastAsia="zh-CN"/>
        </w:rPr>
        <w:t xml:space="preserve"> участников публичных слушаний, которые внесли следующие предложения и замечания по проекту:</w:t>
      </w:r>
    </w:p>
    <w:p w:rsidR="00921F6C" w:rsidRPr="00921F6C" w:rsidRDefault="00CB5FE1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п</w:t>
      </w:r>
      <w:r w:rsidR="00921F6C" w:rsidRPr="00921F6C">
        <w:rPr>
          <w:rFonts w:ascii="Times New Roman" w:eastAsia="Times New Roman" w:hAnsi="Times New Roman" w:cs="Times New Roman"/>
          <w:lang w:eastAsia="zh-CN"/>
        </w:rPr>
        <w:t>редложения и замечания граждан, постоянно проживающих на территории проведения публичных слушаний:</w:t>
      </w:r>
    </w:p>
    <w:tbl>
      <w:tblPr>
        <w:tblW w:w="158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660"/>
        <w:gridCol w:w="6553"/>
        <w:gridCol w:w="3686"/>
        <w:gridCol w:w="2551"/>
      </w:tblGrid>
      <w:tr w:rsidR="00CB5FE1" w:rsidRPr="00921F6C" w:rsidTr="004B03F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921F6C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1F6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N</w:t>
            </w:r>
          </w:p>
          <w:p w:rsidR="00921F6C" w:rsidRPr="00921F6C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1F6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921F6C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1F6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921F6C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1F6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Предложение и замечание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921F6C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1F6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Решение 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921F6C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1F6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Аргументированное обоснование</w:t>
            </w:r>
          </w:p>
        </w:tc>
      </w:tr>
      <w:tr w:rsidR="00CB5FE1" w:rsidRPr="00921F6C" w:rsidTr="004B03F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921F6C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921F6C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921F6C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610F8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Не поступало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921F6C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921F6C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-</w:t>
            </w:r>
          </w:p>
        </w:tc>
      </w:tr>
    </w:tbl>
    <w:p w:rsidR="00921F6C" w:rsidRPr="00921F6C" w:rsidRDefault="00921F6C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lang w:eastAsia="ru-RU"/>
        </w:rPr>
      </w:pPr>
      <w:r w:rsidRPr="00921F6C">
        <w:rPr>
          <w:rFonts w:ascii="Times New Roman" w:eastAsia="Times New Roman" w:hAnsi="Times New Roman" w:cs="Times New Roman"/>
          <w:color w:val="22272F"/>
          <w:lang w:eastAsia="ru-RU"/>
        </w:rPr>
        <w:t>предложения и замечания иных участников публичных слушаний:</w:t>
      </w:r>
    </w:p>
    <w:tbl>
      <w:tblPr>
        <w:tblW w:w="158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52"/>
        <w:gridCol w:w="6620"/>
        <w:gridCol w:w="3544"/>
        <w:gridCol w:w="2552"/>
      </w:tblGrid>
      <w:tr w:rsidR="004B03F1" w:rsidRPr="00921F6C" w:rsidTr="0046279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921F6C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1F6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N</w:t>
            </w:r>
          </w:p>
          <w:p w:rsidR="00921F6C" w:rsidRPr="00921F6C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1F6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921F6C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1F6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Фамилия, имя, отчество/наименование юридического лица</w:t>
            </w:r>
          </w:p>
        </w:tc>
        <w:tc>
          <w:tcPr>
            <w:tcW w:w="66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921F6C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1F6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Предложение и замечание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921F6C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1F6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Решение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921F6C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1F6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Аргументированное обоснование</w:t>
            </w:r>
          </w:p>
        </w:tc>
      </w:tr>
      <w:tr w:rsidR="004B03F1" w:rsidRPr="00921F6C" w:rsidTr="0046279B">
        <w:trPr>
          <w:trHeight w:val="161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E0799" w:rsidRPr="00A441D9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921F6C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  <w:p w:rsidR="001E0799" w:rsidRPr="00921F6C" w:rsidRDefault="001E0799" w:rsidP="001E07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1E0799" w:rsidRPr="002378B4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921F6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 </w:t>
            </w:r>
          </w:p>
          <w:p w:rsidR="001E0799" w:rsidRPr="00921F6C" w:rsidRDefault="001E0799" w:rsidP="001E0799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378B4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Григоренко А.В. – представитель, действующий на основании доверенности в интересах ООО СЗ «Городской парк»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0799" w:rsidRPr="00A441D9" w:rsidRDefault="001E0799" w:rsidP="004B03F1">
            <w:pPr>
              <w:widowControl w:val="0"/>
              <w:ind w:right="132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- о том, что в связи с решением застройщика внести изменения в проектные решения, необходимо получение разрешения на условно разрешенный вид использования земельного участка – «деловое управление» (код 4.1), в целях строительства здания общественного назначения на земельном участке с кадастровым номером 86:10:0101133:164.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0799" w:rsidRPr="00610F80" w:rsidRDefault="001E0799" w:rsidP="004B03F1">
            <w:pPr>
              <w:ind w:left="122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921F6C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</w:t>
            </w:r>
            <w:r w:rsidRPr="00610F8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Отказать в предоставлении разрешения на условно разрешенный вид использования земельного участка с кадастровым номером 86:10:0101133:164, расположенного по адресу: город Сургут, микрорайон 51, территориальная зона Ж4. «Зона застройки многоэтажными жилыми домами», условно разрешенный вид – деловое управление (код 4.1), в целях строительства здания </w:t>
            </w:r>
            <w:r w:rsidRPr="00610F8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 xml:space="preserve">общественного назначения на земельном участке с кадастровым номером 86:10:0101133:164, в виду несоответствия планируемого строительства утвержденной документации по планировке и межеванию микрорайона 51, согласно которой на испрашиваемом земельном участке запланировано строительство  четырехэтажного полуподземного паркинга со встроенными помещениями общественного назначения. </w:t>
            </w:r>
          </w:p>
          <w:p w:rsidR="001E0799" w:rsidRPr="00610F80" w:rsidRDefault="001E0799" w:rsidP="001E0799">
            <w:pPr>
              <w:rPr>
                <w:sz w:val="21"/>
                <w:szCs w:val="21"/>
              </w:rPr>
            </w:pPr>
          </w:p>
          <w:p w:rsidR="001E0799" w:rsidRPr="00610F80" w:rsidRDefault="001E0799" w:rsidP="001E0799">
            <w:pPr>
              <w:rPr>
                <w:sz w:val="21"/>
                <w:szCs w:val="21"/>
              </w:rPr>
            </w:pPr>
          </w:p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0799" w:rsidRPr="00610F80" w:rsidRDefault="001E0799" w:rsidP="004B03F1">
            <w:pPr>
              <w:pStyle w:val="a3"/>
              <w:ind w:left="127"/>
              <w:rPr>
                <w:color w:val="22272F"/>
                <w:sz w:val="22"/>
                <w:szCs w:val="22"/>
              </w:rPr>
            </w:pPr>
            <w:r w:rsidRPr="00921F6C">
              <w:rPr>
                <w:color w:val="22272F"/>
                <w:sz w:val="22"/>
                <w:szCs w:val="22"/>
              </w:rPr>
              <w:lastRenderedPageBreak/>
              <w:t> </w:t>
            </w:r>
            <w:r w:rsidRPr="00610F80">
              <w:rPr>
                <w:color w:val="22272F"/>
                <w:sz w:val="21"/>
                <w:szCs w:val="21"/>
              </w:rPr>
              <w:t xml:space="preserve">1. В соответствии </w:t>
            </w:r>
          </w:p>
          <w:p w:rsidR="001E0799" w:rsidRPr="00610F80" w:rsidRDefault="001E0799" w:rsidP="004B03F1">
            <w:pPr>
              <w:pStyle w:val="a3"/>
              <w:ind w:left="127"/>
              <w:rPr>
                <w:color w:val="22272F"/>
                <w:sz w:val="21"/>
                <w:szCs w:val="21"/>
              </w:rPr>
            </w:pPr>
            <w:r w:rsidRPr="00610F80">
              <w:rPr>
                <w:color w:val="22272F"/>
                <w:sz w:val="21"/>
                <w:szCs w:val="21"/>
              </w:rPr>
              <w:t>со ст. 39 Градостроительного кодекса РФ.</w:t>
            </w:r>
          </w:p>
          <w:p w:rsidR="001E0799" w:rsidRPr="00921F6C" w:rsidRDefault="001E0799" w:rsidP="004B03F1">
            <w:pPr>
              <w:widowControl w:val="0"/>
              <w:ind w:left="127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610F8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2.Результаты публичных слушаний.</w:t>
            </w:r>
            <w:r w:rsidR="00610F80" w:rsidRPr="00610F8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</w:t>
            </w:r>
            <w:r w:rsidRPr="00610F8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3. В соответствии с подпунктом 3, пункта 9, раздела II Административного регламента </w:t>
            </w:r>
            <w:r w:rsidRPr="00610F8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 xml:space="preserve">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строительства», утвержденного постановлением Администрации </w:t>
            </w:r>
            <w:r w:rsidR="004B03F1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br/>
            </w:r>
            <w:r w:rsidRPr="00610F8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г. Сургута от 31.05.2022 № 4265.</w:t>
            </w:r>
          </w:p>
        </w:tc>
      </w:tr>
      <w:tr w:rsidR="004B03F1" w:rsidRPr="00921F6C" w:rsidTr="0046279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0799" w:rsidRPr="00A441D9" w:rsidRDefault="001E0799" w:rsidP="001E07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0799" w:rsidRPr="002378B4" w:rsidRDefault="001E0799" w:rsidP="001E0799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proofErr w:type="spellStart"/>
            <w:r w:rsidRPr="002378B4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Болотов</w:t>
            </w:r>
            <w:proofErr w:type="spellEnd"/>
            <w:r w:rsidRPr="002378B4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В.Н. - депутат Думы города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A441D9" w:rsidRDefault="001E0799" w:rsidP="004B03F1">
            <w:pPr>
              <w:widowControl w:val="0"/>
              <w:ind w:right="132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- о том, что изначально при получении разрешения на строительство жилого комплекса на данном земельном участке, расчет парковочных мест был произведен по старым нормативам. В настоящее время нормативы по парковочным местам изменились (уменьшились), </w:t>
            </w: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br/>
              <w:t xml:space="preserve">и застройщик решил часть гаражей перевести в офисы. Однако, закон </w:t>
            </w: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lastRenderedPageBreak/>
              <w:t xml:space="preserve">обратной силы не имеет. Если было получено разрешение </w:t>
            </w:r>
            <w:r w:rsid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br/>
            </w: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на строительство по нормативам, действующим на момент его выдачи, значит по ним и должно осуществляться строительство. В противном случае, застройщик вводит в заблуждение физических и юридических лиц, которые уже приобрели недвижимость в данном комплексе.</w:t>
            </w:r>
          </w:p>
          <w:p w:rsidR="001E0799" w:rsidRPr="00A441D9" w:rsidRDefault="001E0799" w:rsidP="004B03F1">
            <w:pPr>
              <w:widowControl w:val="0"/>
              <w:ind w:right="132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- вопрос о том, участвует ли данный застройщик в долевом строительстве, если так, то им должна была бы опубликована проектная декларация, а также привлечено финансирование, в том числе продана часть квартир по договору долевого строительства. 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4B03F1">
            <w:pPr>
              <w:spacing w:after="0" w:line="240" w:lineRule="auto"/>
              <w:ind w:left="127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B03F1" w:rsidRPr="00921F6C" w:rsidTr="0046279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0799" w:rsidRPr="00A441D9" w:rsidRDefault="001E0799" w:rsidP="001E07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0799" w:rsidRPr="002378B4" w:rsidRDefault="001E0799" w:rsidP="001E0799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378B4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Карлов Н.И. - заместитель начальника отдела правового обеспечения сферы имущества и градостроительства правового управления Администрации города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0799" w:rsidRPr="00A441D9" w:rsidRDefault="001E0799" w:rsidP="004B03F1">
            <w:pPr>
              <w:ind w:right="132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- о том, что застройщик может обратиться за внесением изменений в разрешение на строительство с проектной документацией, которая будет проверятся на соответствие действующим нормативам.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6279B" w:rsidRPr="00921F6C" w:rsidTr="0046279B">
        <w:trPr>
          <w:trHeight w:val="2204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0799" w:rsidRPr="00A441D9" w:rsidRDefault="001E0799" w:rsidP="001E07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0799" w:rsidRPr="002378B4" w:rsidRDefault="001E0799" w:rsidP="001E0799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378B4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Чунарева И.Е. -заместитель директора департамента – начальник управления земельных отношений департамента имущественных и земельных отношений Администрации города</w:t>
            </w:r>
          </w:p>
        </w:tc>
        <w:tc>
          <w:tcPr>
            <w:tcW w:w="6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378B4" w:rsidRPr="002378B4" w:rsidRDefault="001E0799" w:rsidP="004B03F1">
            <w:pPr>
              <w:widowControl w:val="0"/>
              <w:ind w:right="132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378B4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 о том, что данный участок формировался и предоставлялся ООО СЗ «</w:t>
            </w:r>
            <w:r w:rsidRPr="002378B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Городской парк» (взамен изъятого для муниципальных нужд), с целью размещения многоквартирного жилого дома со встроенно-пристроенными помещениями общественного назначения и пристроенным подземным паркингом, жилая застройка. Вопрос о том, застройщик планирует строительство отдельно стоящего здание с назначением «деловое управление».</w:t>
            </w:r>
          </w:p>
          <w:p w:rsidR="001E0799" w:rsidRPr="002378B4" w:rsidRDefault="001E0799" w:rsidP="004B03F1">
            <w:pPr>
              <w:widowControl w:val="0"/>
              <w:ind w:right="132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378B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-о том, что после регистрации первой квартиры в многоквартирном жилом доме, земельный участок под ним становится общедолевым имуществом всех собственников жилых и нежилых помещений в данном доме. Вопрос в том, как будет регистрироваться земля под отдельно стоящем зданием, </w:t>
            </w:r>
            <w:r w:rsidRPr="002378B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br/>
              <w:t>с видом разрешенного использования «деловое управление».</w:t>
            </w:r>
          </w:p>
          <w:p w:rsidR="001E0799" w:rsidRPr="00A441D9" w:rsidRDefault="001E0799" w:rsidP="004B03F1">
            <w:pPr>
              <w:widowControl w:val="0"/>
              <w:ind w:right="132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378B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-о том, что в рассматриваемом случае, застройщик должен достичь ту цель строительства, с которой ему предоставлялся земельный участок. Важно понимать, что при процедуре изъятия земельного участка и предоставления земельного участка взамен, проводится оценка стоимости, и наличие того факта, что планируется строительство отдельно стоящего здания с назначением «деловое управление, увеличило бы стоимость земельного участка. 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6279B" w:rsidRPr="00921F6C" w:rsidTr="0046279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0799" w:rsidRPr="00A441D9" w:rsidRDefault="001E0799" w:rsidP="001E07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0799" w:rsidRPr="002378B4" w:rsidRDefault="001E0799" w:rsidP="001E0799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378B4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Припутень Е.А. - заместитель директора департамента архитектуры и градостроительства Администрации города – главный архитектор</w:t>
            </w:r>
          </w:p>
        </w:tc>
        <w:tc>
          <w:tcPr>
            <w:tcW w:w="6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0799" w:rsidRPr="00A441D9" w:rsidRDefault="001E0799" w:rsidP="004B03F1">
            <w:pPr>
              <w:widowControl w:val="0"/>
              <w:ind w:right="132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-о том, что проектом планировки предусмотрено два отдельно стоящих объекта под паркинг со встроенными помещениями на первом этаже.</w:t>
            </w:r>
          </w:p>
          <w:p w:rsidR="001E0799" w:rsidRPr="00A441D9" w:rsidRDefault="001E0799" w:rsidP="004B03F1">
            <w:pPr>
              <w:widowControl w:val="0"/>
              <w:ind w:right="132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-о том, что разделение земельного участка проектом межевания </w:t>
            </w: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br/>
              <w:t xml:space="preserve">не предусмотрено. 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6279B" w:rsidRPr="00921F6C" w:rsidTr="0046279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0799" w:rsidRPr="00A441D9" w:rsidRDefault="001E0799" w:rsidP="001E07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0799" w:rsidRPr="002378B4" w:rsidRDefault="001E0799" w:rsidP="001E0799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proofErr w:type="spellStart"/>
            <w:r w:rsidRPr="002378B4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Гужва</w:t>
            </w:r>
            <w:proofErr w:type="spellEnd"/>
            <w:r w:rsidRPr="002378B4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Б.Н. - депутат Думы города</w:t>
            </w:r>
          </w:p>
        </w:tc>
        <w:tc>
          <w:tcPr>
            <w:tcW w:w="6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0799" w:rsidRPr="00A441D9" w:rsidRDefault="001E0799" w:rsidP="004B03F1">
            <w:pPr>
              <w:widowControl w:val="0"/>
              <w:ind w:right="132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-вопрос о том, предусмотрено ли проектом межевание разделение данного участка. 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27156F" w:rsidRPr="0027156F" w:rsidRDefault="0027156F" w:rsidP="0027156F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</w:p>
    <w:p w:rsidR="0027156F" w:rsidRPr="0027156F" w:rsidRDefault="0027156F" w:rsidP="0027156F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  <w:r w:rsidRPr="0027156F">
        <w:rPr>
          <w:rFonts w:ascii="Times New Roman" w:eastAsia="Times New Roman" w:hAnsi="Times New Roman" w:cs="Times New Roman"/>
          <w:lang w:eastAsia="zh-CN"/>
        </w:rPr>
        <w:t xml:space="preserve">Рекомендации комиссии по градостроительному зонированию по результатам публичных слушаний: </w:t>
      </w:r>
    </w:p>
    <w:p w:rsidR="0027156F" w:rsidRDefault="0027156F" w:rsidP="0027156F">
      <w:pPr>
        <w:jc w:val="both"/>
        <w:rPr>
          <w:sz w:val="21"/>
          <w:szCs w:val="21"/>
          <w:highlight w:val="yellow"/>
        </w:rPr>
      </w:pPr>
    </w:p>
    <w:p w:rsidR="0027156F" w:rsidRDefault="0027156F" w:rsidP="0027156F">
      <w:pPr>
        <w:jc w:val="both"/>
        <w:rPr>
          <w:rFonts w:ascii="Times New Roman" w:eastAsia="Times New Roman" w:hAnsi="Times New Roman" w:cs="Times New Roman"/>
          <w:lang w:eastAsia="zh-CN"/>
        </w:rPr>
      </w:pPr>
      <w:r w:rsidRPr="0027156F">
        <w:rPr>
          <w:rFonts w:ascii="Times New Roman" w:eastAsia="Times New Roman" w:hAnsi="Times New Roman" w:cs="Times New Roman"/>
          <w:lang w:eastAsia="zh-CN"/>
        </w:rPr>
        <w:t>Отказать в предоставлении разрешения на условно разрешенный вид использования земельного участка с кадастровым номером 86:10:0101133:164, расположенного по адресу: город Сургут, микрорайон 51, территориальная зона Ж4. «Зона застройки многоэтажными жилыми домами», условно разрешенный вид – деловое управление (код 4.1), в виду несоответствия планируемого строительства утвержденной документации по планировке и межеванию микрорайона 51, согласно которой на испрашиваемом земельном участке запланировано строительство четырехэтажного полуподземного паркинга со встроенными помещениями общественного назначения.</w:t>
      </w:r>
    </w:p>
    <w:p w:rsidR="0027156F" w:rsidRPr="0027156F" w:rsidRDefault="0027156F" w:rsidP="0027156F">
      <w:pPr>
        <w:jc w:val="both"/>
        <w:rPr>
          <w:rFonts w:ascii="Times New Roman" w:eastAsia="Times New Roman" w:hAnsi="Times New Roman" w:cs="Times New Roman"/>
          <w:lang w:eastAsia="zh-CN"/>
        </w:rPr>
      </w:pPr>
    </w:p>
    <w:p w:rsidR="0027156F" w:rsidRDefault="0027156F" w:rsidP="0027156F">
      <w:pPr>
        <w:ind w:right="-2"/>
        <w:rPr>
          <w:rFonts w:ascii="Times New Roman" w:eastAsia="Times New Roman" w:hAnsi="Times New Roman" w:cs="Times New Roman"/>
          <w:lang w:eastAsia="zh-CN"/>
        </w:rPr>
      </w:pPr>
      <w:r w:rsidRPr="0027156F">
        <w:rPr>
          <w:rFonts w:ascii="Times New Roman" w:eastAsia="Times New Roman" w:hAnsi="Times New Roman" w:cs="Times New Roman"/>
          <w:lang w:eastAsia="zh-CN"/>
        </w:rPr>
        <w:t>Председатель комиссии по градостроительному зонированию,</w:t>
      </w:r>
    </w:p>
    <w:p w:rsidR="0027156F" w:rsidRPr="0027156F" w:rsidRDefault="0027156F" w:rsidP="0027156F">
      <w:pPr>
        <w:ind w:right="-2"/>
        <w:rPr>
          <w:rFonts w:ascii="Times New Roman" w:eastAsia="Times New Roman" w:hAnsi="Times New Roman" w:cs="Times New Roman"/>
          <w:lang w:eastAsia="zh-CN"/>
        </w:rPr>
      </w:pPr>
      <w:r w:rsidRPr="0027156F">
        <w:rPr>
          <w:rFonts w:ascii="Times New Roman" w:eastAsia="Times New Roman" w:hAnsi="Times New Roman" w:cs="Times New Roman"/>
          <w:lang w:eastAsia="zh-CN"/>
        </w:rPr>
        <w:t>заместитель Главы города                                                                                                                                                                                                                      А.А. Фокеев</w:t>
      </w:r>
    </w:p>
    <w:p w:rsidR="0027156F" w:rsidRPr="0027156F" w:rsidRDefault="0027156F" w:rsidP="0027156F">
      <w:pPr>
        <w:ind w:right="-2"/>
        <w:rPr>
          <w:rFonts w:ascii="Times New Roman" w:eastAsia="Times New Roman" w:hAnsi="Times New Roman" w:cs="Times New Roman"/>
          <w:lang w:eastAsia="zh-CN"/>
        </w:rPr>
      </w:pP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156F" w:rsidRPr="0027156F" w:rsidRDefault="0027156F" w:rsidP="0027156F">
      <w:pPr>
        <w:ind w:right="-2"/>
        <w:rPr>
          <w:rFonts w:ascii="Times New Roman" w:eastAsia="Times New Roman" w:hAnsi="Times New Roman" w:cs="Times New Roman"/>
          <w:lang w:eastAsia="zh-CN"/>
        </w:rPr>
      </w:pPr>
      <w:r w:rsidRPr="0027156F">
        <w:rPr>
          <w:rFonts w:ascii="Times New Roman" w:eastAsia="Times New Roman" w:hAnsi="Times New Roman" w:cs="Times New Roman"/>
          <w:lang w:eastAsia="zh-CN"/>
        </w:rPr>
        <w:t xml:space="preserve">Главный специалист отдела формирования </w:t>
      </w:r>
      <w:bookmarkStart w:id="0" w:name="_GoBack"/>
      <w:bookmarkEnd w:id="0"/>
      <w:r w:rsidRPr="0027156F">
        <w:rPr>
          <w:rFonts w:ascii="Times New Roman" w:eastAsia="Times New Roman" w:hAnsi="Times New Roman" w:cs="Times New Roman"/>
          <w:lang w:eastAsia="zh-CN"/>
        </w:rPr>
        <w:br/>
        <w:t xml:space="preserve">и освобождения земельных участков, </w:t>
      </w:r>
      <w:r w:rsidRPr="0027156F">
        <w:rPr>
          <w:rFonts w:ascii="Times New Roman" w:eastAsia="Times New Roman" w:hAnsi="Times New Roman" w:cs="Times New Roman"/>
          <w:lang w:eastAsia="zh-CN"/>
        </w:rPr>
        <w:br/>
        <w:t>секретарь комиссии по градостроительному зонированию                                                                                                                                                                    О.С. Яцик</w:t>
      </w:r>
    </w:p>
    <w:p w:rsidR="004A5A35" w:rsidRPr="0027156F" w:rsidRDefault="0027156F" w:rsidP="0027156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sectPr w:rsidR="004A5A35" w:rsidRPr="0027156F" w:rsidSect="00A441D9">
      <w:footerReference w:type="default" r:id="rId6"/>
      <w:pgSz w:w="16838" w:h="11906" w:orient="landscape"/>
      <w:pgMar w:top="568" w:right="536" w:bottom="993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E1" w:rsidRDefault="00CB5FE1" w:rsidP="00CB5FE1">
      <w:pPr>
        <w:spacing w:after="0" w:line="240" w:lineRule="auto"/>
      </w:pPr>
      <w:r>
        <w:separator/>
      </w:r>
    </w:p>
  </w:endnote>
  <w:end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40404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D5A2E" w:rsidRPr="002378B4" w:rsidRDefault="00BD5A2E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378B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378B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7156F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5FE1" w:rsidRDefault="00CB5FE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E1" w:rsidRDefault="00CB5FE1" w:rsidP="00CB5FE1">
      <w:pPr>
        <w:spacing w:after="0" w:line="240" w:lineRule="auto"/>
      </w:pPr>
      <w:r>
        <w:separator/>
      </w:r>
    </w:p>
  </w:footnote>
  <w:foot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6C"/>
    <w:rsid w:val="001C4899"/>
    <w:rsid w:val="001E0799"/>
    <w:rsid w:val="001F6D66"/>
    <w:rsid w:val="00230933"/>
    <w:rsid w:val="002378B4"/>
    <w:rsid w:val="0027156F"/>
    <w:rsid w:val="0035136E"/>
    <w:rsid w:val="003E1FA7"/>
    <w:rsid w:val="0046279B"/>
    <w:rsid w:val="004B03F1"/>
    <w:rsid w:val="00610F80"/>
    <w:rsid w:val="006967FC"/>
    <w:rsid w:val="00921F6C"/>
    <w:rsid w:val="00A441D9"/>
    <w:rsid w:val="00BD5A2E"/>
    <w:rsid w:val="00CB5FE1"/>
    <w:rsid w:val="00D63F1B"/>
    <w:rsid w:val="00D9537A"/>
    <w:rsid w:val="00DC695A"/>
    <w:rsid w:val="00E44B24"/>
    <w:rsid w:val="00F7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037A87"/>
  <w15:chartTrackingRefBased/>
  <w15:docId w15:val="{16C8CBB5-1B1D-41BF-BF28-8A379F82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aliases w:val="Кр. строка"/>
    <w:link w:val="a4"/>
    <w:qFormat/>
    <w:rsid w:val="00CB5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CB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5FE1"/>
  </w:style>
  <w:style w:type="paragraph" w:styleId="a7">
    <w:name w:val="footer"/>
    <w:basedOn w:val="a"/>
    <w:link w:val="a8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5FE1"/>
  </w:style>
  <w:style w:type="paragraph" w:styleId="a9">
    <w:name w:val="Balloon Text"/>
    <w:basedOn w:val="a"/>
    <w:link w:val="aa"/>
    <w:uiPriority w:val="99"/>
    <w:semiHidden/>
    <w:unhideWhenUsed/>
    <w:rsid w:val="001E0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0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18</cp:revision>
  <cp:lastPrinted>2025-07-17T06:27:00Z</cp:lastPrinted>
  <dcterms:created xsi:type="dcterms:W3CDTF">2025-07-17T05:05:00Z</dcterms:created>
  <dcterms:modified xsi:type="dcterms:W3CDTF">2025-07-17T07:34:00Z</dcterms:modified>
</cp:coreProperties>
</file>