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3037AF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371A5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D836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371A5" w:rsidRPr="009371A5">
        <w:rPr>
          <w:b/>
          <w:bCs/>
          <w:sz w:val="24"/>
          <w:szCs w:val="24"/>
          <w:u w:val="single"/>
        </w:rPr>
        <w:t>ул. Монтажная, 1</w:t>
      </w:r>
      <w:r w:rsidR="00D51C78">
        <w:rPr>
          <w:b/>
          <w:bCs/>
          <w:sz w:val="24"/>
          <w:szCs w:val="24"/>
          <w:u w:val="single"/>
        </w:rPr>
        <w:t>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38149C5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6C206E" w:rsidRPr="006C206E">
        <w:rPr>
          <w:b/>
          <w:sz w:val="24"/>
          <w:szCs w:val="24"/>
          <w:u w:val="single"/>
        </w:rPr>
        <w:t>Фасадные металлокассеты 779-779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1E86A1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51C78">
        <w:rPr>
          <w:b/>
          <w:bCs/>
          <w:sz w:val="24"/>
          <w:szCs w:val="24"/>
        </w:rPr>
        <w:t>31.07.2025 № 02-02-5659</w:t>
      </w:r>
      <w:r w:rsidR="009371A5" w:rsidRPr="009371A5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3C03" w14:textId="77777777" w:rsidR="007C730C" w:rsidRDefault="007C730C">
      <w:r>
        <w:separator/>
      </w:r>
    </w:p>
  </w:endnote>
  <w:endnote w:type="continuationSeparator" w:id="0">
    <w:p w14:paraId="753FF0D3" w14:textId="77777777" w:rsidR="007C730C" w:rsidRDefault="007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CA6C" w14:textId="77777777" w:rsidR="007C730C" w:rsidRDefault="007C730C">
      <w:r>
        <w:separator/>
      </w:r>
    </w:p>
  </w:footnote>
  <w:footnote w:type="continuationSeparator" w:id="0">
    <w:p w14:paraId="0AF7CF33" w14:textId="77777777" w:rsidR="007C730C" w:rsidRDefault="007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06E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C730C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02B0"/>
    <w:rsid w:val="00D46E10"/>
    <w:rsid w:val="00D51C78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501</cp:revision>
  <cp:lastPrinted>2021-08-03T08:56:00Z</cp:lastPrinted>
  <dcterms:created xsi:type="dcterms:W3CDTF">2019-04-04T05:23:00Z</dcterms:created>
  <dcterms:modified xsi:type="dcterms:W3CDTF">2025-08-01T12:54:00Z</dcterms:modified>
</cp:coreProperties>
</file>