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Pr="00E328BF" w:rsidRDefault="00E328BF" w:rsidP="00E328BF">
      <w:pPr>
        <w:pStyle w:val="1"/>
        <w:rPr>
          <w:rFonts w:ascii="Times New Roman" w:hAnsi="Times New Roman" w:cs="Times New Roman"/>
          <w:color w:val="auto"/>
        </w:rPr>
      </w:pPr>
      <w:r w:rsidRPr="00E328BF">
        <w:rPr>
          <w:rFonts w:ascii="Times New Roman" w:hAnsi="Times New Roman" w:cs="Times New Roman"/>
          <w:color w:val="auto"/>
        </w:rPr>
        <w:t>Заключение</w:t>
      </w:r>
      <w:r w:rsidRPr="00E328BF">
        <w:rPr>
          <w:rFonts w:ascii="Times New Roman" w:hAnsi="Times New Roman" w:cs="Times New Roman"/>
          <w:color w:val="auto"/>
        </w:rPr>
        <w:br/>
        <w:t>о результатах публичных слушаний</w:t>
      </w:r>
    </w:p>
    <w:p w:rsidR="00E328BF" w:rsidRDefault="00E328BF" w:rsidP="00E328BF"/>
    <w:p w:rsidR="00E328BF" w:rsidRDefault="00996253" w:rsidP="00E328BF">
      <w:r>
        <w:t>______</w:t>
      </w:r>
      <w:r w:rsidR="003867B8">
        <w:t>16.02</w:t>
      </w:r>
      <w:r w:rsidR="00897A0E">
        <w:t>.2026</w:t>
      </w:r>
      <w:r>
        <w:t>_____</w:t>
      </w:r>
      <w:r w:rsidR="00E328BF">
        <w:t xml:space="preserve">             </w:t>
      </w:r>
      <w:r w:rsidR="00C77F89">
        <w:t xml:space="preserve">         </w:t>
      </w:r>
      <w:r>
        <w:t xml:space="preserve">       </w:t>
      </w:r>
      <w:r w:rsidR="00C77F89">
        <w:t xml:space="preserve"> </w:t>
      </w:r>
      <w:r w:rsidR="00E328BF">
        <w:t>______</w:t>
      </w:r>
      <w:r w:rsidR="00E328BF" w:rsidRPr="00E328BF">
        <w:rPr>
          <w:u w:val="single"/>
        </w:rPr>
        <w:t xml:space="preserve"> </w:t>
      </w:r>
      <w:r w:rsidR="00E328BF" w:rsidRPr="00E01369">
        <w:rPr>
          <w:u w:val="single"/>
        </w:rPr>
        <w:t>г. Сургут, ул. Восход, д. 4, зал заседаний</w:t>
      </w:r>
    </w:p>
    <w:p w:rsidR="00E328BF" w:rsidRPr="003E421B" w:rsidRDefault="00E328BF" w:rsidP="00E328BF">
      <w:pPr>
        <w:rPr>
          <w:i/>
        </w:rPr>
      </w:pPr>
      <w:r w:rsidRPr="003E421B">
        <w:rPr>
          <w:i/>
        </w:rPr>
        <w:t xml:space="preserve">(указывается дата оформления </w:t>
      </w:r>
      <w:proofErr w:type="gramStart"/>
      <w:r w:rsidRPr="003E421B">
        <w:rPr>
          <w:i/>
        </w:rPr>
        <w:t xml:space="preserve">заключения) </w:t>
      </w:r>
      <w:r w:rsidR="003E421B">
        <w:rPr>
          <w:i/>
        </w:rPr>
        <w:t xml:space="preserve">  </w:t>
      </w:r>
      <w:proofErr w:type="gramEnd"/>
      <w:r w:rsidR="003E421B">
        <w:rPr>
          <w:i/>
        </w:rPr>
        <w:t xml:space="preserve">                                       </w:t>
      </w:r>
      <w:r w:rsidRPr="003E421B">
        <w:rPr>
          <w:i/>
        </w:rPr>
        <w:t>(населённый пункт)</w:t>
      </w:r>
    </w:p>
    <w:p w:rsidR="003867B8" w:rsidRPr="003867B8" w:rsidRDefault="00E328BF" w:rsidP="00E328BF">
      <w:pPr>
        <w:rPr>
          <w:b/>
        </w:rPr>
      </w:pPr>
      <w:r w:rsidRPr="00E328BF">
        <w:t xml:space="preserve">На основании </w:t>
      </w:r>
      <w:r w:rsidRPr="00E328BF">
        <w:rPr>
          <w:b/>
        </w:rPr>
        <w:t xml:space="preserve">постановления Администрации города </w:t>
      </w:r>
      <w:r w:rsidR="003867B8" w:rsidRPr="003867B8">
        <w:rPr>
          <w:b/>
        </w:rPr>
        <w:t>от 19.01.2026 № 241</w:t>
      </w:r>
      <w:r w:rsidRPr="00E328BF">
        <w:rPr>
          <w:b/>
        </w:rPr>
        <w:br/>
        <w:t>«О</w:t>
      </w:r>
      <w:r w:rsidR="00882359">
        <w:rPr>
          <w:b/>
        </w:rPr>
        <w:t xml:space="preserve"> назначении публичных слушаний» </w:t>
      </w:r>
      <w:r w:rsidRPr="00E328BF">
        <w:t>Администрацией города Сургута в лице департамента архитектуры и градостроительства Администрации города Сургута проведены</w:t>
      </w:r>
      <w:r w:rsidRPr="00E328BF">
        <w:rPr>
          <w:b/>
        </w:rPr>
        <w:t xml:space="preserve"> </w:t>
      </w:r>
      <w:r w:rsidRPr="00E328BF">
        <w:t>публичные слушания</w:t>
      </w:r>
      <w:r w:rsidRPr="00E328BF">
        <w:rPr>
          <w:b/>
        </w:rPr>
        <w:t xml:space="preserve"> </w:t>
      </w:r>
      <w:r w:rsidR="003867B8" w:rsidRPr="003867B8">
        <w:rPr>
          <w:b/>
        </w:rPr>
        <w:t>об утверждении проекта межевания территории ТСН «Прибрежный 3 – Приозёрье» в городе Сургуте.</w:t>
      </w:r>
    </w:p>
    <w:p w:rsidR="00E328BF" w:rsidRDefault="00E328BF" w:rsidP="00E328BF">
      <w:r>
        <w:t xml:space="preserve">В ходе публичных слушаний оформлен и составлен протокол </w:t>
      </w:r>
      <w:r w:rsidR="00897A0E">
        <w:rPr>
          <w:b/>
        </w:rPr>
        <w:t>от 16.02.2026 № 2</w:t>
      </w:r>
      <w:r>
        <w:t>.</w:t>
      </w:r>
    </w:p>
    <w:p w:rsidR="00E328BF" w:rsidRDefault="00E328BF" w:rsidP="00E328BF">
      <w:r>
        <w:t xml:space="preserve">В общественных публичных слушаниях приняло участие </w:t>
      </w:r>
      <w:r w:rsidR="00897A0E">
        <w:rPr>
          <w:b/>
        </w:rPr>
        <w:t>70</w:t>
      </w:r>
      <w:r>
        <w:rPr>
          <w:b/>
        </w:rPr>
        <w:t xml:space="preserve"> </w:t>
      </w:r>
      <w:r w:rsidRPr="00E328BF">
        <w:t>(с учетом председателя</w:t>
      </w:r>
      <w:r w:rsidR="00736175">
        <w:br/>
      </w:r>
      <w:r w:rsidRPr="00E328BF">
        <w:t>и секретаря публичных слушаний</w:t>
      </w:r>
      <w:r>
        <w:t>) участников общественных обсуждений, публичных слушаний, которые внесли следующие предложения и замечания по проекту:</w:t>
      </w:r>
    </w:p>
    <w:p w:rsidR="00E328BF" w:rsidRDefault="00E328BF" w:rsidP="00E328BF"/>
    <w:p w:rsidR="00E328BF" w:rsidRDefault="00E328BF" w:rsidP="00E328BF">
      <w:r>
        <w:t>предложения и замечания граждан, постоянно проживающих на территории проведения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1623"/>
        <w:gridCol w:w="3827"/>
        <w:gridCol w:w="1560"/>
        <w:gridCol w:w="2126"/>
      </w:tblGrid>
      <w:tr w:rsidR="00E328BF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N</w:t>
            </w:r>
          </w:p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п/п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CF2471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CF2471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и замечание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Решение органа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B1C" w:rsidRPr="00621081" w:rsidRDefault="00E328BF" w:rsidP="00621081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Аргументирован</w:t>
            </w:r>
            <w:r w:rsidR="001A2B1C" w:rsidRPr="00621081">
              <w:rPr>
                <w:sz w:val="22"/>
                <w:szCs w:val="22"/>
              </w:rPr>
              <w:t>ное</w:t>
            </w:r>
          </w:p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обоснование</w:t>
            </w:r>
          </w:p>
        </w:tc>
      </w:tr>
      <w:tr w:rsidR="00E328BF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Рядом со мной сидит представитель собственника земельного участка, которые в 2024 году провели межевание земельного участка, но не могут его до сих пор поставить на государственный кадастровый учет, потому что в соответствии с данным проектом границы, которые были проведены Остапенко О.Н., заходят на уже отмежёванный участок. Как решить этот вопрос сейчас? И сколько ещё таких участков в процессе может обнаружиться?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B1C" w:rsidRPr="00621081" w:rsidRDefault="001A2B1C" w:rsidP="001A2B1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E328BF" w:rsidRPr="00621081" w:rsidRDefault="001A2B1C" w:rsidP="001A2B1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Pr="00621081" w:rsidRDefault="001A2B1C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Булавин Дмитрий Леонидович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Представитель собственника Филюковой Надежды Александровны. Представляю интересы на основании нотариальной доверенности. Дело в том, что имеется решение суда о признании права собственности на земельный участок. Однако, при подаче данного решения, решения в </w:t>
            </w:r>
            <w:proofErr w:type="spellStart"/>
            <w:r w:rsidRPr="00621081">
              <w:rPr>
                <w:sz w:val="22"/>
                <w:szCs w:val="22"/>
              </w:rPr>
              <w:t>Росреестр</w:t>
            </w:r>
            <w:proofErr w:type="spellEnd"/>
            <w:r w:rsidRPr="00621081">
              <w:rPr>
                <w:sz w:val="22"/>
                <w:szCs w:val="22"/>
              </w:rPr>
              <w:t xml:space="preserve">, дело было приостановлено (на нашу частную собственность заходят земли общего пользования), а потом отказали, отказали вследствие чего? Говорят, что межевание было проведено по фактическим границам. Где по фактическим стоит забор уже много лет. </w:t>
            </w:r>
            <w:proofErr w:type="spellStart"/>
            <w:r w:rsidRPr="00621081">
              <w:rPr>
                <w:sz w:val="22"/>
                <w:szCs w:val="22"/>
              </w:rPr>
              <w:t>Росреестр</w:t>
            </w:r>
            <w:proofErr w:type="spellEnd"/>
            <w:r w:rsidRPr="00621081">
              <w:rPr>
                <w:sz w:val="22"/>
                <w:szCs w:val="22"/>
              </w:rPr>
              <w:t xml:space="preserve"> говорит: «Нет. Забор переносите, вот это сносите». Границы определены по решению суда. И сколько ещё таких участков?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1CE" w:rsidRPr="00621081" w:rsidRDefault="003F51CE" w:rsidP="003F51CE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8E7FEC" w:rsidRPr="00621081" w:rsidRDefault="003F51CE" w:rsidP="008E7FE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F51CE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Булавин Дмитрий Леонидович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Больше по нашему участку вопросов нет. Но факт в том, что мы не можем до сих пор решить проблему.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6F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Ответы на вопросы предоставлены в рамках </w:t>
            </w:r>
            <w:r w:rsidRPr="00621081">
              <w:rPr>
                <w:sz w:val="22"/>
                <w:szCs w:val="22"/>
              </w:rPr>
              <w:lastRenderedPageBreak/>
              <w:t>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 xml:space="preserve">В рамках озвученных вопросов не представлены замечания по предмету </w:t>
            </w:r>
            <w:r w:rsidRPr="00621081">
              <w:rPr>
                <w:sz w:val="22"/>
                <w:szCs w:val="22"/>
              </w:rPr>
              <w:lastRenderedPageBreak/>
              <w:t>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Швец 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Когда вы отмежевали, когда вы поставили на учёт?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6F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Булавин Дмитрий Леонидович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Это был конец мая 2025 года. Ну, сколько времени прошло прилично.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6F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A41EEC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Гражданка не </w:t>
            </w:r>
            <w:proofErr w:type="spellStart"/>
            <w:r w:rsidRPr="00621081">
              <w:rPr>
                <w:sz w:val="22"/>
                <w:szCs w:val="22"/>
              </w:rPr>
              <w:t>представи</w:t>
            </w:r>
            <w:r w:rsidR="0031386F" w:rsidRPr="00621081">
              <w:rPr>
                <w:sz w:val="22"/>
                <w:szCs w:val="22"/>
              </w:rPr>
              <w:t>-</w:t>
            </w:r>
            <w:r w:rsidRPr="00621081">
              <w:rPr>
                <w:sz w:val="22"/>
                <w:szCs w:val="22"/>
              </w:rPr>
              <w:t>лась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Каким образом могут возникать такие ошибки, что человек не может отмежевать свой участок, если в настоящее время ещё проект межевания нашего Прибрежного 2 – 3 не утверждён? Как так накладывают одни границы на другие?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F1" w:rsidRPr="00621081" w:rsidRDefault="00747FF1" w:rsidP="00747FF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747FF1" w:rsidP="00747FF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9A4177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  <w:highlight w:val="yellow"/>
              </w:rPr>
            </w:pPr>
            <w:r w:rsidRPr="00F72CE4">
              <w:rPr>
                <w:sz w:val="22"/>
                <w:szCs w:val="22"/>
              </w:rPr>
              <w:t>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Гражданка не представилась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На нашей территории ТСН Прибрежный-2 находится </w:t>
            </w:r>
            <w:proofErr w:type="spellStart"/>
            <w:r w:rsidRPr="00621081">
              <w:rPr>
                <w:sz w:val="22"/>
                <w:szCs w:val="22"/>
              </w:rPr>
              <w:t>мусорка</w:t>
            </w:r>
            <w:proofErr w:type="spellEnd"/>
            <w:r w:rsidRPr="00621081">
              <w:rPr>
                <w:sz w:val="22"/>
                <w:szCs w:val="22"/>
              </w:rPr>
              <w:t>. То есть, по сути, это как бы участок или часть АО Югра-Экология. Почему она находится на нашей территории и каким образом её можно вынести за территорию нашего ТСН Прибрежный? Хотелось бы, чтобы этот вопрос решили прежде чем утверждать проект межевания территории.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47" w:rsidRPr="00621081" w:rsidRDefault="002D6947" w:rsidP="002D6947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5DA5" w:rsidRP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</w:p>
          <w:p w:rsidR="00E85DA5" w:rsidRP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 w:rsidRPr="00E85DA5">
              <w:rPr>
                <w:sz w:val="22"/>
                <w:szCs w:val="22"/>
              </w:rPr>
              <w:t>проект</w:t>
            </w:r>
            <w:r>
              <w:rPr>
                <w:sz w:val="22"/>
                <w:szCs w:val="22"/>
              </w:rPr>
              <w:t>ом планировки, утверждённым</w:t>
            </w:r>
            <w:r w:rsidRPr="00E85DA5">
              <w:rPr>
                <w:sz w:val="22"/>
                <w:szCs w:val="22"/>
              </w:rPr>
              <w:t xml:space="preserve"> постановлением Администрации города</w:t>
            </w:r>
          </w:p>
          <w:p w:rsid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20.07.2015</w:t>
            </w:r>
          </w:p>
          <w:p w:rsid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 w:rsidRPr="00E85DA5">
              <w:rPr>
                <w:sz w:val="22"/>
                <w:szCs w:val="22"/>
              </w:rPr>
              <w:t>№ 5044 (с изменениями), и проект</w:t>
            </w:r>
            <w:r>
              <w:rPr>
                <w:sz w:val="22"/>
                <w:szCs w:val="22"/>
              </w:rPr>
              <w:t>ом</w:t>
            </w:r>
            <w:r w:rsidRPr="00E85DA5">
              <w:rPr>
                <w:sz w:val="22"/>
                <w:szCs w:val="22"/>
              </w:rPr>
              <w:t xml:space="preserve"> межевания территории улично-до</w:t>
            </w:r>
            <w:r>
              <w:rPr>
                <w:sz w:val="22"/>
                <w:szCs w:val="22"/>
              </w:rPr>
              <w:t>рожной сети города, утвержденным</w:t>
            </w:r>
            <w:r w:rsidRPr="00E85DA5">
              <w:rPr>
                <w:sz w:val="22"/>
                <w:szCs w:val="22"/>
              </w:rPr>
              <w:t xml:space="preserve"> постановлением Администрации гор</w:t>
            </w:r>
            <w:r>
              <w:rPr>
                <w:sz w:val="22"/>
                <w:szCs w:val="22"/>
              </w:rPr>
              <w:t>ода Сургута от 26.01.2017 № 463</w:t>
            </w:r>
          </w:p>
          <w:p w:rsidR="00E85DA5" w:rsidRDefault="00E85DA5" w:rsidP="00E85DA5">
            <w:pPr>
              <w:pStyle w:val="a3"/>
              <w:jc w:val="left"/>
              <w:rPr>
                <w:sz w:val="22"/>
                <w:szCs w:val="22"/>
                <w:highlight w:val="yellow"/>
              </w:rPr>
            </w:pPr>
            <w:r w:rsidRPr="00E85DA5">
              <w:rPr>
                <w:sz w:val="22"/>
                <w:szCs w:val="22"/>
              </w:rPr>
              <w:t>(с изменениями),</w:t>
            </w:r>
          </w:p>
          <w:p w:rsidR="001A634C" w:rsidRPr="00621081" w:rsidRDefault="00E85DA5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F72CE4">
              <w:rPr>
                <w:sz w:val="22"/>
                <w:szCs w:val="22"/>
              </w:rPr>
              <w:t>п</w:t>
            </w:r>
            <w:r w:rsidR="002D6947" w:rsidRPr="00F72CE4">
              <w:rPr>
                <w:sz w:val="22"/>
                <w:szCs w:val="22"/>
              </w:rPr>
              <w:t>лощадки для сбора ТКО находятся в пре</w:t>
            </w:r>
            <w:r w:rsidR="0079600E" w:rsidRPr="00F72CE4">
              <w:rPr>
                <w:sz w:val="22"/>
                <w:szCs w:val="22"/>
              </w:rPr>
              <w:t>делах красных линий улично-дорож</w:t>
            </w:r>
            <w:r w:rsidR="002D6947" w:rsidRPr="00F72CE4">
              <w:rPr>
                <w:sz w:val="22"/>
                <w:szCs w:val="22"/>
              </w:rPr>
              <w:t>ной сети города Сургута</w:t>
            </w:r>
            <w:r>
              <w:rPr>
                <w:sz w:val="22"/>
                <w:szCs w:val="22"/>
              </w:rPr>
              <w:t xml:space="preserve"> и не входят в границу разработанного проекта межевания территории.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Проект межевания проводится на территории бывшего садоводческого кооператива – банкрота. </w:t>
            </w:r>
            <w:proofErr w:type="gramStart"/>
            <w:r w:rsidRPr="00621081">
              <w:rPr>
                <w:sz w:val="22"/>
                <w:szCs w:val="22"/>
              </w:rPr>
              <w:t>До этого кооперативу</w:t>
            </w:r>
            <w:proofErr w:type="gramEnd"/>
            <w:r w:rsidRPr="00621081">
              <w:rPr>
                <w:sz w:val="22"/>
                <w:szCs w:val="22"/>
              </w:rPr>
              <w:t xml:space="preserve"> были выделены земли в </w:t>
            </w:r>
            <w:r w:rsidRPr="00621081">
              <w:rPr>
                <w:sz w:val="22"/>
                <w:szCs w:val="22"/>
              </w:rPr>
              <w:lastRenderedPageBreak/>
              <w:t>пользование для ведения хозяйства, не в собственность, в пользование.</w:t>
            </w:r>
            <w:r w:rsidR="00BB5EF6" w:rsidRPr="00621081">
              <w:rPr>
                <w:sz w:val="22"/>
                <w:szCs w:val="22"/>
              </w:rPr>
              <w:t xml:space="preserve"> </w:t>
            </w:r>
            <w:r w:rsidRPr="00621081">
              <w:rPr>
                <w:sz w:val="22"/>
                <w:szCs w:val="22"/>
              </w:rPr>
              <w:t>После этого земли куда ушли? Они должны были обратно перейти муниципалитету, правильно?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EF6" w:rsidRPr="00621081" w:rsidRDefault="00BB5EF6" w:rsidP="00BB5EF6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1A634C" w:rsidRPr="00621081" w:rsidRDefault="00BB5EF6" w:rsidP="00BB5EF6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Ответ на вопрос </w:t>
            </w:r>
            <w:r w:rsidRPr="00621081">
              <w:rPr>
                <w:sz w:val="22"/>
                <w:szCs w:val="22"/>
              </w:rPr>
              <w:lastRenderedPageBreak/>
              <w:t>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2F3" w:rsidRPr="00621081" w:rsidRDefault="00B252F3" w:rsidP="00B252F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Замечание не содержит прямых возражений относительно </w:t>
            </w:r>
            <w:r w:rsidRPr="006210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предмета публичных слушаний.</w:t>
            </w:r>
          </w:p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нашем проекте межевания есть такие участки?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CB" w:rsidRPr="00621081" w:rsidRDefault="00F528CB" w:rsidP="00F528CB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F528CB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8CB" w:rsidRPr="00621081" w:rsidRDefault="00F528CB" w:rsidP="00F528CB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Направлено письмо, которое должно было к Вам попасть. С 22.10.2024 решением суда, ТСН Прибрежный-3 – Приозёрье, признано незаконным и запрещено осуществление хозяйственной деятельности. Один раз уже постановление отменили об утверждении проекта межевания территории.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27B" w:rsidRPr="00621081" w:rsidRDefault="0015427B" w:rsidP="0015427B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15427B" w:rsidP="0015427B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98F" w:rsidRPr="00621081" w:rsidRDefault="00AA098F" w:rsidP="00AA09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1A634C" w:rsidRPr="00621081" w:rsidRDefault="00AA098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Апелляционным определением судебной коллегии по гражданским делам суда Ханты-Мансийского автономного округа – Югры от 22.10.2024 по делу № 33-6679/2024 запрещено осуществление хозяйственной деятельности ТСН «Прибрежный 3 – Приозёрье» на территории ТСН «Прибрежный».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Вот как раз ошибаетесь. Ну, получается, опять будем в суде встречать, что вступление в законную силу суда является для всех обязательным.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8F" w:rsidRPr="00621081" w:rsidRDefault="00AA098F" w:rsidP="00AA098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AA098F" w:rsidP="00AA098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98F" w:rsidRPr="00621081" w:rsidRDefault="00AA098F" w:rsidP="00AA09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F0541A" w:rsidRPr="00621081" w:rsidRDefault="00F0541A" w:rsidP="00F0541A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Тихонов Роман Александрович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Во-первых, у нас проект межевания территории создан ненадлежащим инициатором подготовки проекта межевания. Указанный проект межевания касается территории в пределах кадастровых кварталов, на которых законную деятельность осуществляет СОК «Прибрежный».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Согласно части 1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РФ, решение о подготовке документации по планировке территории, в том числе проекта межевания территории, принимается уполномоченным органом местного самоуправления. Деятельность Швец А.В. на тот </w:t>
            </w:r>
            <w:r w:rsidRPr="00621081">
              <w:rPr>
                <w:sz w:val="22"/>
                <w:szCs w:val="22"/>
              </w:rPr>
              <w:lastRenderedPageBreak/>
              <w:t>момент признана судом незаконной.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 обращению ТСН Прибрежный-3 – Приозёрье издано постановление Администрации города Сургута 17.04.2024 о разработке проекта межевания территории ТСН Прибрежный-3 – Приозёрье. Фактически инициатором подготовки проекта межевания выступило ТСН «Прибрежный-3 – Приозёрье», что подтверждается оплатой работы по подготовке проекта по договору между Прибрежный-3 – Приозёрье и Остапенко О.Н., также предоставлением проекта межевания в Администрацию председателем Швец А.В. и участием данного ТСН в сопровождении процедуры полностью от начала до конца.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При этом апелляционным определением судебной коллегии по гражданским делам суда Ханты-Мансийского автономного округа Югры От 22.10.24 по делу № 33-6679/2024 запрещено осуществление хозяйственной деятельности ТСН Прибрежный-3 – Приозёрье на территории ТСН Прибрежный. Таким образом, проект межевания подготовлен по инициативе ненадлежащего лица, что противоречит требованиям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РФ. И само по себе является ограничением и отказом в межевании.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29" w:rsidRPr="00621081" w:rsidRDefault="00103B29" w:rsidP="00103B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F0541A" w:rsidRPr="00621081" w:rsidRDefault="00103B29" w:rsidP="00103B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628" w:rsidRPr="00621081" w:rsidRDefault="00AC7628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103B29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соответствии с частью 8 статьи 45 Градостроительного кодекса РФ подготовка документации по планировке территории, в том числе предусматривающе</w:t>
            </w:r>
            <w:r w:rsidRPr="00621081">
              <w:rPr>
                <w:sz w:val="22"/>
                <w:szCs w:val="22"/>
              </w:rPr>
              <w:lastRenderedPageBreak/>
              <w:t>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Тихонов Роман Александрович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Насколько мне известно, проект межевания территории утверждается собственниками при сборе бюллетеней (голосов) 2/3 присутствующих. 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 получается, этих бюллетеней, во-первых, собственники не видели, хотя должны были увидеть и проект межевания, и бюллетени. Во-вторых, на 2023-й год после этого времени сменилось много собственников, которые, возможно, уже как бы и не согласны с проектом межевания территории, который они увидят сейчас на данный момент. Также могут возникнуть проблемы, как у сидящего рядом адвоката с несоответствием территории. Сколько таких ещё может появиться?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55" w:rsidRPr="00621081" w:rsidRDefault="00901455" w:rsidP="0090145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901455" w:rsidP="0090145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1455" w:rsidRPr="00621081" w:rsidRDefault="00901455" w:rsidP="004D6060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901455" w:rsidP="004D6060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собрания участников подсчет голосов не осуществляется.</w:t>
            </w:r>
          </w:p>
          <w:p w:rsidR="00901455" w:rsidRPr="00621081" w:rsidRDefault="00840C9E" w:rsidP="004D6060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частями 1, 2, 3, </w:t>
            </w:r>
            <w:r w:rsidR="004D6060" w:rsidRPr="00621081">
              <w:rPr>
                <w:sz w:val="22"/>
                <w:szCs w:val="22"/>
              </w:rPr>
              <w:t xml:space="preserve">10, </w:t>
            </w:r>
            <w:r w:rsidRPr="00621081">
              <w:rPr>
                <w:sz w:val="22"/>
                <w:szCs w:val="22"/>
              </w:rPr>
              <w:t>11 со статьи 5.1</w:t>
            </w:r>
            <w:r w:rsidR="004D6060" w:rsidRPr="00621081">
              <w:rPr>
                <w:sz w:val="22"/>
                <w:szCs w:val="22"/>
              </w:rPr>
              <w:t xml:space="preserve"> </w:t>
            </w:r>
            <w:proofErr w:type="spellStart"/>
            <w:r w:rsidR="004D6060" w:rsidRPr="00621081">
              <w:rPr>
                <w:sz w:val="22"/>
                <w:szCs w:val="22"/>
              </w:rPr>
              <w:t>ГрК</w:t>
            </w:r>
            <w:proofErr w:type="spellEnd"/>
            <w:r w:rsidR="004D6060" w:rsidRPr="00621081">
              <w:rPr>
                <w:sz w:val="22"/>
                <w:szCs w:val="22"/>
              </w:rPr>
              <w:t xml:space="preserve"> РФ проводятся публичные слушания </w:t>
            </w:r>
            <w:r w:rsidR="006E57BA" w:rsidRPr="00621081">
              <w:rPr>
                <w:sz w:val="22"/>
                <w:szCs w:val="22"/>
              </w:rPr>
              <w:t>по проектам межевания территории.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Швец 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Я прокомментирую высказывание Романа. Который у нас не является собственником и у него нет земельного участка на нашей территории, который недавно только стал проживать, как говорится, в нашем садоводстве. Он не знает, он не был никогда на собраниях. Он не </w:t>
            </w:r>
            <w:r w:rsidRPr="00621081">
              <w:rPr>
                <w:sz w:val="22"/>
                <w:szCs w:val="22"/>
              </w:rPr>
              <w:lastRenderedPageBreak/>
              <w:t>знает, что у нас проходят ежегодные общие собрания. И у нас проходят очная и заочная форма.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И все вот эти, и бюллетени, и все протоколы собраний, они, естественно, у нас есть. И у нас это всё, как говорится, аккуратно и всё хорошо. Здесь сидят люди, которые находятся, вот они сидят, кто был на собрании. И это маленькая часть, чтобы не заполнять, как говорится, этот зал. И все были на собрании.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Мы начали заниматься межеванием территории буквально, когда только начали работать. С 2020 года мы уже занялись этим вопросом. Мы ходили в департамент землепользования, градостроительства, затем нам посоветовали сделать проект межевания, то есть отмежевать территорию общего пользования.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Это было в Администрации. Дальше мы в 2021 году принимаем решение собраться, значит, и отмежевать территорию общего пользования. Протоколы эти все есть, и в протоколах принимало собрания участие более 50% членов ТСН, а также многие, собственники. Всё это зафиксировано.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2022 год мы принимаем решение о том, чтобы собрать целевой взнос. 2023-й год мы разрабатываем проект межевания, мы утверждаем проект межевания. Эта вся документация, она в офисе, на доске плакат проекта межевания до сих пор висит. Вот я сейчас и взяла его сюда, с 2023 года, с июля месяца на стене висел проект межевания.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Документация вся в офисе. Зачем Вы врёте сейчас? Здесь сидят люди, которые не дадут соврать. Кто хотел, тот пришёл и посмотрел.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Мы просматривали по проекту и дороги, и проезды, и так далее. То, что касается ненадлежащего инициатора, инициатор надлежащий, и нас никто не увольнял, во-первых. Во-вторых, нас не исключали из записи ЕГРЮЛ. Что касается территории, у нас запрещена деятельность на территории ТСН Прибрежный.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Где у ТСН Прибрежный территория? Её нет. Этим проектом мы хотим обозначить границы ТСН Прибрежный-3 – Приозёрье.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C51A7D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C51A7D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Потому что территории СОК Прибрежный является территорией ТСН Прибрежный-3 - Приозёрье.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A100D8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9E0552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Единый государственный реестр </w:t>
            </w:r>
            <w:r w:rsidRPr="00621081">
              <w:rPr>
                <w:sz w:val="22"/>
                <w:szCs w:val="22"/>
              </w:rPr>
              <w:lastRenderedPageBreak/>
              <w:t>юридических лиц внесены сведения о прекращении деятельности СОК «Прибрежный» (ИНН 8602079066) с 29.04.2020. В соответствии со статьей 61 Гражданского кодекса РФ ликвидация юридического лица влечет его прекращение без перехода в порядке универсального правопреемства его прав и обязанностей другим лицам.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Швец 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Где документы, подтверждающие, что она является этой территорией? Нет документа. Только территория, границы кооператива определяются проектом межевания. Никаких записей в уставе. Только проект межевания, который разработали собственники Прибрежный-3 – Приозёрье, садоводы сами лично ходили и добивались этого.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Инженеры у нас работали в 2023 году с июня по август месяц и август месяц, в сентябре. Товарищи! Кто видел, что работают кадастровые инженеры, что с палками ходят по кооперативу? Вы о чём говорите?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C60FD3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C60FD3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proofErr w:type="spellStart"/>
            <w:r w:rsidRPr="00621081">
              <w:rPr>
                <w:sz w:val="22"/>
                <w:szCs w:val="22"/>
              </w:rPr>
              <w:t>Сухомлина</w:t>
            </w:r>
            <w:proofErr w:type="spellEnd"/>
            <w:r w:rsidRPr="00621081">
              <w:rPr>
                <w:sz w:val="22"/>
                <w:szCs w:val="22"/>
              </w:rPr>
              <w:t xml:space="preserve"> Ирина Григорьевна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Дело в том, что утверждали мы проект в 2023 году, когда ещё решения о запрете нашей деятельности не было. На собрании присутствовал все, собрания у нас проводятся в соответствии с 217-ФЗ. Поэтому никаких нарушений не было и оспаривания этого проекта не было.</w:t>
            </w:r>
            <w:r w:rsidR="00DD20F6" w:rsidRPr="00621081">
              <w:rPr>
                <w:sz w:val="22"/>
                <w:szCs w:val="22"/>
              </w:rPr>
              <w:t xml:space="preserve"> </w:t>
            </w:r>
            <w:r w:rsidRPr="00621081">
              <w:rPr>
                <w:sz w:val="22"/>
                <w:szCs w:val="22"/>
              </w:rPr>
              <w:t xml:space="preserve">Все наши протоколы размещены на официальном сайте, и там можно даже увидеть, когда эти протоколы были размещены. Также они размещаются всегда в информационных чатах. На информационных щитах. И у нас даже баннеры есть, где мы призываем людей прийти на собрание. Поэтому законность проведения собрания у нас соблюдена. Легитимность определялась присутствиями членов ТСН, голосовали за данные вопросы по межеванию 2/3 от присутствующих. Это собственники и члены ТСН. Ещё раз повторяю, никто </w:t>
            </w:r>
            <w:r w:rsidRPr="00621081">
              <w:rPr>
                <w:sz w:val="22"/>
                <w:szCs w:val="22"/>
              </w:rPr>
              <w:lastRenderedPageBreak/>
              <w:t>этот протокол не оспаривал, и сроки оспаривания уже прошли.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DD20F6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DCD" w:rsidRPr="00621081" w:rsidRDefault="00796DCD" w:rsidP="00796DCD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796DCD" w:rsidP="00796DCD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собрания участников подсчет голосов не осуществляется.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Ещё раз повторяю, решение суда вступило в законную силу 22.10.2024 года.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554" w:rsidRPr="00621081" w:rsidRDefault="00944554" w:rsidP="0094455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944554" w:rsidP="0094455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7A34" w:rsidRPr="00621081" w:rsidRDefault="000C7A34" w:rsidP="000C7A3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F0541A" w:rsidP="00F0541A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После банкротства не очень-то все определились всё-таки с территорией земель. То есть, прошло банкротство. На тот момент, когда существовал СОК Прибрежный, работал 66-ФЗ. По нему нигде конкретного определения границ нет. Соответственно, это территория входящих земельных участков в бывший СОК.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Соответственно, потом у нас вступает в силу 217-ФЗ. По нему после ликвидации ТСН земли общего пользования, имущество переходит в общедолевую собственность владельцев земельных участков на территории обанкротившегося.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Здесь вопрос не правопреемства, а про вопрос территории.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Ну и далее вопрос: могли же просто сами собственники выйти с проектом? Необязательно же это должно быть юридическое лицо?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85" w:rsidRPr="00621081" w:rsidRDefault="006D4685" w:rsidP="006D468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6D4685" w:rsidP="006D468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225" w:rsidRPr="00621081" w:rsidRDefault="00BA0225" w:rsidP="00BA022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F0541A" w:rsidRPr="00621081" w:rsidRDefault="006D4685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соответствии с частью 8 статьи 45 Градостроительного кодекса РФ подготовка документации по планировке территории,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proofErr w:type="spellStart"/>
            <w:r w:rsidRPr="00621081">
              <w:rPr>
                <w:sz w:val="22"/>
                <w:szCs w:val="22"/>
              </w:rPr>
              <w:t>Пырх</w:t>
            </w:r>
            <w:proofErr w:type="spellEnd"/>
            <w:r w:rsidRPr="00621081">
              <w:rPr>
                <w:sz w:val="22"/>
                <w:szCs w:val="22"/>
              </w:rPr>
              <w:t xml:space="preserve"> Игорь Михайлович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1. Ненадлежащий инициатор подготовки проекта межевания.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Указанный проект межевания касается территории в пределах кадастровых кварталов 86:10:0101110 и 86:10:0101102, на которой законную деятельность осуществляет ТСН «Прибрежный» (ИНН:8602280039).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Согласно части 1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РФ, решение о подготовке документации по планировке территории (в том числе проекта межевания территории) принимается уполномоченным органом местного самоуправления.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По обращению ТСН «Прибрежный 3 - Приозёрье» издано постановление Администрации города от 17.04.2024 № 1847 о разработке проекта межевания территории ТСН </w:t>
            </w:r>
            <w:r w:rsidRPr="00621081">
              <w:rPr>
                <w:sz w:val="22"/>
                <w:szCs w:val="22"/>
              </w:rPr>
              <w:lastRenderedPageBreak/>
              <w:t>«Прибрежный 3 – Приозёрье».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Фактически инициатором подготовки проекта межевания выступило ТСН «Прибрежный 3 - Приозёрье», что подтверждается: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оплатой работ по подготовке проекта (договор между ТСН «Прибрежный 3 - Приозёрье» И ИП Остапенко О.Н от 29.05.2023 о подготовке проекта межевания территории ТСН «Прибрежный 3 - Приозёрье»);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представлением проекта в администрацию Председателем правления ТСН «Прибрежный 3 - Приозёрье» Швец А.В.;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участием данного ТСН в сопровождении процедуры.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этом: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апелляционным определением судебной коллегии по гражданским делам суда Ханты-Мансийского автономного округа – Югры от 22.10.2024 по делу № 33-6679/2024 запрещено осуществление хозяйственной деятельности ТСН «Прибрежный 3 – Приозёрье» на территории ТСН «Прибрежный».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Таким образом, проект межевания подготовлен по инициативе ненадлежащего лица, что противоречит требованиям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и само по себе является основанием для отказа в его утверждении.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2. Ненадлежащий заказчик и незаконное финансирование проекта.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Земельные участки дорог, проездов и иных земель общего пользования, затрагиваемые проектом межевания, находятся в муниципальной собственности.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силу статей 11.2, 11.3 ЗК РФ формирование земельных участков из земель, находящихся в муниципальной собственности; определение их границ; изменение правового режима осуществляется собственником таких земель, то есть муниципальным образованием в лице администрации.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Однако проект межевания подготовлен, профинансирован, фактически заказан юридическим лицом —ТСН «Прибрежный 3-Приозёрье» (ИНН:8602297434), которое не обладает правом пользования и распоряжения соответствующими земельными участками.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Администрация при этом не </w:t>
            </w:r>
            <w:r w:rsidRPr="00621081">
              <w:rPr>
                <w:sz w:val="22"/>
                <w:szCs w:val="22"/>
              </w:rPr>
              <w:lastRenderedPageBreak/>
              <w:t>выступала заказчиком проекта и не несла расходы по его подготовке, что свидетельствует о нарушении установленного законом порядка подготовки документации по планировке территории и нарушением бюджетного законодательства.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Согласно статье 86 Бюджетного кодекса РФ, расходы органов местного самоуправления на осуществление их полномочий осуществляются за счёт средств соответствующего бюджета, если иное не предусмотрено федеральным законом или договором.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Формирование земельных участков из земель муниципальной собственности, определение границ дорог, проездов и других земель общего пользования входит в полномочия администрации города как собственника соответствующих земель (ст. 11.2, 11.3 ЗК РФ).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Таким образом, расходы по подготовке проекта межевания возложены на частное лицо незаконно, что противоречит требованиям Бюджетного кодекса РФ и нарушает принцип использования бюджетных средств исключительно в рамках полномочий органа местного самоуправления.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3. Указание в проекте ненадлежащего (незаконного) юридического лица.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представленных материалах проекта межевания в наименовании указано ТСН «Прибрежный 3-Приозёрье».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Вместе с тем, вступившим в законную силу судебным решением установлено, что указанное ТСН незаконно осуществляет деятельность на территории данного кооператива; не обладает правами представлять интересы собственников; не может выступать от имени членов кооператива и собственников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Использование в проекте межевания сведений о юридическом лице, признанном судом незаконно действующим, является грубым нарушением принципов правовой определённости и достоверности градостроительной документации.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4. Нарушение прав собственников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Проект межевания затрагивает границы земельных участков; формирует земли общего </w:t>
            </w:r>
            <w:r w:rsidRPr="00621081">
              <w:rPr>
                <w:sz w:val="22"/>
                <w:szCs w:val="22"/>
              </w:rPr>
              <w:lastRenderedPageBreak/>
              <w:t>пользования; предусматривает образование новых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 собственники земельных участков не были надлежащим образом уведомлены; согласие собственников на подготовку проекта не получалось; обсуждение проекта происходило при фактическом доминировании ТСН «Прибрежный-3 Приозёрье», не имеющего законных полномочий.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Это нарушает право собственности (статья 35 Конституции РФ); принципы участия граждан в градостроительной деятельности; требования статей 5.1 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Представленный проект межевания территории подготовлен по инициативе ненадлежащего лица; заказан и оплачен лицом, не обладающим правом распоряжения земельными участками; содержит сведения о юридическом лице, признанном судом незаконно действующим в пределах кадастровых кварталов 86:10:0101110 и 86:10:0101102; нарушает права и законные интересы собственников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Отказать в утверждении проекта межевания территории. Рекомендовать органу местного самоуправления при необходимости подготовки проекта межевания: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 принять соответствующее решение в установленном законом порядке;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выступить надлежащим заказчиком;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обеспечить соблюдение прав собственников.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62" w:rsidRPr="00621081" w:rsidRDefault="006D5162" w:rsidP="006D5162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F0541A" w:rsidRPr="00621081" w:rsidRDefault="006D5162" w:rsidP="006D5162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162" w:rsidRPr="00621081" w:rsidRDefault="006D5162" w:rsidP="00CE393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6D5162" w:rsidRPr="00621081" w:rsidRDefault="006D5162" w:rsidP="00CE393A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частью 8 статьи 45 Градостроительного кодекса РФ подготовка документации по планировке территории, в том числе предусматривающей размещение объектов федерального значения, объектов регионального значения, объектов </w:t>
            </w:r>
            <w:r w:rsidRPr="00621081">
              <w:rPr>
                <w:sz w:val="22"/>
                <w:szCs w:val="22"/>
              </w:rPr>
              <w:t>местного значения, может осуществляться физическими или юридическими лицами за счет их средств.</w:t>
            </w:r>
          </w:p>
          <w:p w:rsidR="00F0541A" w:rsidRPr="00621081" w:rsidRDefault="000378C4" w:rsidP="00CE393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частями 1, 2, 3, 10, 11 со статьи 5.1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проводятся публичные слушания по проектам межевания территории.</w:t>
            </w:r>
          </w:p>
        </w:tc>
      </w:tr>
      <w:tr w:rsidR="00EC7C29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9" w:rsidRPr="00621081" w:rsidRDefault="001029B6" w:rsidP="00EC7C29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9" w:rsidRPr="00621081" w:rsidRDefault="00EC7C29" w:rsidP="00EC7C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Швец 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7C29" w:rsidRPr="00621081" w:rsidRDefault="00EC7C29" w:rsidP="00EC7C29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Кто надлежащее лицо сейчас подавать и утверждать проект межевания? Вас всего действительно, если 10 человек наберётся, то это всё. Почему Вы 5 – 10 человек решаете судьбу 2 000 собственников?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9" w:rsidRPr="00621081" w:rsidRDefault="00EC7C29" w:rsidP="00EC7C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EC7C29" w:rsidRPr="00621081" w:rsidRDefault="00EC7C29" w:rsidP="00EC7C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7C29" w:rsidRPr="00621081" w:rsidRDefault="00A06948" w:rsidP="00EC7C29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Замечание не содержит прямых возражений относительно предмета публичных слушаний. </w:t>
            </w:r>
            <w:r w:rsidR="00EC7C29" w:rsidRPr="00621081">
              <w:rPr>
                <w:sz w:val="22"/>
                <w:szCs w:val="22"/>
              </w:rPr>
              <w:t xml:space="preserve">В соответствии с частью 8 статьи 45 Градостроительного кодекса РФ подготовка документации по планировке территории, в том числе предусматривающей размещение объектов федерального значения, объектов </w:t>
            </w:r>
            <w:r w:rsidR="00EC7C29" w:rsidRPr="00621081">
              <w:rPr>
                <w:sz w:val="22"/>
                <w:szCs w:val="22"/>
              </w:rPr>
              <w:lastRenderedPageBreak/>
              <w:t>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Гражданка не представилась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Как юридическое лицо ТСН Прибрежный не закрыто. Во-вторых, нельзя работать на территории ТСН Прибрежный.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Делали запрос в Администрацию города Сургута, чтобы нам показали где, объяснили где эта территория. Пришёл ответ Прибрежный Администрация не выделяла.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17" w:rsidRPr="00621081" w:rsidRDefault="00023B17" w:rsidP="00023B17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023B17" w:rsidP="00023B17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023B17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473BB6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473BB6">
              <w:rPr>
                <w:sz w:val="22"/>
                <w:szCs w:val="22"/>
              </w:rPr>
              <w:t>Чарикова Ольга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Я порядка 40 лет являюсь владельцем участка в нашем ТСН раньше СОК Прибрежный. Что я хочу сказать по поводу замечаний Игоря Михайловича? Во-первых, этот проект </w:t>
            </w:r>
            <w:proofErr w:type="spellStart"/>
            <w:r w:rsidRPr="00621081">
              <w:rPr>
                <w:sz w:val="22"/>
                <w:szCs w:val="22"/>
              </w:rPr>
              <w:t>оплатился</w:t>
            </w:r>
            <w:proofErr w:type="spellEnd"/>
            <w:r w:rsidRPr="00621081">
              <w:rPr>
                <w:sz w:val="22"/>
                <w:szCs w:val="22"/>
              </w:rPr>
              <w:t xml:space="preserve"> членами и собственниками ТСН Прибрежный-3 – Приозерье. Поэтому Вы не имеете никакого права говорить, что кто-то другой оплатил его.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У нас протоколом общего собрания было принято решение. Оплатить этот проект целевыми взносами. И это всё абсолютно может быть подтверждено документально. </w:t>
            </w:r>
            <w:proofErr w:type="gramStart"/>
            <w:r w:rsidRPr="00621081">
              <w:rPr>
                <w:sz w:val="22"/>
                <w:szCs w:val="22"/>
              </w:rPr>
              <w:t>Понимаете</w:t>
            </w:r>
            <w:proofErr w:type="gramEnd"/>
            <w:r w:rsidRPr="00621081">
              <w:rPr>
                <w:sz w:val="22"/>
                <w:szCs w:val="22"/>
              </w:rPr>
              <w:t>. У нашего председателя все документы в порядке, понимаете. Если Вы уже что-то пытаетесь сказать, то Вы говорите по существу и правдиво.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Это принято общим собранием членов и собственников, понимаете? И мы сдавали целевые взносы. Это есть. И всё это зафиксировано. Конечно, не наличкой. Это ваши размышления. Кто мог, кто не мог и так далее. И у меня предложение утвердить проект межевания территории. Потому что здесь все присутствующие просто заинтересованы в этом.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Сергей Иванович Филатов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Собственник участка № 548 по улице Грушевая. То есть, вот сейчас существует проект межевания территории, уже готовый. Инициатором неважно Швец А.В. выступила и не Швец А.В.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То есть, проект межевания есть. Нормы федерального и регионального законодательства говорят о том, что должно быть разграничение территорий, должны быть кадастровые номера, должна </w:t>
            </w:r>
            <w:r w:rsidRPr="00621081">
              <w:rPr>
                <w:sz w:val="22"/>
                <w:szCs w:val="22"/>
              </w:rPr>
              <w:lastRenderedPageBreak/>
              <w:t>быть соответствующая регистрация. То есть, вот сейчас есть проект межевания территории, который позволит Администрации в градостроительном плане обозначить, что существует определённая территория с соответствующим кадастровым номером, которая станет на баланс со всеми вытекающими последствиями.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Но у нас тут появляется предложение, что данный проект межевания мы не принимаем. А вот потом Администрация пусть повторно ещё в бюджете изыщет средства когда-нибудь для того, чтобы снова заказать проект межевания территории. Делать нечего что ли?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2B7014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14" w:rsidRPr="00621081" w:rsidRDefault="001029B6" w:rsidP="002B7014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1. Ненадлежащий инициатор подготовки проекта межевания.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Указанный проект межевания касается территории в пределах кадастровых кварталов 86:10:0101110 и 86:10:0101102, на которой законную деятельность осуществляет ТСН «Прибрежный» (ИНН:8602280039).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Согласно части 1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РФ, решение о подготовке документации по планировке территории (в том числе проекта межевания территории) принимается уполномоченным органом местного самоуправления.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 обращению ТСН «Прибрежный 3 - Приозёрье» издано постановление Администрации города от 17.04.2024 № 1847 о разработке проекта межевания территории ТСН «Прибрежный 3 – Приозёрье».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Фактически инициатором подготовки проекта межевания выступило ТСН «Прибрежный 3 - Приозёрье», что подтверждается: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оплатой работ по подготовке проекта (договор между ТСН «Прибрежный 3 - Приозёрье» И ИП Остапенко О.Н от 29.05.2023 о подготовке проекта межевания территории ТСН «Прибрежный 3 - Приозёрье»);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представлением проекта в администрацию Председателем правления ТСН «Прибрежный 3 - Приозёрье» Швец А.В.;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участием данного ТСН в сопровождении процедуры.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этом: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- апелляционным определением судебной коллегии по гражданским делам суда Ханты-Мансийского </w:t>
            </w:r>
            <w:r w:rsidRPr="00621081">
              <w:rPr>
                <w:sz w:val="22"/>
                <w:szCs w:val="22"/>
              </w:rPr>
              <w:lastRenderedPageBreak/>
              <w:t>автономного округа – Югры от 22.10.2024 по делу № 33-6679/2024 запрещено осуществление хозяйственной деятельности ТСН «Прибрежный 3 – Приозёрье» на территории ТСН «Прибрежный».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Таким образом, проект межевания подготовлен по инициативе ненадлежащего лица, что противоречит требованиям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и само по себе является основанием для отказа в его утверждении.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2. Ненадлежащий заказчик и незаконное финансирование проекта.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Земельные участки дорог, проездов и иных земель общего пользования, затрагиваемые проектом межевания, находятся в муниципальной собственности.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силу статей 11.2, 11.3 ЗК РФ формирование земельных участков из земель, находящихся в муниципальной собственности; определение их границ; изменение правового режима осуществляется собственником таких земель, то есть муниципальным образованием в лице администрации.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Однако проект межевания подготовлен, профинансирован, фактически заказан юридическим лицом —ТСН «Прибрежный 3-Приозёрье» (ИНН:8602297434), которое не обладает правом пользования и распоряжения соответствующими земельными участками.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Администрация при этом не выступала заказчиком проекта и не несла расходы по его подготовке, что свидетельствует о нарушении установленного законом порядка подготовки документации по планировке территории и нарушением бюджетного законодательства.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Согласно статье 86 Бюджетного кодекса РФ, расходы органов местного самоуправления на осуществление их полномочий осуществляются за счёт средств соответствующего бюджета, если иное не предусмотрено федеральным законом или договором.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Формирование земельных участков из земель муниципальной собственности, определение границ дорог, проездов и других земель общего пользования входит в полномочия администрации города </w:t>
            </w:r>
            <w:r w:rsidRPr="00621081">
              <w:rPr>
                <w:sz w:val="22"/>
                <w:szCs w:val="22"/>
              </w:rPr>
              <w:lastRenderedPageBreak/>
              <w:t>как собственника соответствующих земель (ст. 11.2, 11.3 ЗК РФ).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Таким образом, расходы по подготовке проекта межевания возложены на частное лицо незаконно, что противоречит требованиям Бюджетного кодекса РФ и нарушает принцип использования бюджетных средств исключительно в рамках полномочий органа местного самоуправления.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3. Указание в проекте ненадлежащего (незаконного) юридического лица.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представленных материалах проекта межевания в наименовании указано ТСН «Прибрежный 3-Приозёрье».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Вместе с тем, вступившим в законную силу судебным решением установлено, что указанное ТСН незаконно осуществляет деятельность на территории данного кооператива; не обладает правами представлять интересы собственников; не может выступать от имени членов кооператива и собственников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Использование в проекте межевания сведений о юридическом лице, признанном судом незаконно действующим, является грубым нарушением принципов правовой определённости и достоверности градостроительной документации.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4. Нарушение прав собственников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Проект межевания затрагивает границы земельных участков; формирует земли общего пользования; предусматривает образование новых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 собственники земельных участков не были надлежащим образом уведомлены; согласие собственников на подготовку проекта не получалось; обсуждение проекта происходило при фактическом доминировании ТСН «Прибрежный-3 Приозёрье», не имеющего законных полномочий.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Это нарушает право собственности (статья 35 Конституции РФ); принципы участия граждан в градостроительной деятельности; требования статей 5.1 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Представленный проект межевания территории подготовлен по инициативе ненадлежащего лица; заказан и оплачен лицом, не обладающим правом распоряжения </w:t>
            </w:r>
            <w:r w:rsidRPr="00621081">
              <w:rPr>
                <w:sz w:val="22"/>
                <w:szCs w:val="22"/>
              </w:rPr>
              <w:lastRenderedPageBreak/>
              <w:t>земельными участками; содержит сведения о юридическом лице, признанном судом незаконно действующим в пределах кадастровых кварталов 86:10:0101110 и 86:10:0101102; нарушает права и законные интересы собственников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Отказать в утверждении проекта межевания территории. Рекомендовать органу местного самоуправления при необходимости подготовки проекта межевания: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 принять соответствующее решение в установленном законом порядке;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выступить надлежащим заказчиком;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обеспечить соблюдение прав собственников.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2B7014" w:rsidRPr="00621081" w:rsidRDefault="002B7014" w:rsidP="002B7014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соответствии с частью 8 статьи 45 Градостроительного кодекса РФ подготовка документации по планировке территории,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  <w:p w:rsidR="002B7014" w:rsidRPr="00621081" w:rsidRDefault="000378C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частями 1, 2, 3, 10, 11 со статьи 5.1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проводятся публичные слушания по проектам межевания территории.</w:t>
            </w:r>
          </w:p>
        </w:tc>
      </w:tr>
    </w:tbl>
    <w:p w:rsidR="001029B6" w:rsidRDefault="001029B6" w:rsidP="00E328BF">
      <w:bookmarkStart w:id="0" w:name="_GoBack"/>
      <w:bookmarkEnd w:id="0"/>
    </w:p>
    <w:p w:rsidR="00E328BF" w:rsidRDefault="00E328BF" w:rsidP="00E328BF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отчество/наименование юридического лица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688" w:rsidRDefault="00E66688" w:rsidP="00897C3F">
            <w:pPr>
              <w:pStyle w:val="a3"/>
              <w:jc w:val="center"/>
            </w:pPr>
            <w:r>
              <w:t>Предложение</w:t>
            </w:r>
          </w:p>
          <w:p w:rsidR="00E328BF" w:rsidRDefault="00E328BF" w:rsidP="00897C3F">
            <w:pPr>
              <w:pStyle w:val="a3"/>
              <w:jc w:val="center"/>
            </w:pPr>
            <w:r>
              <w:t>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66688" w:rsidP="002D6947">
            <w:pPr>
              <w:pStyle w:val="a3"/>
              <w:jc w:val="center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66688" w:rsidP="00897C3F">
            <w:pPr>
              <w:pStyle w:val="a3"/>
            </w:pPr>
            <w:r>
              <w:t>не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66688" w:rsidP="002D6947">
            <w:pPr>
              <w:pStyle w:val="a3"/>
              <w:jc w:val="center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66688" w:rsidP="002D6947">
            <w:pPr>
              <w:pStyle w:val="a3"/>
              <w:jc w:val="center"/>
            </w:pPr>
            <w:r>
              <w:t>-</w:t>
            </w:r>
          </w:p>
        </w:tc>
      </w:tr>
    </w:tbl>
    <w:p w:rsidR="002C46DD" w:rsidRDefault="002C46DD" w:rsidP="00E328BF"/>
    <w:p w:rsidR="00E328BF" w:rsidRPr="00621081" w:rsidRDefault="00E328BF" w:rsidP="00E328BF">
      <w:r w:rsidRPr="00621081">
        <w:t>Выводы по результатам общественных обсуждений/</w:t>
      </w:r>
      <w:r w:rsidRPr="00621081">
        <w:rPr>
          <w:b/>
        </w:rPr>
        <w:t>публичных слушаний</w:t>
      </w:r>
      <w:r w:rsidRPr="00621081">
        <w:t>:</w:t>
      </w:r>
    </w:p>
    <w:p w:rsidR="00E328BF" w:rsidRPr="00621081" w:rsidRDefault="00E328BF" w:rsidP="00E328BF">
      <w:pPr>
        <w:rPr>
          <w:rFonts w:ascii="Times New Roman" w:hAnsi="Times New Roman" w:cs="Times New Roman"/>
        </w:rPr>
      </w:pPr>
      <w:r w:rsidRPr="00621081">
        <w:rPr>
          <w:rFonts w:ascii="Times New Roman" w:hAnsi="Times New Roman" w:cs="Times New Roman"/>
        </w:rPr>
        <w:t xml:space="preserve">В соответствии с установленным порядком документация </w:t>
      </w:r>
      <w:r w:rsidRPr="00621081">
        <w:rPr>
          <w:rFonts w:ascii="Times New Roman" w:eastAsia="Times New Roman" w:hAnsi="Times New Roman" w:cs="Times New Roman"/>
        </w:rPr>
        <w:t xml:space="preserve">по </w:t>
      </w:r>
      <w:r w:rsidRPr="00621081">
        <w:rPr>
          <w:rFonts w:ascii="Times New Roman" w:hAnsi="Times New Roman" w:cs="Times New Roman"/>
        </w:rPr>
        <w:t xml:space="preserve">проекту межевания </w:t>
      </w:r>
      <w:r w:rsidR="00897A0E" w:rsidRPr="00621081">
        <w:rPr>
          <w:rFonts w:ascii="Times New Roman" w:hAnsi="Times New Roman" w:cs="Times New Roman"/>
        </w:rPr>
        <w:t xml:space="preserve">территории ТСН «Прибрежный 3 – Приозёрье» в городе Сургуте </w:t>
      </w:r>
      <w:r w:rsidR="00736175" w:rsidRPr="00621081">
        <w:rPr>
          <w:rFonts w:ascii="Times New Roman" w:hAnsi="Times New Roman" w:cs="Times New Roman"/>
        </w:rPr>
        <w:t>будет направлена Главе</w:t>
      </w:r>
      <w:r w:rsidRPr="00621081">
        <w:rPr>
          <w:rFonts w:ascii="Times New Roman" w:hAnsi="Times New Roman" w:cs="Times New Roman"/>
        </w:rPr>
        <w:t xml:space="preserve"> города,</w:t>
      </w:r>
      <w:r w:rsidR="00897A0E" w:rsidRPr="00621081">
        <w:rPr>
          <w:rFonts w:ascii="Times New Roman" w:hAnsi="Times New Roman" w:cs="Times New Roman"/>
        </w:rPr>
        <w:t xml:space="preserve"> </w:t>
      </w:r>
      <w:r w:rsidRPr="00621081">
        <w:rPr>
          <w:rFonts w:ascii="Times New Roman" w:hAnsi="Times New Roman" w:cs="Times New Roman"/>
        </w:rPr>
        <w:t xml:space="preserve">для принятия решения </w:t>
      </w:r>
      <w:r w:rsidR="00897A0E" w:rsidRPr="00621081">
        <w:rPr>
          <w:rFonts w:ascii="Times New Roman" w:hAnsi="Times New Roman" w:cs="Times New Roman"/>
        </w:rPr>
        <w:t>об утверждении.</w:t>
      </w:r>
    </w:p>
    <w:p w:rsidR="00E328BF" w:rsidRPr="00621081" w:rsidRDefault="00E328BF" w:rsidP="00E328BF">
      <w:pPr>
        <w:rPr>
          <w:rFonts w:ascii="Times New Roman" w:hAnsi="Times New Roman" w:cs="Times New Roman"/>
        </w:rPr>
      </w:pPr>
      <w:r w:rsidRPr="00621081">
        <w:rPr>
          <w:rFonts w:ascii="Times New Roman" w:hAnsi="Times New Roman"/>
        </w:rPr>
        <w:t>П</w:t>
      </w:r>
      <w:r w:rsidRPr="00621081">
        <w:rPr>
          <w:rFonts w:ascii="Times New Roman" w:hAnsi="Times New Roman" w:cs="Times New Roman"/>
        </w:rPr>
        <w:t>ринятое решение буд</w:t>
      </w:r>
      <w:r w:rsidRPr="00621081">
        <w:rPr>
          <w:rFonts w:ascii="Times New Roman" w:hAnsi="Times New Roman"/>
        </w:rPr>
        <w:t xml:space="preserve">ет </w:t>
      </w:r>
      <w:r w:rsidRPr="00621081">
        <w:rPr>
          <w:rFonts w:ascii="Times New Roman" w:hAnsi="Times New Roman" w:cs="Times New Roman"/>
        </w:rPr>
        <w:t xml:space="preserve">обнародовано в сетевом издании «Официальные документы города Сургута»: </w:t>
      </w:r>
      <w:hyperlink r:id="rId4" w:history="1">
        <w:r w:rsidR="00A44CF4" w:rsidRPr="00621081">
          <w:rPr>
            <w:rStyle w:val="a4"/>
          </w:rPr>
          <w:t>https://docsurgut.ru/</w:t>
        </w:r>
      </w:hyperlink>
      <w:r w:rsidRPr="00621081">
        <w:rPr>
          <w:rFonts w:ascii="Times New Roman" w:hAnsi="Times New Roman" w:cs="Times New Roman"/>
        </w:rPr>
        <w:t xml:space="preserve"> и размещено на официальном портале Администрации города Сургута: </w:t>
      </w:r>
      <w:hyperlink r:id="rId5" w:history="1">
        <w:r w:rsidRPr="00621081">
          <w:rPr>
            <w:rStyle w:val="a4"/>
            <w:rFonts w:ascii="Times New Roman" w:hAnsi="Times New Roman" w:cs="Times New Roman"/>
          </w:rPr>
          <w:t>https://admsurgut.ru/documents/postanovleniya/postanovleniya-administratsii-goroda/</w:t>
        </w:r>
      </w:hyperlink>
    </w:p>
    <w:p w:rsidR="00E328BF" w:rsidRPr="00621081" w:rsidRDefault="00E328BF" w:rsidP="00E328BF">
      <w:pPr>
        <w:ind w:firstLine="709"/>
        <w:rPr>
          <w:rStyle w:val="a4"/>
          <w:rFonts w:ascii="Times New Roman" w:hAnsi="Times New Roman" w:cs="Times New Roman"/>
        </w:rPr>
      </w:pPr>
      <w:r w:rsidRPr="00621081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Pr="00621081">
        <w:rPr>
          <w:rFonts w:ascii="Times New Roman" w:hAnsi="Times New Roman" w:cs="Times New Roman"/>
        </w:rPr>
        <w:br/>
        <w:t xml:space="preserve">на официальном портале Администрации города в разделе - Публичные слушания- Архив видео/аудио трансляций публичных мероприятий </w:t>
      </w:r>
      <w:hyperlink r:id="rId6" w:history="1">
        <w:r w:rsidRPr="00621081">
          <w:rPr>
            <w:rStyle w:val="a4"/>
            <w:rFonts w:ascii="Times New Roman" w:hAnsi="Times New Roman" w:cs="Times New Roman"/>
          </w:rPr>
          <w:t>https://admsurgut.ru/publichnye-slushaniya/ar%D1%81hiv/</w:t>
        </w:r>
      </w:hyperlink>
    </w:p>
    <w:p w:rsidR="002C46DD" w:rsidRPr="00E328BF" w:rsidRDefault="002C46DD" w:rsidP="00E328BF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967F07" w:rsidRDefault="00967F07" w:rsidP="00967F07">
      <w:r>
        <w:t>Председатель публичных слушаний,</w:t>
      </w:r>
    </w:p>
    <w:p w:rsidR="00967F07" w:rsidRDefault="00967F07" w:rsidP="00967F07">
      <w:r>
        <w:t>заместитель директора департамента архитектуры</w:t>
      </w:r>
    </w:p>
    <w:p w:rsidR="00E328BF" w:rsidRDefault="00967F07" w:rsidP="00967F07">
      <w:r>
        <w:t xml:space="preserve">и градостроительства – главный архитектор                   </w:t>
      </w:r>
      <w:r w:rsidR="00E328BF">
        <w:t xml:space="preserve">_______________ / </w:t>
      </w:r>
      <w:r w:rsidR="00E328BF" w:rsidRPr="00E328BF">
        <w:t>Е.А. Припутень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0814DC" w:rsidRDefault="00967F07" w:rsidP="00967F07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3E421B">
        <w:t>Е. С. Левкина</w:t>
      </w:r>
    </w:p>
    <w:sectPr w:rsidR="000814DC" w:rsidSect="00736175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23B17"/>
    <w:rsid w:val="000378C4"/>
    <w:rsid w:val="000814DC"/>
    <w:rsid w:val="000C7A34"/>
    <w:rsid w:val="000F3B7F"/>
    <w:rsid w:val="001029B6"/>
    <w:rsid w:val="00103B29"/>
    <w:rsid w:val="00130BD8"/>
    <w:rsid w:val="0015427B"/>
    <w:rsid w:val="001A2B1C"/>
    <w:rsid w:val="001A634C"/>
    <w:rsid w:val="00226AFA"/>
    <w:rsid w:val="002B7014"/>
    <w:rsid w:val="002C46DD"/>
    <w:rsid w:val="002D52E6"/>
    <w:rsid w:val="002D6947"/>
    <w:rsid w:val="002E4321"/>
    <w:rsid w:val="0031386F"/>
    <w:rsid w:val="003867B8"/>
    <w:rsid w:val="003D3262"/>
    <w:rsid w:val="003E421B"/>
    <w:rsid w:val="003F51CE"/>
    <w:rsid w:val="004158BE"/>
    <w:rsid w:val="00441E6E"/>
    <w:rsid w:val="004474FF"/>
    <w:rsid w:val="00473BB6"/>
    <w:rsid w:val="004D6060"/>
    <w:rsid w:val="00533E09"/>
    <w:rsid w:val="005A395D"/>
    <w:rsid w:val="005A5791"/>
    <w:rsid w:val="0060672D"/>
    <w:rsid w:val="00621081"/>
    <w:rsid w:val="0069663D"/>
    <w:rsid w:val="006D4685"/>
    <w:rsid w:val="006D5162"/>
    <w:rsid w:val="006E57BA"/>
    <w:rsid w:val="00736175"/>
    <w:rsid w:val="00747FF1"/>
    <w:rsid w:val="0079600E"/>
    <w:rsid w:val="00796DCD"/>
    <w:rsid w:val="007D4640"/>
    <w:rsid w:val="007D64AE"/>
    <w:rsid w:val="00840C9E"/>
    <w:rsid w:val="00882359"/>
    <w:rsid w:val="00897A0E"/>
    <w:rsid w:val="008E7FEC"/>
    <w:rsid w:val="00901455"/>
    <w:rsid w:val="00944554"/>
    <w:rsid w:val="00967F07"/>
    <w:rsid w:val="00982027"/>
    <w:rsid w:val="00996253"/>
    <w:rsid w:val="009A4177"/>
    <w:rsid w:val="009E0552"/>
    <w:rsid w:val="00A06948"/>
    <w:rsid w:val="00A100D8"/>
    <w:rsid w:val="00A41EEC"/>
    <w:rsid w:val="00A44CF4"/>
    <w:rsid w:val="00A664B3"/>
    <w:rsid w:val="00AA098F"/>
    <w:rsid w:val="00AC7628"/>
    <w:rsid w:val="00AE173C"/>
    <w:rsid w:val="00B14A86"/>
    <w:rsid w:val="00B252F3"/>
    <w:rsid w:val="00BA0225"/>
    <w:rsid w:val="00BA1A39"/>
    <w:rsid w:val="00BB5EF6"/>
    <w:rsid w:val="00C51A7D"/>
    <w:rsid w:val="00C60FD3"/>
    <w:rsid w:val="00C72C37"/>
    <w:rsid w:val="00C77F89"/>
    <w:rsid w:val="00CE393A"/>
    <w:rsid w:val="00CF2471"/>
    <w:rsid w:val="00DD20F6"/>
    <w:rsid w:val="00E06A82"/>
    <w:rsid w:val="00E328BF"/>
    <w:rsid w:val="00E66688"/>
    <w:rsid w:val="00E85DA5"/>
    <w:rsid w:val="00EC7C29"/>
    <w:rsid w:val="00EF618A"/>
    <w:rsid w:val="00F0541A"/>
    <w:rsid w:val="00F528CB"/>
    <w:rsid w:val="00F63182"/>
    <w:rsid w:val="00F7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7E6DC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s://docsurgu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15</Pages>
  <Words>4710</Words>
  <Characters>26850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Левкина Елена Сергеевна</cp:lastModifiedBy>
  <cp:revision>475</cp:revision>
  <dcterms:created xsi:type="dcterms:W3CDTF">2025-07-11T10:24:00Z</dcterms:created>
  <dcterms:modified xsi:type="dcterms:W3CDTF">2026-02-17T06:47:00Z</dcterms:modified>
</cp:coreProperties>
</file>