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6A0210">
      <w:pPr>
        <w:pStyle w:val="1"/>
      </w:pPr>
      <w:r>
        <w:fldChar w:fldCharType="begin"/>
      </w:r>
      <w:r>
        <w:instrText>HYPERLINK "https://mobileonline.garant.ru/document/redirect/411331153/0"</w:instrText>
      </w:r>
      <w:r>
        <w:fldChar w:fldCharType="separate"/>
      </w:r>
      <w:r>
        <w:rPr>
          <w:rStyle w:val="a4"/>
          <w:b w:val="0"/>
          <w:bCs w:val="0"/>
        </w:rPr>
        <w:t>Распоряжение Администрации г. Сургута Ханты-Мансийского автоно</w:t>
      </w:r>
      <w:r>
        <w:rPr>
          <w:rStyle w:val="a4"/>
          <w:b w:val="0"/>
          <w:bCs w:val="0"/>
        </w:rPr>
        <w:t>много округа - Югры от 20 января 2025 г. N 280 "Об утверждении состава комиссий при высшем должностном лице Администрации города, курирующем сферу внутренней и молодёжной политики, по формированию резерва управленческих кадров для замещения целевых управле</w:t>
      </w:r>
      <w:r>
        <w:rPr>
          <w:rStyle w:val="a4"/>
          <w:b w:val="0"/>
          <w:bCs w:val="0"/>
        </w:rPr>
        <w:t>нческих должностей в муниципальных учреждениях и на муниципальных предприятиях" (с изменениями и дополнениями)</w:t>
      </w:r>
      <w:r>
        <w:fldChar w:fldCharType="end"/>
      </w:r>
    </w:p>
    <w:p w:rsidR="00000000" w:rsidRDefault="006A0210">
      <w:pPr>
        <w:pStyle w:val="ab"/>
      </w:pPr>
      <w:r>
        <w:t>С изменениями и дополнениями от:</w:t>
      </w:r>
    </w:p>
    <w:p w:rsidR="00000000" w:rsidRDefault="006A021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мая 2026 г.</w:t>
      </w:r>
    </w:p>
    <w:p w:rsidR="00000000" w:rsidRDefault="006A0210"/>
    <w:p w:rsidR="00000000" w:rsidRDefault="006A0210">
      <w: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t xml:space="preserve"> Ханты-Мансийского автономного округа - Югры от 30.12.2008 N 172-оз "О резервах управленческих кадров в Ханты-Мансийском автономном округе - Югре", постановлениями Администрации города </w:t>
      </w:r>
      <w:hyperlink r:id="rId8" w:history="1">
        <w:r>
          <w:rPr>
            <w:rStyle w:val="a4"/>
          </w:rPr>
          <w:t>от 30.11.2018 N 9147</w:t>
        </w:r>
      </w:hyperlink>
      <w:r>
        <w:t xml:space="preserve"> "О резерве управленческих кадров для замещения целевых управленческих должностей в муниципальных учреждениях и на муниципальных предприятиях города Сургута", </w:t>
      </w:r>
      <w:hyperlink r:id="rId9" w:history="1">
        <w:r>
          <w:rPr>
            <w:rStyle w:val="a4"/>
          </w:rPr>
          <w:t>от 07.06.2007 N 1734</w:t>
        </w:r>
      </w:hyperlink>
      <w:r>
        <w:t xml:space="preserve"> "Об утверждении положения о порядке назначения на должность и освобождения от должности руководителей муниципальных учреждений и предприятий города Сургута", распоряжениями Администрации города </w:t>
      </w:r>
      <w:hyperlink r:id="rId10" w:history="1">
        <w:r>
          <w:rPr>
            <w:rStyle w:val="a4"/>
          </w:rPr>
          <w:t>от 30.12.2005 N 3686</w:t>
        </w:r>
      </w:hyperlink>
      <w:r>
        <w:t xml:space="preserve"> "Об утверждении Регламента Администрации города", </w:t>
      </w:r>
      <w:hyperlink r:id="rId11" w:history="1">
        <w:r>
          <w:rPr>
            <w:rStyle w:val="a4"/>
          </w:rPr>
          <w:t>от 23.12.2024 N 8525</w:t>
        </w:r>
      </w:hyperlink>
      <w:r>
        <w:t xml:space="preserve"> "О распределении отдельных полномочий Главы го</w:t>
      </w:r>
      <w:r>
        <w:t>рода между высшими должностными лицами Администрации города":</w:t>
      </w:r>
    </w:p>
    <w:p w:rsidR="00000000" w:rsidRDefault="006A0210">
      <w:bookmarkStart w:id="1" w:name="sub_1"/>
      <w:r>
        <w:t>1. Утвердить:</w:t>
      </w:r>
    </w:p>
    <w:p w:rsidR="00000000" w:rsidRDefault="006A0210">
      <w:bookmarkStart w:id="2" w:name="sub_11"/>
      <w:bookmarkEnd w:id="1"/>
      <w:r>
        <w:t>1.1. Состав комиссии при высшем должностном лице Администрации города, курирующем сферу внутренней и молодёжной политики, по формированию резерва управленческих кад</w:t>
      </w:r>
      <w:r>
        <w:t xml:space="preserve">ров для замещения целевых управленческих должностей в муниципальных учреждениях и на муниципальных предприятиях в сфере работы с подростками и молодежью согласно </w:t>
      </w:r>
      <w:hyperlink w:anchor="sub_1000" w:history="1">
        <w:r>
          <w:rPr>
            <w:rStyle w:val="a4"/>
          </w:rPr>
          <w:t>приложению 1</w:t>
        </w:r>
      </w:hyperlink>
      <w:r>
        <w:t xml:space="preserve"> к распоряжению.</w:t>
      </w:r>
    </w:p>
    <w:p w:rsidR="00000000" w:rsidRDefault="006A0210">
      <w:bookmarkStart w:id="3" w:name="sub_12"/>
      <w:bookmarkEnd w:id="2"/>
      <w:r>
        <w:t>1.2. Состав комиссии при вы</w:t>
      </w:r>
      <w:r>
        <w:t>сшем должностном лице Администрации города, курирующем сферу внутренней и молодёжной политики,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</w:t>
      </w:r>
      <w:r>
        <w:t xml:space="preserve"> работы с населением согласно </w:t>
      </w:r>
      <w:hyperlink w:anchor="sub_2000" w:history="1">
        <w:r>
          <w:rPr>
            <w:rStyle w:val="a4"/>
          </w:rPr>
          <w:t>приложению 2</w:t>
        </w:r>
      </w:hyperlink>
      <w:r>
        <w:t xml:space="preserve"> к распоряжению.</w:t>
      </w:r>
    </w:p>
    <w:p w:rsidR="00000000" w:rsidRDefault="006A0210">
      <w:bookmarkStart w:id="4" w:name="sub_2"/>
      <w:bookmarkEnd w:id="3"/>
      <w:r>
        <w:t xml:space="preserve">2. Комитету информационной политики </w:t>
      </w:r>
      <w:hyperlink r:id="rId12" w:history="1">
        <w:r>
          <w:rPr>
            <w:rStyle w:val="a4"/>
          </w:rPr>
          <w:t>обнародовать</w:t>
        </w:r>
      </w:hyperlink>
      <w:r>
        <w:t xml:space="preserve"> (разместить) настоящее распоряжение </w:t>
      </w:r>
      <w:r>
        <w:t xml:space="preserve">на официальном портале Администрации города: </w:t>
      </w:r>
      <w:hyperlink r:id="rId13" w:history="1">
        <w:r>
          <w:rPr>
            <w:rStyle w:val="a4"/>
          </w:rPr>
          <w:t>www.admsurgut.ru</w:t>
        </w:r>
      </w:hyperlink>
      <w:r>
        <w:t>.</w:t>
      </w:r>
    </w:p>
    <w:p w:rsidR="00000000" w:rsidRDefault="006A0210">
      <w:bookmarkStart w:id="5" w:name="sub_3"/>
      <w:bookmarkEnd w:id="4"/>
      <w:r>
        <w:t xml:space="preserve">3. Муниципальному казенному учреждению "Наш город" </w:t>
      </w:r>
      <w:hyperlink r:id="rId14" w:history="1">
        <w:r>
          <w:rPr>
            <w:rStyle w:val="a4"/>
          </w:rPr>
          <w:t>обнародовать</w:t>
        </w:r>
      </w:hyperlink>
      <w:r>
        <w:t xml:space="preserve"> (разместить) настоящее распоряжение в сетевом издании "Официальные документы города Сургута": </w:t>
      </w:r>
      <w:hyperlink r:id="rId15" w:history="1">
        <w:r>
          <w:rPr>
            <w:rStyle w:val="a4"/>
          </w:rPr>
          <w:t>DOCSURGUT.RU</w:t>
        </w:r>
      </w:hyperlink>
      <w:r>
        <w:t>.</w:t>
      </w:r>
    </w:p>
    <w:p w:rsidR="00000000" w:rsidRDefault="006A0210">
      <w:bookmarkStart w:id="6" w:name="sub_4"/>
      <w:bookmarkEnd w:id="5"/>
      <w:r>
        <w:t>4. Настоящее распоряжение вступа</w:t>
      </w:r>
      <w:r>
        <w:t>ет в силу с момента его издания.</w:t>
      </w:r>
    </w:p>
    <w:p w:rsidR="00000000" w:rsidRDefault="006A0210">
      <w:bookmarkStart w:id="7" w:name="sub_5"/>
      <w:bookmarkEnd w:id="6"/>
      <w:r>
        <w:t>5. Контроль за выполнением распоряжения оставляю за собой.</w:t>
      </w:r>
    </w:p>
    <w:bookmarkEnd w:id="7"/>
    <w:p w:rsidR="00000000" w:rsidRDefault="006A021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A0210">
            <w:pPr>
              <w:pStyle w:val="ac"/>
            </w:pPr>
            <w:r>
              <w:t>Управляющий делами</w:t>
            </w:r>
            <w:r>
              <w:br/>
              <w:t>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A0210">
            <w:pPr>
              <w:pStyle w:val="aa"/>
              <w:jc w:val="right"/>
            </w:pPr>
            <w:r>
              <w:t>И.С. Вербовская</w:t>
            </w:r>
          </w:p>
        </w:tc>
      </w:tr>
    </w:tbl>
    <w:p w:rsidR="00000000" w:rsidRDefault="006A0210"/>
    <w:p w:rsidR="00000000" w:rsidRDefault="006A021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8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"/>
    <w:p w:rsidR="00000000" w:rsidRDefault="006A021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8 мая 2026 г. - </w:t>
      </w:r>
      <w:hyperlink r:id="rId16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8 мая 2026 г. № 328</w:t>
      </w:r>
    </w:p>
    <w:p w:rsidR="00000000" w:rsidRDefault="006A0210">
      <w:pPr>
        <w:pStyle w:val="a7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A021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1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  <w:t>от 20 января 2025 г. N 280</w:t>
      </w:r>
    </w:p>
    <w:p w:rsidR="00000000" w:rsidRDefault="006A0210"/>
    <w:p w:rsidR="00000000" w:rsidRDefault="006A0210">
      <w:pPr>
        <w:pStyle w:val="1"/>
      </w:pPr>
      <w:r>
        <w:t>Состав</w:t>
      </w:r>
      <w:r>
        <w:br/>
        <w:t>комиссии при высшем должностном лице Администрации города, курирующем сферу внутренней и молодёжной политики, по форми</w:t>
      </w:r>
      <w:r>
        <w:t>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работы с подростками и молодежью</w:t>
      </w:r>
    </w:p>
    <w:p w:rsidR="00000000" w:rsidRDefault="006A0210">
      <w:pPr>
        <w:pStyle w:val="ab"/>
      </w:pPr>
      <w:r>
        <w:t>С изменениями и дополнениями от:</w:t>
      </w:r>
    </w:p>
    <w:p w:rsidR="00000000" w:rsidRDefault="006A021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мая 2026 г.</w:t>
      </w:r>
    </w:p>
    <w:p w:rsidR="00000000" w:rsidRDefault="006A021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4"/>
        <w:gridCol w:w="51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Основной состав комиссии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сферу внутренней и молодёжной политики, председатель комиссии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комитета внутренней и молодёжной политики, заместитель председателя комиссии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</w:t>
            </w:r>
            <w:r>
              <w:rPr>
                <w:sz w:val="23"/>
                <w:szCs w:val="23"/>
              </w:rPr>
              <w:t>председателя комитета внутренней и молодёжной политики, заместитель председателя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резерва </w:t>
            </w:r>
            <w:r>
              <w:rPr>
                <w:sz w:val="23"/>
                <w:szCs w:val="23"/>
              </w:rPr>
              <w:t>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замещ</w:t>
            </w:r>
            <w:r>
              <w:rPr>
                <w:sz w:val="23"/>
                <w:szCs w:val="23"/>
              </w:rPr>
              <w:t>ение вакантной должности руководителя муниципальной организации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a"/>
              <w:rPr>
                <w:sz w:val="23"/>
                <w:szCs w:val="23"/>
              </w:rPr>
            </w:pPr>
          </w:p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аналитического отдела правового управления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аналитического отдела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района (по согласованию)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Тюменско</w:t>
            </w:r>
            <w:r>
              <w:rPr>
                <w:sz w:val="23"/>
                <w:szCs w:val="23"/>
              </w:rPr>
              <w:t>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6A0210"/>
    <w:p w:rsidR="00000000" w:rsidRDefault="006A0210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" w:name="sub_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"/>
    <w:p w:rsidR="00000000" w:rsidRDefault="006A0210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Приложен</w:t>
      </w:r>
      <w:r>
        <w:rPr>
          <w:shd w:val="clear" w:color="auto" w:fill="F0F0F0"/>
        </w:rPr>
        <w:t xml:space="preserve">ие 2 изменено с 8 мая 2026 г. - </w:t>
      </w:r>
      <w:hyperlink r:id="rId18" w:history="1">
        <w:r>
          <w:rPr>
            <w:rStyle w:val="a4"/>
            <w:shd w:val="clear" w:color="auto" w:fill="F0F0F0"/>
          </w:rPr>
          <w:t>Распоряжение</w:t>
        </w:r>
      </w:hyperlink>
      <w:r>
        <w:rPr>
          <w:shd w:val="clear" w:color="auto" w:fill="F0F0F0"/>
        </w:rPr>
        <w:t xml:space="preserve"> Администрации г. Сургута Ханты-Мансийского автономного округа - Югры от 8 мая 2026 г. № 328</w:t>
      </w:r>
    </w:p>
    <w:p w:rsidR="00000000" w:rsidRDefault="006A0210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A0210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2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распоряжению</w:t>
        </w:r>
      </w:hyperlink>
      <w:r>
        <w:rPr>
          <w:rStyle w:val="a3"/>
          <w:rFonts w:ascii="Arial" w:hAnsi="Arial" w:cs="Arial"/>
        </w:rPr>
        <w:t xml:space="preserve"> Администрации г. Сургута</w:t>
      </w:r>
      <w:r>
        <w:rPr>
          <w:rStyle w:val="a3"/>
          <w:rFonts w:ascii="Arial" w:hAnsi="Arial" w:cs="Arial"/>
        </w:rPr>
        <w:br/>
      </w:r>
      <w:r>
        <w:rPr>
          <w:rStyle w:val="a3"/>
          <w:rFonts w:ascii="Arial" w:hAnsi="Arial" w:cs="Arial"/>
        </w:rPr>
        <w:lastRenderedPageBreak/>
        <w:t>от 20 января 2025 г. N 280</w:t>
      </w:r>
    </w:p>
    <w:p w:rsidR="00000000" w:rsidRDefault="006A0210"/>
    <w:p w:rsidR="00000000" w:rsidRDefault="006A0210">
      <w:pPr>
        <w:pStyle w:val="1"/>
      </w:pPr>
      <w:r>
        <w:t>Состав</w:t>
      </w:r>
      <w:r>
        <w:br/>
        <w:t xml:space="preserve">комиссии при высшем должностном лице Администрации города, курирующем сферу внутренней </w:t>
      </w:r>
      <w:r>
        <w:t>и молодёжной политики, по формированию резерва управленческих кадров для замещения целевых управленческих должностей в муниципальных учреждениях и на муниципальных предприятиях в сфере работы с населением</w:t>
      </w:r>
    </w:p>
    <w:p w:rsidR="00000000" w:rsidRDefault="006A0210">
      <w:pPr>
        <w:pStyle w:val="ab"/>
      </w:pPr>
      <w:r>
        <w:t>С изменениями и дополнениями от:</w:t>
      </w:r>
    </w:p>
    <w:p w:rsidR="00000000" w:rsidRDefault="006A0210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8 мая 2026 г.</w:t>
      </w:r>
    </w:p>
    <w:p w:rsidR="00000000" w:rsidRDefault="006A021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4"/>
        <w:gridCol w:w="517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</w:t>
            </w:r>
            <w:r>
              <w:rPr>
                <w:sz w:val="23"/>
                <w:szCs w:val="23"/>
              </w:rPr>
              <w:t>новной состав комиссии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Резервный состав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Главы города, курирующий сферу внутренней и молодёжной политики, председатель комиссии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комитета информационной политики, заместитель председателя комиссии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председателя комитета информационной политики, заместитель председателя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Работник муниципального казенного учреждения "Центр организационного обеспечения деятельности муниципальных организаций", секретарь комиссии по формированию резер</w:t>
            </w:r>
            <w:r>
              <w:rPr>
                <w:sz w:val="23"/>
                <w:szCs w:val="23"/>
              </w:rPr>
              <w:t>ва управленческих кадров на должности руководителей муниципальных организаций (без права голоса)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Специалист-эксперт отдела муниципальной службы управления кадров и муниципальной службы, секретарь комиссии (без права голоса) при проведении конкурса на за</w:t>
            </w:r>
            <w:r>
              <w:rPr>
                <w:sz w:val="23"/>
                <w:szCs w:val="23"/>
              </w:rPr>
              <w:t>мещение вакантной должности руководителя муниципальной организации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3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a"/>
              <w:rPr>
                <w:sz w:val="23"/>
                <w:szCs w:val="23"/>
              </w:rPr>
            </w:pPr>
          </w:p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члены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отдела кадрового обеспечения управления кадров и муниципальной службы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>
              <w:rPr>
                <w:sz w:val="23"/>
                <w:szCs w:val="23"/>
              </w:rPr>
              <w:t>аместитель начальника отдела кадрового обеспечения управления кадров и муниципальной службы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Начальник аналитического отдела правового управления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начальника аналитического отдела правового управления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муниципального казенного учреждени</w:t>
            </w:r>
            <w:r>
              <w:rPr>
                <w:sz w:val="23"/>
                <w:szCs w:val="23"/>
              </w:rPr>
              <w:t>я "Наш город" (при рассмотрении вопросов курируемой сферы)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заместитель директора, исполняющий обязанности директора учреждения на период его отсутствия в соответствии с муниципальным правовым актом в порядке, предусмотренном действующим законодательством (</w:t>
            </w:r>
            <w:r>
              <w:rPr>
                <w:sz w:val="23"/>
                <w:szCs w:val="23"/>
              </w:rPr>
              <w:t>при рассмотрении вопросов курируемой сферы)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Сургутской городской организации Профессионального союза работников народного образования и науки Российской Федерации, председатель Объединения организаций профсоюзов города Сургута и Сургутского р</w:t>
            </w:r>
            <w:r>
              <w:rPr>
                <w:sz w:val="23"/>
                <w:szCs w:val="23"/>
              </w:rPr>
              <w:t>айона (по согласованию)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A0210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председатель Тюменской межрегиональной организации "Общественная организация "Всероссийский Электропрофсоюз", заместитель председателя Объединения организаций профсоюзов города Сургута и Сургутского района (по согласованию)</w:t>
            </w:r>
          </w:p>
        </w:tc>
      </w:tr>
    </w:tbl>
    <w:p w:rsidR="00000000" w:rsidRDefault="006A0210"/>
    <w:p w:rsidR="00000000" w:rsidRDefault="006A0210"/>
    <w:sectPr w:rsidR="00000000">
      <w:headerReference w:type="default" r:id="rId20"/>
      <w:footerReference w:type="default" r:id="rId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A0210">
      <w:r>
        <w:separator/>
      </w:r>
    </w:p>
  </w:endnote>
  <w:endnote w:type="continuationSeparator" w:id="0">
    <w:p w:rsidR="00000000" w:rsidRDefault="006A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A0210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26.08.2026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A0210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A0210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A0210">
      <w:r>
        <w:separator/>
      </w:r>
    </w:p>
  </w:footnote>
  <w:footnote w:type="continuationSeparator" w:id="0">
    <w:p w:rsidR="00000000" w:rsidRDefault="006A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A0210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Администрации г. Сургута Ханты-Мансийского автономного округа - Югры от 20 января 2025 г. N…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10"/>
    <w:rsid w:val="006A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FF19698-1763-49CC-B3A5-2E083F54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5272584/0" TargetMode="External"/><Relationship Id="rId13" Type="http://schemas.openxmlformats.org/officeDocument/2006/relationships/hyperlink" Target="https://mobileonline.garant.ru/document/redirect/29109202/4" TargetMode="External"/><Relationship Id="rId18" Type="http://schemas.openxmlformats.org/officeDocument/2006/relationships/hyperlink" Target="https://mobileonline.garant.ru/document/redirect/414206019/1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mobileonline.garant.ru/document/redirect/18925925/0" TargetMode="External"/><Relationship Id="rId12" Type="http://schemas.openxmlformats.org/officeDocument/2006/relationships/hyperlink" Target="https://mobileonline.garant.ru/document/redirect/411331154/0" TargetMode="External"/><Relationship Id="rId17" Type="http://schemas.openxmlformats.org/officeDocument/2006/relationships/hyperlink" Target="https://mobileonline.garant.ru/document/redirect/29160269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414206019/1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ileonline.garant.ru/document/redirect/411203325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bileonline.garant.ru/document/redirect/29109202/40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bileonline.garant.ru/document/redirect/29109405/0" TargetMode="External"/><Relationship Id="rId19" Type="http://schemas.openxmlformats.org/officeDocument/2006/relationships/hyperlink" Target="https://mobileonline.garant.ru/document/redirect/29160269/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ileonline.garant.ru/document/redirect/29111991/0" TargetMode="External"/><Relationship Id="rId14" Type="http://schemas.openxmlformats.org/officeDocument/2006/relationships/hyperlink" Target="https://mobileonline.garant.ru/document/redirect/411331154/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Краснова Татьяна Владимировна</cp:lastModifiedBy>
  <cp:revision>2</cp:revision>
  <dcterms:created xsi:type="dcterms:W3CDTF">2026-08-26T05:46:00Z</dcterms:created>
  <dcterms:modified xsi:type="dcterms:W3CDTF">2026-08-26T05:46:00Z</dcterms:modified>
</cp:coreProperties>
</file>