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города Сургута от 10.04.2013 N 2369</w:t>
              <w:br/>
              <w:t xml:space="preserve">(ред. от 30.03.2026)</w:t>
              <w:br/>
              <w:t xml:space="preserve">"Об утверждении положения о представлении гражданином, поступающим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доходах, об имуществе и обязательствах имущественного характера"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ГОРОДА СУРГУТА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10 апреля 2013 г. N 2369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 О ПРЕДСТАВЛЕНИИ ГРАЖДАНИНОМ,</w:t>
      </w:r>
    </w:p>
    <w:p>
      <w:pPr>
        <w:pStyle w:val="2"/>
        <w:jc w:val="center"/>
      </w:pPr>
      <w:r>
        <w:rPr>
          <w:sz w:val="24"/>
        </w:rPr>
        <w:t xml:space="preserve">ПОСТУПАЮЩИМ НА ДОЛЖНОСТЬ РУКОВОДИТЕЛЯ МУНИЦИПАЛЬНОГО</w:t>
      </w:r>
    </w:p>
    <w:p>
      <w:pPr>
        <w:pStyle w:val="2"/>
        <w:jc w:val="center"/>
      </w:pPr>
      <w:r>
        <w:rPr>
          <w:sz w:val="24"/>
        </w:rPr>
        <w:t xml:space="preserve">УЧРЕЖДЕНИЯ, А ТАКЖЕ РУКОВОДИТЕЛЕМ МУНИЦИПАЛЬНОГО УЧРЕЖДЕНИЯ</w:t>
      </w:r>
    </w:p>
    <w:p>
      <w:pPr>
        <w:pStyle w:val="2"/>
        <w:jc w:val="center"/>
      </w:pPr>
      <w:r>
        <w:rPr>
          <w:sz w:val="24"/>
        </w:rPr>
        <w:t xml:space="preserve">В МУНИЦИПАЛЬНОМ ОБРАЗОВАНИИ ГОРОДСКОЙ ОКРУГ СУРГУТ</w:t>
      </w:r>
    </w:p>
    <w:p>
      <w:pPr>
        <w:pStyle w:val="2"/>
        <w:jc w:val="center"/>
      </w:pPr>
      <w:r>
        <w:rPr>
          <w:sz w:val="24"/>
        </w:rPr>
        <w:t xml:space="preserve">ХАНТЫ-МАНСИЙСКОГО АВТОНОМНОГО ОКРУГА - ЮГРЫ СВЕДЕНИЙ</w:t>
      </w:r>
    </w:p>
    <w:p>
      <w:pPr>
        <w:pStyle w:val="2"/>
        <w:jc w:val="center"/>
      </w:pPr>
      <w:r>
        <w:rPr>
          <w:sz w:val="24"/>
        </w:rPr>
        <w:t xml:space="preserve">О ДОХОДАХ, ОБ ИМУЩЕСТВЕ И ОБЯЗАТЕЛЬСТВАХ ИМУЩЕСТВЕННОГО</w:t>
      </w:r>
    </w:p>
    <w:p>
      <w:pPr>
        <w:pStyle w:val="2"/>
        <w:jc w:val="center"/>
      </w:pPr>
      <w:r>
        <w:rPr>
          <w:sz w:val="24"/>
        </w:rPr>
        <w:t xml:space="preserve">ХАРАКТЕРА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Сургута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06.08.2013 </w:t>
            </w:r>
            <w:hyperlink w:history="0" r:id="rId8" w:tooltip="Постановление Администрации города Сургута от 06.08.2013 N 5627 &quot;О внесении изменений в постановление Администрации города от 10.04.2013 N 2369 &quot;Об утверждении Положения о предо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 {КонсультантПлюс}">
              <w:r>
                <w:rPr>
                  <w:sz w:val="24"/>
                  <w:color w:val="0000ff"/>
                </w:rPr>
                <w:t xml:space="preserve">N 5627</w:t>
              </w:r>
            </w:hyperlink>
            <w:r>
              <w:rPr>
                <w:sz w:val="24"/>
                <w:color w:val="392c69"/>
              </w:rPr>
              <w:t xml:space="preserve">, от 17.02.2015 </w:t>
            </w:r>
            <w:hyperlink w:history="0" r:id="rId9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      <w:r>
                <w:rPr>
                  <w:sz w:val="24"/>
                  <w:color w:val="0000ff"/>
                </w:rPr>
                <w:t xml:space="preserve">N 1041</w:t>
              </w:r>
            </w:hyperlink>
            <w:r>
              <w:rPr>
                <w:sz w:val="24"/>
                <w:color w:val="392c69"/>
              </w:rPr>
              <w:t xml:space="preserve">, от 06.10.2020 </w:t>
            </w:r>
            <w:hyperlink w:history="0" r:id="rId10" w:tooltip="Постановление Администрации города Сургута от 06.10.2020 N 7015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е {КонсультантПлюс}">
              <w:r>
                <w:rPr>
                  <w:sz w:val="24"/>
                  <w:color w:val="0000ff"/>
                </w:rPr>
                <w:t xml:space="preserve">N 7015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07.09.2023 </w:t>
            </w:r>
            <w:hyperlink w:history="0" r:id="rId11" w:tooltip="Постановление Администрации города Сургута от 07.09.2023 N 4368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е {КонсультантПлюс}">
              <w:r>
                <w:rPr>
                  <w:sz w:val="24"/>
                  <w:color w:val="0000ff"/>
                </w:rPr>
                <w:t xml:space="preserve">N 4368</w:t>
              </w:r>
            </w:hyperlink>
            <w:r>
              <w:rPr>
                <w:sz w:val="24"/>
                <w:color w:val="392c69"/>
              </w:rPr>
              <w:t xml:space="preserve">, от 30.03.2026 </w:t>
            </w:r>
            <w:hyperlink w:history="0" r:id="rId12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      <w:r>
                <w:rPr>
                  <w:sz w:val="24"/>
                  <w:color w:val="0000ff"/>
                </w:rPr>
                <w:t xml:space="preserve">N 3104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13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статьей 8</w:t>
        </w:r>
      </w:hyperlink>
      <w:r>
        <w:rPr>
          <w:sz w:val="24"/>
        </w:rPr>
        <w:t xml:space="preserve"> Федерального закона от 25.12.2008 N 273-ФЗ "О противодействии коррупции", </w:t>
      </w:r>
      <w:hyperlink w:history="0" r:id="rId14" w:tooltip="Постановление Правительства РФ от 13.03.2013 N 208 (ред. от 16.03.2026) &quot;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13.03.2013 N 208 "Об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характера", </w:t>
      </w:r>
      <w:hyperlink w:history="0" r:id="rId15" w:tooltip="&quot;Устав муниципального образования городской округ Сургут Ханты-Мансийского автономного округа - Югры&quot; (принят решением Сургутской городской Думы от 18.02.2005 N 425-III ГД) (ред. от 24.12.2025) (Зарегистрировано в ГУ Минюста РФ по Уральскому федеральному округу 17.11.2005 N RU863100002005003) {КонсультантПлюс}">
        <w:r>
          <w:rPr>
            <w:sz w:val="24"/>
            <w:color w:val="0000ff"/>
          </w:rPr>
          <w:t xml:space="preserve">Уставом</w:t>
        </w:r>
      </w:hyperlink>
      <w:r>
        <w:rPr>
          <w:sz w:val="24"/>
        </w:rPr>
        <w:t xml:space="preserve"> муниципального образования городской округ Сургут Ханты-Мансийского автономного округа - Югры:</w:t>
      </w:r>
    </w:p>
    <w:p>
      <w:pPr>
        <w:pStyle w:val="0"/>
        <w:jc w:val="both"/>
      </w:pPr>
      <w:r>
        <w:rPr>
          <w:sz w:val="24"/>
        </w:rPr>
        <w:t xml:space="preserve">(констатирующая часть в ред. </w:t>
      </w:r>
      <w:hyperlink w:history="0" r:id="rId16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30.03.2026 N 3104)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</w:t>
      </w:r>
      <w:hyperlink w:history="0" w:anchor="P44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представлении гражданином, поступающим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доходах, об имуществе и обязательствах имущественного характера согласно приложению 1 к настоящему постановлению.</w:t>
      </w:r>
    </w:p>
    <w:p>
      <w:pPr>
        <w:pStyle w:val="0"/>
        <w:jc w:val="both"/>
      </w:pPr>
      <w:r>
        <w:rPr>
          <w:sz w:val="24"/>
        </w:rPr>
        <w:t xml:space="preserve">(пп. 1.1 в ред. </w:t>
      </w:r>
      <w:hyperlink w:history="0" r:id="rId17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30.03.2026 N 3104)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1.2 - 1.5. Утратили силу. - </w:t>
      </w:r>
      <w:hyperlink w:history="0" r:id="rId18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Сургута от 17.02.2015 N 1041.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Высшим должностным лицам Администрации города и руководителям структурных подразделений Администрации города, осуществляющим в отношении муниципальных учреждений функции куратора, довести до сведения руководителей муниципальных учреждений настоящее постановление.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Управлению кадров и муниципальной службы в срок до 30.04.2013 разработать проекты муниципальных правовых актов, указанных в </w:t>
      </w:r>
      <w:hyperlink w:history="0" w:anchor="P83" w:tooltip="12. Утратил силу. - Постановление Администрации города Сургута от 30.03.2026 N 3104.">
        <w:r>
          <w:rPr>
            <w:sz w:val="24"/>
            <w:color w:val="0000ff"/>
          </w:rPr>
          <w:t xml:space="preserve">пунктах 12</w:t>
        </w:r>
      </w:hyperlink>
      <w:r>
        <w:rPr>
          <w:sz w:val="24"/>
        </w:rPr>
        <w:t xml:space="preserve">, </w:t>
      </w:r>
      <w:hyperlink w:history="0" w:anchor="P84" w:tooltip="13. Проверка достоверности и полноты сведений о доходах, об имуществе и обязательствах имущественного характера осуществляется по решению учредителя или лица, которому такие полномочия предоставлены учредителем, в порядке, устанавливаемом муниципальным правовым актом.">
        <w:r>
          <w:rPr>
            <w:sz w:val="24"/>
            <w:color w:val="0000ff"/>
          </w:rPr>
          <w:t xml:space="preserve">13</w:t>
        </w:r>
      </w:hyperlink>
      <w:r>
        <w:rPr>
          <w:sz w:val="24"/>
        </w:rPr>
        <w:t xml:space="preserve"> приложения 1 к настоящему постановлению.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" w:tooltip="Постановление Администрации города Сургута от 07.09.2023 N 4368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е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07.09.2023 N 4368)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Управлению информационной политики опубликовать настоящее постановление в средствах массовой информации и разместить на официальном интернет-сайте Администрации города.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" w:tooltip="Постановление Администрации города Сургута от 07.09.2023 N 4368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е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07.09.2023 N 4368)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выполнением постановления возложить на заместителя Главы города, курирующего сферу обеспечения деятельности Главы города, Администрации города.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w:history="0" r:id="rId21" w:tooltip="Постановление Администрации города Сургута от 07.09.2023 N 4368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е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07.09.2023 N 4368)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города</w:t>
      </w:r>
    </w:p>
    <w:p>
      <w:pPr>
        <w:pStyle w:val="0"/>
        <w:jc w:val="right"/>
      </w:pPr>
      <w:r>
        <w:rPr>
          <w:sz w:val="24"/>
        </w:rPr>
        <w:t xml:space="preserve">Д.В.ПОПОВ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</w:t>
      </w:r>
    </w:p>
    <w:p>
      <w:pPr>
        <w:pStyle w:val="0"/>
        <w:jc w:val="right"/>
      </w:pPr>
      <w:r>
        <w:rPr>
          <w:sz w:val="24"/>
        </w:rPr>
        <w:t xml:space="preserve">от 10.04.2013 N 2369</w:t>
      </w:r>
    </w:p>
    <w:p>
      <w:pPr>
        <w:pStyle w:val="0"/>
        <w:jc w:val="both"/>
      </w:pPr>
      <w:r>
        <w:rPr>
          <w:sz w:val="24"/>
        </w:rPr>
      </w:r>
    </w:p>
    <w:bookmarkStart w:id="44" w:name="P44"/>
    <w:bookmarkEnd w:id="44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ПРЕДСТАВЛЕНИИ ГРАЖДАНИНОМ, ПОСТУПАЮЩИМ НА ДОЛЖНОСТЬ</w:t>
      </w:r>
    </w:p>
    <w:p>
      <w:pPr>
        <w:pStyle w:val="2"/>
        <w:jc w:val="center"/>
      </w:pPr>
      <w:r>
        <w:rPr>
          <w:sz w:val="24"/>
        </w:rPr>
        <w:t xml:space="preserve">РУКОВОДИТЕЛЯ МУНИЦИПАЛЬНОГО УЧРЕЖДЕНИЯ, А ТАКЖЕ</w:t>
      </w:r>
    </w:p>
    <w:p>
      <w:pPr>
        <w:pStyle w:val="2"/>
        <w:jc w:val="center"/>
      </w:pPr>
      <w:r>
        <w:rPr>
          <w:sz w:val="24"/>
        </w:rPr>
        <w:t xml:space="preserve">РУКОВОДИТЕЛЕМ МУНИЦИПАЛЬНОГО УЧРЕЖДЕНИЯ В МУНИЦИПАЛЬНОМ</w:t>
      </w:r>
    </w:p>
    <w:p>
      <w:pPr>
        <w:pStyle w:val="2"/>
        <w:jc w:val="center"/>
      </w:pPr>
      <w:r>
        <w:rPr>
          <w:sz w:val="24"/>
        </w:rPr>
        <w:t xml:space="preserve">ОБРАЗОВАНИИ ГОРОДСКОЙ ОКРУГ СУРГУТ ХАНТЫ-МАНСИЙСКОГО</w:t>
      </w:r>
    </w:p>
    <w:p>
      <w:pPr>
        <w:pStyle w:val="2"/>
        <w:jc w:val="center"/>
      </w:pPr>
      <w:r>
        <w:rPr>
          <w:sz w:val="24"/>
        </w:rPr>
        <w:t xml:space="preserve">АВТОНОМНОГО ОКРУГА - ЮГРЫ СВЕДЕНИЙ О ДОХОДАХ, ОБ ИМУЩЕСТВЕ</w:t>
      </w:r>
    </w:p>
    <w:p>
      <w:pPr>
        <w:pStyle w:val="2"/>
        <w:jc w:val="center"/>
      </w:pPr>
      <w:r>
        <w:rPr>
          <w:sz w:val="24"/>
        </w:rPr>
        <w:t xml:space="preserve">И ОБЯЗАТЕЛЬСТВАХ ИМУЩЕСТВЕННОГО ХАРАКТЕРА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Сургута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06.08.2013 </w:t>
            </w:r>
            <w:hyperlink w:history="0" r:id="rId22" w:tooltip="Постановление Администрации города Сургута от 06.08.2013 N 5627 &quot;О внесении изменений в постановление Администрации города от 10.04.2013 N 2369 &quot;Об утверждении Положения о предо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 {КонсультантПлюс}">
              <w:r>
                <w:rPr>
                  <w:sz w:val="24"/>
                  <w:color w:val="0000ff"/>
                </w:rPr>
                <w:t xml:space="preserve">N 5627</w:t>
              </w:r>
            </w:hyperlink>
            <w:r>
              <w:rPr>
                <w:sz w:val="24"/>
                <w:color w:val="392c69"/>
              </w:rPr>
              <w:t xml:space="preserve">, от 17.02.2015 </w:t>
            </w:r>
            <w:hyperlink w:history="0" r:id="rId23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      <w:r>
                <w:rPr>
                  <w:sz w:val="24"/>
                  <w:color w:val="0000ff"/>
                </w:rPr>
                <w:t xml:space="preserve">N 1041</w:t>
              </w:r>
            </w:hyperlink>
            <w:r>
              <w:rPr>
                <w:sz w:val="24"/>
                <w:color w:val="392c69"/>
              </w:rPr>
              <w:t xml:space="preserve">, от 06.10.2020 </w:t>
            </w:r>
            <w:hyperlink w:history="0" r:id="rId24" w:tooltip="Постановление Администрации города Сургута от 06.10.2020 N 7015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е {КонсультантПлюс}">
              <w:r>
                <w:rPr>
                  <w:sz w:val="24"/>
                  <w:color w:val="0000ff"/>
                </w:rPr>
                <w:t xml:space="preserve">N 7015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07.09.2023 </w:t>
            </w:r>
            <w:hyperlink w:history="0" r:id="rId25" w:tooltip="Постановление Администрации города Сургута от 07.09.2023 N 4368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е {КонсультантПлюс}">
              <w:r>
                <w:rPr>
                  <w:sz w:val="24"/>
                  <w:color w:val="0000ff"/>
                </w:rPr>
                <w:t xml:space="preserve">N 4368</w:t>
              </w:r>
            </w:hyperlink>
            <w:r>
              <w:rPr>
                <w:sz w:val="24"/>
                <w:color w:val="392c69"/>
              </w:rPr>
              <w:t xml:space="preserve">, от 30.03.2026 </w:t>
            </w:r>
            <w:hyperlink w:history="0" r:id="rId26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      <w:r>
                <w:rPr>
                  <w:sz w:val="24"/>
                  <w:color w:val="0000ff"/>
                </w:rPr>
                <w:t xml:space="preserve">N 3104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Настоящим положением определяется порядок представления гражданами, претендующими на замещение должности руководителя муниципального учреждения в муниципальном образовании городской округ Сургут Ханты-Мансийского автономного округа - Югры (далее - граждане), и руководителями муниципального учреждения в муниципальном образовании городской округ Сургут Ханты-Мансийского автономного округа - Югры (далее - руководитель муниципального учреждения), сведений о доходах, об имуществе и об обязательствах имущественного характера, предусмотренных </w:t>
      </w:r>
      <w:hyperlink w:history="0" r:id="rId27" w:tooltip="Федеральный закон от 25.12.2008 N 273-ФЗ (ред. от 28.12.2025) &quot;О противодействии коррупции&quot; {КонсультантПлюс}">
        <w:r>
          <w:rPr>
            <w:sz w:val="24"/>
            <w:color w:val="0000ff"/>
          </w:rPr>
          <w:t xml:space="preserve">частью 1 статьи 8</w:t>
        </w:r>
      </w:hyperlink>
      <w:r>
        <w:rPr>
          <w:sz w:val="24"/>
        </w:rPr>
        <w:t xml:space="preserve"> Федерального закона от 25.12.2008 N 273-ФЗ "О противодействии коррупции" (далее - сведения о доходах, об имуществе и об обязательствах имущественного характера).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w:history="0" r:id="rId28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30.03.2026 N 3104)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Гражданин, поступающий на должность руководителя муниципального учреждения, а также руководитель муниципального учреждения обязаны представлять работодателю сведения о доходах, об имуществе и обязательствах имущественного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доходах, об имуществе и обязательствах имущественного характера предоставляются в виде </w:t>
      </w:r>
      <w:hyperlink w:history="0" r:id="rId29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sz w:val="24"/>
            <w:color w:val="0000ff"/>
          </w:rPr>
          <w:t xml:space="preserve">справки</w:t>
        </w:r>
      </w:hyperlink>
      <w:r>
        <w:rPr>
          <w:sz w:val="24"/>
        </w:rPr>
        <w:t xml:space="preserve"> о доходах, расходах, об имуществе и обязательствах имущественного характера по форме, утвержденной Указом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4"/>
        </w:rPr>
        <w:t xml:space="preserve">(п. 2 в ред. </w:t>
      </w:r>
      <w:hyperlink w:history="0" r:id="rId30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30.03.2026 N 3104)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Утратил силу. - </w:t>
      </w:r>
      <w:hyperlink w:history="0" r:id="rId31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Сургута от 30.03.2026 N 3104.</w:t>
      </w:r>
    </w:p>
    <w:bookmarkStart w:id="62" w:name="P62"/>
    <w:bookmarkEnd w:id="6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Гражданин, поступающий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01 число месяца, предшествующего месяцу подачи документов для поступления на должность руководителя муниципального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01 число месяца, предшествующего месяцу подачи документов для поступления на должность руководителя муниципального учреждения.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hyperlink w:history="0" r:id="rId32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30.03.2026 N 3104)</w:t>
      </w:r>
    </w:p>
    <w:bookmarkStart w:id="64" w:name="P64"/>
    <w:bookmarkEnd w:id="6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 случае возникновения оснований для представления сведений о расходах в соответствии с Федеральным </w:t>
      </w:r>
      <w:hyperlink w:history="0" r:id="rId3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03.12.2012 N 230-ФЗ "О контроле за соответствием расходов лиц, замещающих государственные должности, и иных лиц их доходам" руководитель муниципального учреждения не позднее 30 апреля года, следующего за годом, в котором возникли такие основания, представляет: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сведения о своих доходах, полученных с 01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сведения о доходах своих супруги (супруга) и несовершеннолетних детей, полученных с 01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w:history="0" r:id="rId34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30.03.2026 N 3104)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Сведения о доходах, об имуществе и обязательствах имущественного характера представляются: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гражданином в управление кадров и муниципальной службы Администрации города;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5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30.03.2026 N 3104)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руководителем муниципального учреждения в муниципальное казенное учреждение "Центр организационного обеспечения деятельности муниципальных организаций".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Сургута от 06.08.2013 </w:t>
      </w:r>
      <w:hyperlink w:history="0" r:id="rId36" w:tooltip="Постановление Администрации города Сургута от 06.08.2013 N 5627 &quot;О внесении изменений в постановление Администрации города от 10.04.2013 N 2369 &quot;Об утверждении Положения о предо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 {КонсультантПлюс}">
        <w:r>
          <w:rPr>
            <w:sz w:val="24"/>
            <w:color w:val="0000ff"/>
          </w:rPr>
          <w:t xml:space="preserve">N 5627</w:t>
        </w:r>
      </w:hyperlink>
      <w:r>
        <w:rPr>
          <w:sz w:val="24"/>
        </w:rPr>
        <w:t xml:space="preserve">, от 06.10.2020 </w:t>
      </w:r>
      <w:hyperlink w:history="0" r:id="rId37" w:tooltip="Постановление Администрации города Сургута от 06.10.2020 N 7015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е {КонсультантПлюс}">
        <w:r>
          <w:rPr>
            <w:sz w:val="24"/>
            <w:color w:val="0000ff"/>
          </w:rPr>
          <w:t xml:space="preserve">N 7015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history="0" w:anchor="P64" w:tooltip="5. В случае возникновения оснований для представления сведений о расходах в соответствии с Федеральным законом от 03.12.2012 N 230-ФЗ &quot;О контроле за соответствием расходов лиц, замещающих государственные должности, и иных лиц их доходам&quot; руководитель муниципального учреждения не позднее 30 апреля года, следующего за годом, в котором возникли такие основания, представляет: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Сургута от 17.02.2015 </w:t>
      </w:r>
      <w:hyperlink w:history="0" r:id="rId38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N 1041</w:t>
        </w:r>
      </w:hyperlink>
      <w:r>
        <w:rPr>
          <w:sz w:val="24"/>
        </w:rPr>
        <w:t xml:space="preserve">, от 30.03.2026 </w:t>
      </w:r>
      <w:hyperlink w:history="0" r:id="rId39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N 3104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Такие уточненные сведения не считаются представленными с нарушением срока.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7.1. В случае если гражданин, поступающий на должность руководителя муниципального учреждения,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сведений в соответствии с </w:t>
      </w:r>
      <w:hyperlink w:history="0" w:anchor="P62" w:tooltip="4. Гражданин, поступающий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...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jc w:val="both"/>
      </w:pPr>
      <w:r>
        <w:rPr>
          <w:sz w:val="24"/>
        </w:rPr>
        <w:t xml:space="preserve">(п. 7.1 введен </w:t>
      </w:r>
      <w:hyperlink w:history="0" r:id="rId40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Сургута от 17.02.2015 N 1041; в ред. </w:t>
      </w:r>
      <w:hyperlink w:history="0" r:id="rId41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30.03.2026 N 3104)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Сведения о доходах, об имуществе и обязательствах имущественного характера относятся к информации ограниченного доступа. Сведения о доходах, об имуществе и обязательствах имущественного характера, отнесенные в соответствии с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Сведения о доходах, об имуществе и обязательствах имущественного характера, представленные гражданином, в случае непоступления гражданина на должность руководителя муниципального учреждения, в дальнейшем не могут быть использованы и возвращаются гражданину вместе с другими документами по его письменному заявлению.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Сургута от 17.02.2015 </w:t>
      </w:r>
      <w:hyperlink w:history="0" r:id="rId42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N 1041</w:t>
        </w:r>
      </w:hyperlink>
      <w:r>
        <w:rPr>
          <w:sz w:val="24"/>
        </w:rPr>
        <w:t xml:space="preserve">, от 30.03.2026 </w:t>
      </w:r>
      <w:hyperlink w:history="0" r:id="rId43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N 3104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Утратил силу. - </w:t>
      </w:r>
      <w:hyperlink w:history="0" r:id="rId44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Сургута от 30.03.2026 N 3104.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Лица, виновные в разглашении сведений о доходах, об имуществе и обязательствах имущественного характера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bookmarkStart w:id="83" w:name="P83"/>
    <w:bookmarkEnd w:id="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Утратил силу. - </w:t>
      </w:r>
      <w:hyperlink w:history="0" r:id="rId45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Сургута от 30.03.2026 N 3104.</w:t>
      </w:r>
    </w:p>
    <w:bookmarkStart w:id="84" w:name="P84"/>
    <w:bookmarkEnd w:id="8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Проверка достоверности и полноты сведений о доходах, об имуществе и обязательствах имущественного характера осуществляется по решению учредителя или лица, которому такие полномочия предоставлены учредителем, в порядке, устанавливаемом муниципальным правовым актом.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Непредставление гражданином при поступлении на должность руководителя муниципального учреждения работодателю сведений о доходах, об имуществе и обязательствах имущественного характера, представленных в соответствии с настоящим положением,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Сургута от 07.09.2023 </w:t>
      </w:r>
      <w:hyperlink w:history="0" r:id="rId46" w:tooltip="Постановление Администрации города Сургута от 07.09.2023 N 4368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город Сургут сведений о своих доходах, об имуществе и обязательствах имущественного характера и о доходах, об имуществе и обязательствах имуществе {КонсультантПлюс}">
        <w:r>
          <w:rPr>
            <w:sz w:val="24"/>
            <w:color w:val="0000ff"/>
          </w:rPr>
          <w:t xml:space="preserve">N 4368</w:t>
        </w:r>
      </w:hyperlink>
      <w:r>
        <w:rPr>
          <w:sz w:val="24"/>
        </w:rPr>
        <w:t xml:space="preserve">, от 30.03.2026 </w:t>
      </w:r>
      <w:hyperlink w:history="0" r:id="rId47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N 3104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Невыполнение руководителем муниципального учреждения обязанности по предоставлению сведений о доходах, об имуществе и обязательствах имущественного характера является правонарушением, влекущим освобождение его от замещаемой должности в муниципальном учреждении.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8" w:tooltip="Постановление Администрации города Сургута от 30.03.2026 N 3104 &quot;О внесении изменений в постановление Администрации города от 10.04.2013 N 2369 &quot;Об утверждении положения о представлении гражданином, поступающим на работу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своих доходах, об имуществе и обязательствах имущественного характера и о доходах, о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Сургута от 30.03.2026 N 3104)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</w:t>
      </w:r>
    </w:p>
    <w:p>
      <w:pPr>
        <w:pStyle w:val="0"/>
        <w:jc w:val="right"/>
      </w:pPr>
      <w:r>
        <w:rPr>
          <w:sz w:val="24"/>
        </w:rPr>
        <w:t xml:space="preserve">от 10.04.2013 N 2369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СПРАВКА</w:t>
      </w:r>
    </w:p>
    <w:p>
      <w:pPr>
        <w:pStyle w:val="0"/>
        <w:jc w:val="center"/>
      </w:pPr>
      <w:r>
        <w:rPr>
          <w:sz w:val="24"/>
        </w:rPr>
        <w:t xml:space="preserve">о доходах, об имуществе и обязательствах</w:t>
      </w:r>
    </w:p>
    <w:p>
      <w:pPr>
        <w:pStyle w:val="0"/>
        <w:jc w:val="center"/>
      </w:pPr>
      <w:r>
        <w:rPr>
          <w:sz w:val="24"/>
        </w:rPr>
        <w:t xml:space="preserve">имущественного характера гражданина, поступающего на работу</w:t>
      </w:r>
    </w:p>
    <w:p>
      <w:pPr>
        <w:pStyle w:val="0"/>
        <w:jc w:val="center"/>
      </w:pPr>
      <w:r>
        <w:rPr>
          <w:sz w:val="24"/>
        </w:rPr>
        <w:t xml:space="preserve">на должность руководителя муниципального учреждения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Утратила силу. - </w:t>
      </w:r>
      <w:hyperlink w:history="0" r:id="rId49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Сургута от 17.02.2015 N 1041.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</w:t>
      </w:r>
    </w:p>
    <w:p>
      <w:pPr>
        <w:pStyle w:val="0"/>
        <w:jc w:val="right"/>
      </w:pPr>
      <w:r>
        <w:rPr>
          <w:sz w:val="24"/>
        </w:rPr>
        <w:t xml:space="preserve">от 10.04.2013 N 2369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СПРАВКА</w:t>
      </w:r>
    </w:p>
    <w:p>
      <w:pPr>
        <w:pStyle w:val="0"/>
        <w:jc w:val="center"/>
      </w:pPr>
      <w:r>
        <w:rPr>
          <w:sz w:val="24"/>
        </w:rPr>
        <w:t xml:space="preserve">о доходах, об имуществе и обязательствах</w:t>
      </w:r>
    </w:p>
    <w:p>
      <w:pPr>
        <w:pStyle w:val="0"/>
        <w:jc w:val="center"/>
      </w:pPr>
      <w:r>
        <w:rPr>
          <w:sz w:val="24"/>
        </w:rPr>
        <w:t xml:space="preserve">имущественного характера супруги (супруга)</w:t>
      </w:r>
    </w:p>
    <w:p>
      <w:pPr>
        <w:pStyle w:val="0"/>
        <w:jc w:val="center"/>
      </w:pPr>
      <w:r>
        <w:rPr>
          <w:sz w:val="24"/>
        </w:rPr>
        <w:t xml:space="preserve">и несовершеннолетних детей лица, поступающего на работу</w:t>
      </w:r>
    </w:p>
    <w:p>
      <w:pPr>
        <w:pStyle w:val="0"/>
        <w:jc w:val="center"/>
      </w:pPr>
      <w:r>
        <w:rPr>
          <w:sz w:val="24"/>
        </w:rPr>
        <w:t xml:space="preserve">на должность руководителя муниципального учреждения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Утратила силу. - </w:t>
      </w:r>
      <w:hyperlink w:history="0" r:id="rId50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Сургута от 17.02.2015 N 1041.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</w:t>
      </w:r>
    </w:p>
    <w:p>
      <w:pPr>
        <w:pStyle w:val="0"/>
        <w:jc w:val="right"/>
      </w:pPr>
      <w:r>
        <w:rPr>
          <w:sz w:val="24"/>
        </w:rPr>
        <w:t xml:space="preserve">от 10.04.2013 N 2369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СПРАВКА</w:t>
      </w:r>
    </w:p>
    <w:p>
      <w:pPr>
        <w:pStyle w:val="0"/>
        <w:jc w:val="center"/>
      </w:pPr>
      <w:r>
        <w:rPr>
          <w:sz w:val="24"/>
        </w:rPr>
        <w:t xml:space="preserve">о доходах, об имуществе и обязательствах</w:t>
      </w:r>
    </w:p>
    <w:p>
      <w:pPr>
        <w:pStyle w:val="0"/>
        <w:jc w:val="center"/>
      </w:pPr>
      <w:r>
        <w:rPr>
          <w:sz w:val="24"/>
        </w:rPr>
        <w:t xml:space="preserve">имущественного характера руководителя</w:t>
      </w:r>
    </w:p>
    <w:p>
      <w:pPr>
        <w:pStyle w:val="0"/>
        <w:jc w:val="center"/>
      </w:pPr>
      <w:r>
        <w:rPr>
          <w:sz w:val="24"/>
        </w:rPr>
        <w:t xml:space="preserve">муниципального учреждения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Утратила силу. - </w:t>
      </w:r>
      <w:hyperlink w:history="0" r:id="rId51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Сургута от 17.02.2015 N 1041.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5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</w:t>
      </w:r>
    </w:p>
    <w:p>
      <w:pPr>
        <w:pStyle w:val="0"/>
        <w:jc w:val="right"/>
      </w:pPr>
      <w:r>
        <w:rPr>
          <w:sz w:val="24"/>
        </w:rPr>
        <w:t xml:space="preserve">от 10.04.2013 N 2369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СПРАВКА</w:t>
      </w:r>
    </w:p>
    <w:p>
      <w:pPr>
        <w:pStyle w:val="0"/>
        <w:jc w:val="center"/>
      </w:pPr>
      <w:r>
        <w:rPr>
          <w:sz w:val="24"/>
        </w:rPr>
        <w:t xml:space="preserve">о доходах, об имуществе и обязательствах имущественного</w:t>
      </w:r>
    </w:p>
    <w:p>
      <w:pPr>
        <w:pStyle w:val="0"/>
        <w:jc w:val="center"/>
      </w:pPr>
      <w:r>
        <w:rPr>
          <w:sz w:val="24"/>
        </w:rPr>
        <w:t xml:space="preserve">характера супруги (супруга) и несовершеннолетних детей</w:t>
      </w:r>
    </w:p>
    <w:p>
      <w:pPr>
        <w:pStyle w:val="0"/>
        <w:jc w:val="center"/>
      </w:pPr>
      <w:r>
        <w:rPr>
          <w:sz w:val="24"/>
        </w:rPr>
        <w:t xml:space="preserve">руководителя муниципального учреждения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Утратила силу. - </w:t>
      </w:r>
      <w:hyperlink w:history="0" r:id="rId52" w:tooltip="Постановление Администрации города Сургута от 17.02.2015 N 1041 &quot;О внесении изменений в некоторые постановления Администрации города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Сургута от 17.02.2015 N 1041.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Сургута от 10.04.2013 N 2369</w:t>
            <w:br/>
            <w:t>(ред. от 30.03.2026)</w:t>
            <w:br/>
            <w:t>"Об утверждении положения о предста...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926&amp;n=92084&amp;date=08.05.2026&amp;dst=100005&amp;field=134" TargetMode = "External"/><Relationship Id="rId9" Type="http://schemas.openxmlformats.org/officeDocument/2006/relationships/hyperlink" Target="https://login.consultant.ru/link/?req=doc&amp;base=RLAW926&amp;n=110463&amp;date=08.05.2026&amp;dst=100005&amp;field=134" TargetMode = "External"/><Relationship Id="rId10" Type="http://schemas.openxmlformats.org/officeDocument/2006/relationships/hyperlink" Target="https://login.consultant.ru/link/?req=doc&amp;base=RLAW926&amp;n=219427&amp;date=08.05.2026&amp;dst=100005&amp;field=134" TargetMode = "External"/><Relationship Id="rId11" Type="http://schemas.openxmlformats.org/officeDocument/2006/relationships/hyperlink" Target="https://login.consultant.ru/link/?req=doc&amp;base=RLAW926&amp;n=286960&amp;date=08.05.2026&amp;dst=100005&amp;field=134" TargetMode = "External"/><Relationship Id="rId12" Type="http://schemas.openxmlformats.org/officeDocument/2006/relationships/hyperlink" Target="https://login.consultant.ru/link/?req=doc&amp;base=RLAW926&amp;n=347384&amp;date=08.05.2026&amp;dst=100005&amp;field=134" TargetMode = "External"/><Relationship Id="rId13" Type="http://schemas.openxmlformats.org/officeDocument/2006/relationships/hyperlink" Target="https://login.consultant.ru/link/?req=doc&amp;base=LAW&amp;n=523306&amp;date=08.05.2026&amp;dst=71&amp;field=134" TargetMode = "External"/><Relationship Id="rId14" Type="http://schemas.openxmlformats.org/officeDocument/2006/relationships/hyperlink" Target="https://login.consultant.ru/link/?req=doc&amp;base=LAW&amp;n=529065&amp;date=08.05.2026&amp;dst=100545&amp;field=134" TargetMode = "External"/><Relationship Id="rId15" Type="http://schemas.openxmlformats.org/officeDocument/2006/relationships/hyperlink" Target="https://login.consultant.ru/link/?req=doc&amp;base=RLAW926&amp;n=341101&amp;date=08.05.2026&amp;dst=101645&amp;field=134" TargetMode = "External"/><Relationship Id="rId16" Type="http://schemas.openxmlformats.org/officeDocument/2006/relationships/hyperlink" Target="https://login.consultant.ru/link/?req=doc&amp;base=RLAW926&amp;n=347384&amp;date=08.05.2026&amp;dst=100008&amp;field=134" TargetMode = "External"/><Relationship Id="rId17" Type="http://schemas.openxmlformats.org/officeDocument/2006/relationships/hyperlink" Target="https://login.consultant.ru/link/?req=doc&amp;base=RLAW926&amp;n=347384&amp;date=08.05.2026&amp;dst=100010&amp;field=134" TargetMode = "External"/><Relationship Id="rId18" Type="http://schemas.openxmlformats.org/officeDocument/2006/relationships/hyperlink" Target="https://login.consultant.ru/link/?req=doc&amp;base=RLAW926&amp;n=110463&amp;date=08.05.2026&amp;dst=100006&amp;field=134" TargetMode = "External"/><Relationship Id="rId19" Type="http://schemas.openxmlformats.org/officeDocument/2006/relationships/hyperlink" Target="https://login.consultant.ru/link/?req=doc&amp;base=RLAW926&amp;n=286960&amp;date=08.05.2026&amp;dst=100008&amp;field=134" TargetMode = "External"/><Relationship Id="rId20" Type="http://schemas.openxmlformats.org/officeDocument/2006/relationships/hyperlink" Target="https://login.consultant.ru/link/?req=doc&amp;base=RLAW926&amp;n=286960&amp;date=08.05.2026&amp;dst=100009&amp;field=134" TargetMode = "External"/><Relationship Id="rId21" Type="http://schemas.openxmlformats.org/officeDocument/2006/relationships/hyperlink" Target="https://login.consultant.ru/link/?req=doc&amp;base=RLAW926&amp;n=286960&amp;date=08.05.2026&amp;dst=100010&amp;field=134" TargetMode = "External"/><Relationship Id="rId22" Type="http://schemas.openxmlformats.org/officeDocument/2006/relationships/hyperlink" Target="https://login.consultant.ru/link/?req=doc&amp;base=RLAW926&amp;n=92084&amp;date=08.05.2026&amp;dst=100006&amp;field=134" TargetMode = "External"/><Relationship Id="rId23" Type="http://schemas.openxmlformats.org/officeDocument/2006/relationships/hyperlink" Target="https://login.consultant.ru/link/?req=doc&amp;base=RLAW926&amp;n=110463&amp;date=08.05.2026&amp;dst=100007&amp;field=134" TargetMode = "External"/><Relationship Id="rId24" Type="http://schemas.openxmlformats.org/officeDocument/2006/relationships/hyperlink" Target="https://login.consultant.ru/link/?req=doc&amp;base=RLAW926&amp;n=219427&amp;date=08.05.2026&amp;dst=100006&amp;field=134" TargetMode = "External"/><Relationship Id="rId25" Type="http://schemas.openxmlformats.org/officeDocument/2006/relationships/hyperlink" Target="https://login.consultant.ru/link/?req=doc&amp;base=RLAW926&amp;n=286960&amp;date=08.05.2026&amp;dst=100006&amp;field=134" TargetMode = "External"/><Relationship Id="rId26" Type="http://schemas.openxmlformats.org/officeDocument/2006/relationships/hyperlink" Target="https://login.consultant.ru/link/?req=doc&amp;base=RLAW926&amp;n=347384&amp;date=08.05.2026&amp;dst=100012&amp;field=134" TargetMode = "External"/><Relationship Id="rId27" Type="http://schemas.openxmlformats.org/officeDocument/2006/relationships/hyperlink" Target="https://login.consultant.ru/link/?req=doc&amp;base=LAW&amp;n=523306&amp;date=08.05.2026&amp;dst=100158&amp;field=134" TargetMode = "External"/><Relationship Id="rId28" Type="http://schemas.openxmlformats.org/officeDocument/2006/relationships/hyperlink" Target="https://login.consultant.ru/link/?req=doc&amp;base=RLAW926&amp;n=347384&amp;date=08.05.2026&amp;dst=100015&amp;field=134" TargetMode = "External"/><Relationship Id="rId29" Type="http://schemas.openxmlformats.org/officeDocument/2006/relationships/hyperlink" Target="https://login.consultant.ru/link/?req=doc&amp;base=LAW&amp;n=523948&amp;date=08.05.2026&amp;dst=100045&amp;field=134" TargetMode = "External"/><Relationship Id="rId30" Type="http://schemas.openxmlformats.org/officeDocument/2006/relationships/hyperlink" Target="https://login.consultant.ru/link/?req=doc&amp;base=RLAW926&amp;n=347384&amp;date=08.05.2026&amp;dst=100017&amp;field=134" TargetMode = "External"/><Relationship Id="rId31" Type="http://schemas.openxmlformats.org/officeDocument/2006/relationships/hyperlink" Target="https://login.consultant.ru/link/?req=doc&amp;base=RLAW926&amp;n=347384&amp;date=08.05.2026&amp;dst=100019&amp;field=134" TargetMode = "External"/><Relationship Id="rId32" Type="http://schemas.openxmlformats.org/officeDocument/2006/relationships/hyperlink" Target="https://login.consultant.ru/link/?req=doc&amp;base=RLAW926&amp;n=347384&amp;date=08.05.2026&amp;dst=100020&amp;field=134" TargetMode = "External"/><Relationship Id="rId33" Type="http://schemas.openxmlformats.org/officeDocument/2006/relationships/hyperlink" Target="https://login.consultant.ru/link/?req=doc&amp;base=LAW&amp;n=523305&amp;date=08.05.2026" TargetMode = "External"/><Relationship Id="rId34" Type="http://schemas.openxmlformats.org/officeDocument/2006/relationships/hyperlink" Target="https://login.consultant.ru/link/?req=doc&amp;base=RLAW926&amp;n=347384&amp;date=08.05.2026&amp;dst=100022&amp;field=134" TargetMode = "External"/><Relationship Id="rId35" Type="http://schemas.openxmlformats.org/officeDocument/2006/relationships/hyperlink" Target="https://login.consultant.ru/link/?req=doc&amp;base=RLAW926&amp;n=347384&amp;date=08.05.2026&amp;dst=100025&amp;field=134" TargetMode = "External"/><Relationship Id="rId36" Type="http://schemas.openxmlformats.org/officeDocument/2006/relationships/hyperlink" Target="https://login.consultant.ru/link/?req=doc&amp;base=RLAW926&amp;n=92084&amp;date=08.05.2026&amp;dst=100006&amp;field=134" TargetMode = "External"/><Relationship Id="rId37" Type="http://schemas.openxmlformats.org/officeDocument/2006/relationships/hyperlink" Target="https://login.consultant.ru/link/?req=doc&amp;base=RLAW926&amp;n=219427&amp;date=08.05.2026&amp;dst=100009&amp;field=134" TargetMode = "External"/><Relationship Id="rId38" Type="http://schemas.openxmlformats.org/officeDocument/2006/relationships/hyperlink" Target="https://login.consultant.ru/link/?req=doc&amp;base=RLAW926&amp;n=110463&amp;date=08.05.2026&amp;dst=100013&amp;field=134" TargetMode = "External"/><Relationship Id="rId39" Type="http://schemas.openxmlformats.org/officeDocument/2006/relationships/hyperlink" Target="https://login.consultant.ru/link/?req=doc&amp;base=RLAW926&amp;n=347384&amp;date=08.05.2026&amp;dst=100026&amp;field=134" TargetMode = "External"/><Relationship Id="rId40" Type="http://schemas.openxmlformats.org/officeDocument/2006/relationships/hyperlink" Target="https://login.consultant.ru/link/?req=doc&amp;base=RLAW926&amp;n=110463&amp;date=08.05.2026&amp;dst=100014&amp;field=134" TargetMode = "External"/><Relationship Id="rId41" Type="http://schemas.openxmlformats.org/officeDocument/2006/relationships/hyperlink" Target="https://login.consultant.ru/link/?req=doc&amp;base=RLAW926&amp;n=347384&amp;date=08.05.2026&amp;dst=100027&amp;field=134" TargetMode = "External"/><Relationship Id="rId42" Type="http://schemas.openxmlformats.org/officeDocument/2006/relationships/hyperlink" Target="https://login.consultant.ru/link/?req=doc&amp;base=RLAW926&amp;n=110463&amp;date=08.05.2026&amp;dst=100016&amp;field=134" TargetMode = "External"/><Relationship Id="rId43" Type="http://schemas.openxmlformats.org/officeDocument/2006/relationships/hyperlink" Target="https://login.consultant.ru/link/?req=doc&amp;base=RLAW926&amp;n=347384&amp;date=08.05.2026&amp;dst=100028&amp;field=134" TargetMode = "External"/><Relationship Id="rId44" Type="http://schemas.openxmlformats.org/officeDocument/2006/relationships/hyperlink" Target="https://login.consultant.ru/link/?req=doc&amp;base=RLAW926&amp;n=347384&amp;date=08.05.2026&amp;dst=100029&amp;field=134" TargetMode = "External"/><Relationship Id="rId45" Type="http://schemas.openxmlformats.org/officeDocument/2006/relationships/hyperlink" Target="https://login.consultant.ru/link/?req=doc&amp;base=RLAW926&amp;n=347384&amp;date=08.05.2026&amp;dst=100029&amp;field=134" TargetMode = "External"/><Relationship Id="rId46" Type="http://schemas.openxmlformats.org/officeDocument/2006/relationships/hyperlink" Target="https://login.consultant.ru/link/?req=doc&amp;base=RLAW926&amp;n=286960&amp;date=08.05.2026&amp;dst=100012&amp;field=134" TargetMode = "External"/><Relationship Id="rId47" Type="http://schemas.openxmlformats.org/officeDocument/2006/relationships/hyperlink" Target="https://login.consultant.ru/link/?req=doc&amp;base=RLAW926&amp;n=347384&amp;date=08.05.2026&amp;dst=100030&amp;field=134" TargetMode = "External"/><Relationship Id="rId48" Type="http://schemas.openxmlformats.org/officeDocument/2006/relationships/hyperlink" Target="https://login.consultant.ru/link/?req=doc&amp;base=RLAW926&amp;n=347384&amp;date=08.05.2026&amp;dst=100031&amp;field=134" TargetMode = "External"/><Relationship Id="rId49" Type="http://schemas.openxmlformats.org/officeDocument/2006/relationships/hyperlink" Target="https://login.consultant.ru/link/?req=doc&amp;base=RLAW926&amp;n=110463&amp;date=08.05.2026&amp;dst=100017&amp;field=134" TargetMode = "External"/><Relationship Id="rId50" Type="http://schemas.openxmlformats.org/officeDocument/2006/relationships/hyperlink" Target="https://login.consultant.ru/link/?req=doc&amp;base=RLAW926&amp;n=110463&amp;date=08.05.2026&amp;dst=100017&amp;field=134" TargetMode = "External"/><Relationship Id="rId51" Type="http://schemas.openxmlformats.org/officeDocument/2006/relationships/hyperlink" Target="https://login.consultant.ru/link/?req=doc&amp;base=RLAW926&amp;n=110463&amp;date=08.05.2026&amp;dst=100017&amp;field=134" TargetMode = "External"/><Relationship Id="rId52" Type="http://schemas.openxmlformats.org/officeDocument/2006/relationships/hyperlink" Target="https://login.consultant.ru/link/?req=doc&amp;base=RLAW926&amp;n=110463&amp;date=08.05.2026&amp;dst=10001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Сургута от 10.04.2013 N 2369
(ред. от 30.03.2026)
"Об утверждении положения о представлении гражданином, поступающим на должность руководителя муниципального учреждения, а также руководителем муниципального учреждения в муниципальном образовании городской округ Сургут Ханты-Мансийского автономного округа - Югры сведений о доходах, об имуществе и обязательствах имущественного характера"</dc:title>
  <dcterms:created xsi:type="dcterms:W3CDTF">2026-05-08T07:13:11Z</dcterms:created>
</cp:coreProperties>
</file>