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622" w:rsidRPr="008E6622" w:rsidRDefault="008E6622" w:rsidP="008E6622">
      <w:pPr>
        <w:pStyle w:val="1"/>
        <w:rPr>
          <w:rFonts w:ascii="Times New Roman" w:hAnsi="Times New Roman" w:cs="Times New Roman"/>
          <w:color w:val="auto"/>
        </w:rPr>
      </w:pPr>
      <w:r w:rsidRPr="008E6622">
        <w:rPr>
          <w:rFonts w:ascii="Times New Roman" w:hAnsi="Times New Roman" w:cs="Times New Roman"/>
          <w:color w:val="auto"/>
        </w:rPr>
        <w:t>О внесении изменений в заключение о результатах публичных слушаний</w:t>
      </w:r>
    </w:p>
    <w:p w:rsidR="008E6622" w:rsidRDefault="008E6622" w:rsidP="008E6622">
      <w:pPr>
        <w:pStyle w:val="1"/>
        <w:rPr>
          <w:rFonts w:ascii="Times New Roman" w:hAnsi="Times New Roman" w:cs="Times New Roman"/>
          <w:color w:val="auto"/>
        </w:rPr>
      </w:pPr>
      <w:r w:rsidRPr="008E6622">
        <w:rPr>
          <w:rFonts w:ascii="Times New Roman" w:hAnsi="Times New Roman" w:cs="Times New Roman"/>
          <w:color w:val="auto"/>
        </w:rPr>
        <w:t xml:space="preserve">(проведение собрания участников публичных слушаний состоялось </w:t>
      </w:r>
      <w:r>
        <w:rPr>
          <w:rFonts w:ascii="Times New Roman" w:hAnsi="Times New Roman" w:cs="Times New Roman"/>
          <w:color w:val="auto"/>
        </w:rPr>
        <w:t>09.02.2026</w:t>
      </w:r>
      <w:r w:rsidRPr="008E6622">
        <w:rPr>
          <w:rFonts w:ascii="Times New Roman" w:hAnsi="Times New Roman" w:cs="Times New Roman"/>
          <w:color w:val="auto"/>
        </w:rPr>
        <w:t>,</w:t>
      </w:r>
    </w:p>
    <w:p w:rsidR="008E6622" w:rsidRDefault="008E6622" w:rsidP="008E6622">
      <w:pPr>
        <w:pStyle w:val="1"/>
        <w:rPr>
          <w:rFonts w:ascii="Times New Roman" w:hAnsi="Times New Roman" w:cs="Times New Roman"/>
          <w:color w:val="auto"/>
        </w:rPr>
      </w:pPr>
      <w:r w:rsidRPr="008E6622">
        <w:rPr>
          <w:rFonts w:ascii="Times New Roman" w:hAnsi="Times New Roman" w:cs="Times New Roman"/>
          <w:color w:val="auto"/>
        </w:rPr>
        <w:t>г. Сургут, ул. Восход. 4, в зале заседаний)</w:t>
      </w:r>
    </w:p>
    <w:p w:rsidR="00E328BF" w:rsidRDefault="00E328BF" w:rsidP="00E328BF"/>
    <w:p w:rsidR="00007223" w:rsidRDefault="00007223" w:rsidP="00007223">
      <w:r>
        <w:t xml:space="preserve">В связи с выявленными техническими ошибками в заключении о результатах публичных слушаний </w:t>
      </w:r>
      <w:r w:rsidRPr="00C5338B">
        <w:t xml:space="preserve">от </w:t>
      </w:r>
      <w:r>
        <w:t>16.02.2026</w:t>
      </w:r>
      <w:r w:rsidRPr="00C5338B">
        <w:t xml:space="preserve"> (опубликован</w:t>
      </w:r>
      <w:r>
        <w:t>о на официальном портале Администрации города</w:t>
      </w:r>
      <w:r>
        <w:br/>
        <w:t>в разделе на главной странице - Публичные слушания - Публичные слушания по проектам планировки и проектам межевания территории города Сургута  и в сетевом издании «Официальные документы города Сургута» от 21.02.2026), принято решение о внесении в него изменений и изложении его в следующей редакции:</w:t>
      </w:r>
    </w:p>
    <w:p w:rsidR="00557236" w:rsidRDefault="00557236" w:rsidP="00E328BF"/>
    <w:p w:rsidR="003867B8" w:rsidRPr="003867B8" w:rsidRDefault="00E328BF" w:rsidP="00E328BF">
      <w:pPr>
        <w:rPr>
          <w:b/>
        </w:rPr>
      </w:pPr>
      <w:r w:rsidRPr="00E328BF">
        <w:t xml:space="preserve">На основании </w:t>
      </w:r>
      <w:r w:rsidRPr="00E328BF">
        <w:rPr>
          <w:b/>
        </w:rPr>
        <w:t xml:space="preserve">постановления Администрации города </w:t>
      </w:r>
      <w:r w:rsidR="003867B8" w:rsidRPr="003867B8">
        <w:rPr>
          <w:b/>
        </w:rPr>
        <w:t>от 19.01.2026 № 241</w:t>
      </w:r>
      <w:r w:rsidRPr="00E328BF">
        <w:rPr>
          <w:b/>
        </w:rPr>
        <w:br/>
        <w:t>«О</w:t>
      </w:r>
      <w:r w:rsidR="00882359">
        <w:rPr>
          <w:b/>
        </w:rPr>
        <w:t xml:space="preserve"> назначении публичных слушаний» </w:t>
      </w:r>
      <w:r w:rsidRPr="00E328BF">
        <w:t>Администрацией города Сургута в лице департамента архитектуры и градостроительства Администрации города Сургута проведены</w:t>
      </w:r>
      <w:r w:rsidRPr="00E328BF">
        <w:rPr>
          <w:b/>
        </w:rPr>
        <w:t xml:space="preserve"> </w:t>
      </w:r>
      <w:r w:rsidRPr="00E328BF">
        <w:t>публичные слушания</w:t>
      </w:r>
      <w:r w:rsidRPr="00E328BF">
        <w:rPr>
          <w:b/>
        </w:rPr>
        <w:t xml:space="preserve"> </w:t>
      </w:r>
      <w:r w:rsidR="003867B8" w:rsidRPr="003867B8">
        <w:rPr>
          <w:b/>
        </w:rPr>
        <w:t>об утверждении проекта межевания территории ТСН «Прибрежный 3 – Приозёрье» в городе Сургуте.</w:t>
      </w:r>
    </w:p>
    <w:p w:rsidR="00E328BF" w:rsidRDefault="00E328BF" w:rsidP="00E328BF">
      <w:r>
        <w:t xml:space="preserve">В ходе публичных слушаний оформлен и составлен протокол </w:t>
      </w:r>
      <w:r w:rsidR="00897A0E">
        <w:rPr>
          <w:b/>
        </w:rPr>
        <w:t>от 16.02.2026 № 2</w:t>
      </w:r>
      <w:r>
        <w:t>.</w:t>
      </w:r>
    </w:p>
    <w:p w:rsidR="00E328BF" w:rsidRDefault="00E328BF" w:rsidP="00E328BF">
      <w:r>
        <w:t xml:space="preserve">В общественных публичных слушаниях приняло участие </w:t>
      </w:r>
      <w:r w:rsidR="00897A0E">
        <w:rPr>
          <w:b/>
        </w:rPr>
        <w:t>70</w:t>
      </w:r>
      <w:r>
        <w:rPr>
          <w:b/>
        </w:rPr>
        <w:t xml:space="preserve"> </w:t>
      </w:r>
      <w:r w:rsidRPr="00E328BF">
        <w:t>(с учетом председателя</w:t>
      </w:r>
      <w:r w:rsidR="00736175">
        <w:br/>
      </w:r>
      <w:r w:rsidRPr="00E328BF">
        <w:t>и секретаря публичных слушаний</w:t>
      </w:r>
      <w:r>
        <w:t>) участников общественных обсуждений, публичных слушаний, которые внесли следующие предложения и замечания по проекту:</w:t>
      </w:r>
    </w:p>
    <w:p w:rsidR="00E328BF" w:rsidRDefault="00E328BF" w:rsidP="00E328BF"/>
    <w:p w:rsidR="00E328BF" w:rsidRDefault="00E328BF" w:rsidP="00E328BF">
      <w:r>
        <w:t>предложения и замечания граждан, постоянно проживающих на территории проведения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1623"/>
        <w:gridCol w:w="3827"/>
        <w:gridCol w:w="1560"/>
        <w:gridCol w:w="2126"/>
      </w:tblGrid>
      <w:tr w:rsidR="00E328BF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N</w:t>
            </w:r>
          </w:p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п/п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CF2471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CF2471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и замечание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Решение органа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B1C" w:rsidRPr="00621081" w:rsidRDefault="00E328BF" w:rsidP="00621081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Аргументирован</w:t>
            </w:r>
            <w:r w:rsidR="001A2B1C" w:rsidRPr="00621081">
              <w:rPr>
                <w:sz w:val="22"/>
                <w:szCs w:val="22"/>
              </w:rPr>
              <w:t>ное</w:t>
            </w:r>
          </w:p>
          <w:p w:rsidR="00E328BF" w:rsidRPr="00621081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обоснование</w:t>
            </w:r>
          </w:p>
        </w:tc>
      </w:tr>
      <w:tr w:rsidR="00E328BF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E328B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Рядом со мной сидит представитель собственника земельного участка, которые в 2024 году провели межевание земельного участка, но не могут его до сих пор поставить на государственный кадастровый учет, потому что в соответствии с данным проектом границы, которые были проведены Остапенко О.Н., заходят на уже отмежёванный участок. Как решить этот вопрос сейчас? И сколько ещё таких участков в процессе может обнаружиться?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B1C" w:rsidRPr="00621081" w:rsidRDefault="001A2B1C" w:rsidP="001A2B1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E328BF" w:rsidRPr="00621081" w:rsidRDefault="001A2B1C" w:rsidP="001A2B1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Pr="00621081" w:rsidRDefault="001A2B1C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Булавин Дмитрий Леонидович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Представитель собственника Филюковой Надежды Александровны. Представляю интересы на основании нотариальной доверенности. Дело в том, что имеется решение суда о признании права собственности на земельный участок. Однако, при подаче данного решения, решения в </w:t>
            </w:r>
            <w:proofErr w:type="spellStart"/>
            <w:r w:rsidRPr="00621081">
              <w:rPr>
                <w:sz w:val="22"/>
                <w:szCs w:val="22"/>
              </w:rPr>
              <w:t>Росреестр</w:t>
            </w:r>
            <w:proofErr w:type="spellEnd"/>
            <w:r w:rsidRPr="00621081">
              <w:rPr>
                <w:sz w:val="22"/>
                <w:szCs w:val="22"/>
              </w:rPr>
              <w:t xml:space="preserve">, дело было приостановлено (на нашу частную собственность заходят земли общего пользования), а потом отказали, отказали вследствие чего? Говорят, что межевание было проведено по фактическим границам. Где по фактическим стоит забор уже много лет. </w:t>
            </w:r>
            <w:proofErr w:type="spellStart"/>
            <w:r w:rsidRPr="00621081">
              <w:rPr>
                <w:sz w:val="22"/>
                <w:szCs w:val="22"/>
              </w:rPr>
              <w:t>Росреестр</w:t>
            </w:r>
            <w:proofErr w:type="spellEnd"/>
            <w:r w:rsidRPr="00621081">
              <w:rPr>
                <w:sz w:val="22"/>
                <w:szCs w:val="22"/>
              </w:rPr>
              <w:t xml:space="preserve"> говорит: «Нет. Забор переносите, вот это сносите». Границы определены по решению </w:t>
            </w:r>
            <w:r w:rsidRPr="00621081">
              <w:rPr>
                <w:sz w:val="22"/>
                <w:szCs w:val="22"/>
              </w:rPr>
              <w:lastRenderedPageBreak/>
              <w:t>суда. И сколько ещё таких участков?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1CE" w:rsidRPr="00621081" w:rsidRDefault="003F51CE" w:rsidP="003F51CE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8E7FEC" w:rsidRPr="00621081" w:rsidRDefault="003F51CE" w:rsidP="008E7FE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F51CE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Булавин Дмитрий Леонидович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Больше по нашему участку вопросов нет. Но факт в том, что мы не можем до сих пор решить проблему.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6F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Когда вы отмежевали, когда вы поставили на учёт?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6F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Булавин Дмитрий Леонидович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Это был конец мая 2025 года. Ну, сколько времени прошло прилично.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86F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31386F" w:rsidP="0031386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31386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A41EEC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Гражданка не </w:t>
            </w:r>
            <w:proofErr w:type="spellStart"/>
            <w:r w:rsidRPr="00621081">
              <w:rPr>
                <w:sz w:val="22"/>
                <w:szCs w:val="22"/>
              </w:rPr>
              <w:t>представи</w:t>
            </w:r>
            <w:r w:rsidR="0031386F" w:rsidRPr="00621081">
              <w:rPr>
                <w:sz w:val="22"/>
                <w:szCs w:val="22"/>
              </w:rPr>
              <w:t>-</w:t>
            </w:r>
            <w:r w:rsidRPr="00621081">
              <w:rPr>
                <w:sz w:val="22"/>
                <w:szCs w:val="22"/>
              </w:rPr>
              <w:t>лась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Каким образом могут возникать такие ошибки, что человек не может отмежевать свой участок, если в настоящее время ещё проект межевания нашего Прибрежного 2 – 3 не утверждён? Как так накладывают одни границы на другие?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F1" w:rsidRPr="00621081" w:rsidRDefault="00747FF1" w:rsidP="00747FF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747FF1" w:rsidP="00747FF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9A4177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озвученных вопросов не представлены замечания по предмету публичных слушаний.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  <w:highlight w:val="yellow"/>
              </w:rPr>
            </w:pPr>
            <w:r w:rsidRPr="00F72CE4">
              <w:rPr>
                <w:sz w:val="22"/>
                <w:szCs w:val="22"/>
              </w:rPr>
              <w:t>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Гражданка не представилась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На нашей территории ТСН Прибрежный-2 находится </w:t>
            </w:r>
            <w:proofErr w:type="spellStart"/>
            <w:r w:rsidRPr="00621081">
              <w:rPr>
                <w:sz w:val="22"/>
                <w:szCs w:val="22"/>
              </w:rPr>
              <w:t>мусорка</w:t>
            </w:r>
            <w:proofErr w:type="spellEnd"/>
            <w:r w:rsidRPr="00621081">
              <w:rPr>
                <w:sz w:val="22"/>
                <w:szCs w:val="22"/>
              </w:rPr>
              <w:t>. То есть, по сути, это как бы участок или часть АО Югра-Экология. Почему она находится на нашей территории и каким образом её можно вынести за территорию нашего ТСН Прибрежный? Хотелось бы, чтобы этот вопрос решили прежде чем утверждать проект межевания территории.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47" w:rsidRPr="00621081" w:rsidRDefault="002D6947" w:rsidP="002D6947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5DA5" w:rsidRP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</w:p>
          <w:p w:rsidR="00E85DA5" w:rsidRP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 w:rsidRPr="00E85DA5">
              <w:rPr>
                <w:sz w:val="22"/>
                <w:szCs w:val="22"/>
              </w:rPr>
              <w:t>проект</w:t>
            </w:r>
            <w:r>
              <w:rPr>
                <w:sz w:val="22"/>
                <w:szCs w:val="22"/>
              </w:rPr>
              <w:t>ом планировки, утверждённым</w:t>
            </w:r>
            <w:r w:rsidRPr="00E85DA5">
              <w:rPr>
                <w:sz w:val="22"/>
                <w:szCs w:val="22"/>
              </w:rPr>
              <w:t xml:space="preserve"> постановлением Администрации города</w:t>
            </w:r>
          </w:p>
          <w:p w:rsid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20.07.2015</w:t>
            </w:r>
          </w:p>
          <w:p w:rsidR="00E85DA5" w:rsidRDefault="00E85DA5" w:rsidP="00E85DA5">
            <w:pPr>
              <w:pStyle w:val="a3"/>
              <w:jc w:val="left"/>
              <w:rPr>
                <w:sz w:val="22"/>
                <w:szCs w:val="22"/>
              </w:rPr>
            </w:pPr>
            <w:r w:rsidRPr="00E85DA5">
              <w:rPr>
                <w:sz w:val="22"/>
                <w:szCs w:val="22"/>
              </w:rPr>
              <w:t>№ 5044 (с изменениями), и проект</w:t>
            </w:r>
            <w:r>
              <w:rPr>
                <w:sz w:val="22"/>
                <w:szCs w:val="22"/>
              </w:rPr>
              <w:t>ом</w:t>
            </w:r>
            <w:r w:rsidRPr="00E85DA5">
              <w:rPr>
                <w:sz w:val="22"/>
                <w:szCs w:val="22"/>
              </w:rPr>
              <w:t xml:space="preserve"> межевания территории улично-до</w:t>
            </w:r>
            <w:r>
              <w:rPr>
                <w:sz w:val="22"/>
                <w:szCs w:val="22"/>
              </w:rPr>
              <w:t>рожной сети города, утвержденным</w:t>
            </w:r>
            <w:r w:rsidRPr="00E85DA5">
              <w:rPr>
                <w:sz w:val="22"/>
                <w:szCs w:val="22"/>
              </w:rPr>
              <w:t xml:space="preserve"> постановлением Администрации гор</w:t>
            </w:r>
            <w:r>
              <w:rPr>
                <w:sz w:val="22"/>
                <w:szCs w:val="22"/>
              </w:rPr>
              <w:t>ода Сургута от 26.01.2017 № 463</w:t>
            </w:r>
          </w:p>
          <w:p w:rsidR="00E85DA5" w:rsidRDefault="00E85DA5" w:rsidP="00E85DA5">
            <w:pPr>
              <w:pStyle w:val="a3"/>
              <w:jc w:val="left"/>
              <w:rPr>
                <w:sz w:val="22"/>
                <w:szCs w:val="22"/>
                <w:highlight w:val="yellow"/>
              </w:rPr>
            </w:pPr>
            <w:r w:rsidRPr="00E85DA5">
              <w:rPr>
                <w:sz w:val="22"/>
                <w:szCs w:val="22"/>
              </w:rPr>
              <w:t>(с изменениями),</w:t>
            </w:r>
          </w:p>
          <w:p w:rsidR="001A634C" w:rsidRPr="00621081" w:rsidRDefault="00E85DA5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F72CE4">
              <w:rPr>
                <w:sz w:val="22"/>
                <w:szCs w:val="22"/>
              </w:rPr>
              <w:t>п</w:t>
            </w:r>
            <w:r w:rsidR="002D6947" w:rsidRPr="00F72CE4">
              <w:rPr>
                <w:sz w:val="22"/>
                <w:szCs w:val="22"/>
              </w:rPr>
              <w:t>лощадки для сбора ТКО находятся в пре</w:t>
            </w:r>
            <w:r w:rsidR="0079600E" w:rsidRPr="00F72CE4">
              <w:rPr>
                <w:sz w:val="22"/>
                <w:szCs w:val="22"/>
              </w:rPr>
              <w:t>делах красных линий улично-дорож</w:t>
            </w:r>
            <w:r w:rsidR="002D6947" w:rsidRPr="00F72CE4">
              <w:rPr>
                <w:sz w:val="22"/>
                <w:szCs w:val="22"/>
              </w:rPr>
              <w:t>ной сети города Сургута</w:t>
            </w:r>
            <w:r>
              <w:rPr>
                <w:sz w:val="22"/>
                <w:szCs w:val="22"/>
              </w:rPr>
              <w:t xml:space="preserve"> и не входят в границу </w:t>
            </w:r>
            <w:r>
              <w:rPr>
                <w:sz w:val="22"/>
                <w:szCs w:val="22"/>
              </w:rPr>
              <w:lastRenderedPageBreak/>
              <w:t>разработанного проекта межевания территории.</w:t>
            </w: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Проект межевания проводится на территории бывшего садоводческого кооператива – банкрота. </w:t>
            </w:r>
            <w:proofErr w:type="gramStart"/>
            <w:r w:rsidRPr="00621081">
              <w:rPr>
                <w:sz w:val="22"/>
                <w:szCs w:val="22"/>
              </w:rPr>
              <w:t>До этого кооперативу</w:t>
            </w:r>
            <w:proofErr w:type="gramEnd"/>
            <w:r w:rsidRPr="00621081">
              <w:rPr>
                <w:sz w:val="22"/>
                <w:szCs w:val="22"/>
              </w:rPr>
              <w:t xml:space="preserve"> были выделены земли в пользование для ведения хозяйства, не в собственность, в пользование.</w:t>
            </w:r>
            <w:r w:rsidR="00BB5EF6" w:rsidRPr="00621081">
              <w:rPr>
                <w:sz w:val="22"/>
                <w:szCs w:val="22"/>
              </w:rPr>
              <w:t xml:space="preserve"> </w:t>
            </w:r>
            <w:r w:rsidRPr="00621081">
              <w:rPr>
                <w:sz w:val="22"/>
                <w:szCs w:val="22"/>
              </w:rPr>
              <w:t>После этого земли куда ушли? Они должны были обратно перейти муниципалитету, правильно?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EF6" w:rsidRPr="00621081" w:rsidRDefault="00BB5EF6" w:rsidP="00BB5EF6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BB5EF6" w:rsidP="00BB5EF6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2F3" w:rsidRPr="00621081" w:rsidRDefault="00B252F3" w:rsidP="00B252F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нашем проекте межевания есть такие участки?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CB" w:rsidRPr="00621081" w:rsidRDefault="00F528CB" w:rsidP="00F528CB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F528CB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28CB" w:rsidRPr="00621081" w:rsidRDefault="00F528CB" w:rsidP="00F528CB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1A634C" w:rsidRPr="00621081" w:rsidRDefault="001A634C" w:rsidP="001A634C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1A634C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029B6" w:rsidP="001A634C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34C" w:rsidRPr="00621081" w:rsidRDefault="001A634C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Направлено письмо, которое должно было к Вам попасть. С 22.10.2024 решением суда, ТСН Прибрежный-3 – Приозёрье, признано незаконным и запрещено осуществление хозяйственной деятельности. Один раз уже постановление отменили об утверждении проекта межевания территории.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27B" w:rsidRPr="00621081" w:rsidRDefault="0015427B" w:rsidP="0015427B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1A634C" w:rsidRPr="00621081" w:rsidRDefault="0015427B" w:rsidP="0015427B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98F" w:rsidRPr="00621081" w:rsidRDefault="00AA098F" w:rsidP="00AA09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1A634C" w:rsidRPr="00621081" w:rsidRDefault="00AA098F" w:rsidP="001A634C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Апелляционным определением судебной коллегии по гражданским делам суда Ханты-Мансийского автономного округа – Югры от 22.10.2024 по делу № 33-6679/2024 запрещено осуществление хозяйственной деятельности ТСН «Прибрежный 3 – Приозёрье» на территории ТСН «Прибрежный».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Вот как раз ошибаетесь. Ну, получается, опять будем в суде встречать, что вступление в законную силу суда является для всех обязательным.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8F" w:rsidRPr="00621081" w:rsidRDefault="00AA098F" w:rsidP="00AA098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AA098F" w:rsidP="00AA098F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98F" w:rsidRPr="00621081" w:rsidRDefault="00AA098F" w:rsidP="00AA098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F0541A" w:rsidRPr="00621081" w:rsidRDefault="00F0541A" w:rsidP="00F0541A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Тихонов Роман Александрович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Во-первых, у нас проект межевания территории создан ненадлежащим инициатором подготовки проекта межевания. Указанный проект межевания касается территории в пределах кадастровых кварталов, на которых законную деятельность осуществляет СОК «Прибрежный».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 xml:space="preserve">Согласно части 1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РФ, решение о подготовке документации по планировке территории, в том числе проекта межевания территории, принимается уполномоченным органом местного самоуправления. Деятельность Швец А.В. на тот момент признана судом незаконной.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 обращению ТСН Прибрежный-3 – Приозёрье издано постановление Администрации города Сургута 17.04.2024 о разработке проекта межевания территории ТСН Прибрежный-3 – Приозёрье. Фактически инициатором подготовки проекта межевания выступило ТСН «Прибрежный-3 – Приозёрье», что подтверждается оплатой работы по подготовке проекта по договору между Прибрежный-3 – Приозёрье и Остапенко О.Н., также предоставлением проекта межевания в Администрацию председателем Швец А.В. и участием данного ТСН в сопровождении процедуры полностью от начала до конца.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При этом апелляционным определением судебной коллегии по гражданским делам суда Ханты-Мансийского автономного округа Югры От 22.10.24 по делу № 33-6679/2024 запрещено осуществление хозяйственной деятельности ТСН Прибрежный-3 – Приозёрье на территории ТСН Прибрежный. Таким образом, проект межевания подготовлен по инициативе ненадлежащего лица, что противоречит требованиям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РФ. И само по себе является ограничением и отказом в межевании.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29" w:rsidRPr="00621081" w:rsidRDefault="00103B29" w:rsidP="00103B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F0541A" w:rsidRPr="00621081" w:rsidRDefault="00103B29" w:rsidP="00103B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 на вопрос предоставлен в рамках собрания граждан.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628" w:rsidRPr="00621081" w:rsidRDefault="00AC7628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103B29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соответствии с частью 8 статьи 45 Градостроительног</w:t>
            </w:r>
            <w:r w:rsidRPr="00621081">
              <w:rPr>
                <w:sz w:val="22"/>
                <w:szCs w:val="22"/>
              </w:rPr>
              <w:lastRenderedPageBreak/>
              <w:t>о кодекса РФ подготовка документации по планировке 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Тихонов Роман Александрович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Насколько мне известно, проект межевания территории утверждается собственниками при сборе бюллетеней (голосов) 2/3 присутствующих. 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 получается, этих бюллетеней, во-первых, собственники не видели, хотя должны были увидеть и проект межевания, и бюллетени. Во-вторых, на 2023-й год после этого времени сменилось много собственников, которые, возможно, уже как бы и не согласны с проектом межевания территории, который они увидят сейчас на данный момент. Также могут возникнуть проблемы, как у сидящего рядом адвоката с несоответствием территории. Сколько таких ещё может появиться?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55" w:rsidRPr="00621081" w:rsidRDefault="00901455" w:rsidP="0090145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901455" w:rsidP="0090145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1455" w:rsidRPr="00621081" w:rsidRDefault="00901455" w:rsidP="004D6060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901455" w:rsidP="004D6060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собрания участников подсчет голосов не осуществляется.</w:t>
            </w:r>
          </w:p>
          <w:p w:rsidR="00901455" w:rsidRPr="00621081" w:rsidRDefault="00840C9E" w:rsidP="004D6060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частями 1, 2, 3, </w:t>
            </w:r>
            <w:r w:rsidR="004D6060" w:rsidRPr="00621081">
              <w:rPr>
                <w:sz w:val="22"/>
                <w:szCs w:val="22"/>
              </w:rPr>
              <w:t xml:space="preserve">10, </w:t>
            </w:r>
            <w:r w:rsidRPr="00621081">
              <w:rPr>
                <w:sz w:val="22"/>
                <w:szCs w:val="22"/>
              </w:rPr>
              <w:t>11 со статьи 5.1</w:t>
            </w:r>
            <w:r w:rsidR="004D6060" w:rsidRPr="00621081">
              <w:rPr>
                <w:sz w:val="22"/>
                <w:szCs w:val="22"/>
              </w:rPr>
              <w:t xml:space="preserve"> </w:t>
            </w:r>
            <w:proofErr w:type="spellStart"/>
            <w:r w:rsidR="004D6060" w:rsidRPr="00621081">
              <w:rPr>
                <w:sz w:val="22"/>
                <w:szCs w:val="22"/>
              </w:rPr>
              <w:t>ГрК</w:t>
            </w:r>
            <w:proofErr w:type="spellEnd"/>
            <w:r w:rsidR="004D6060" w:rsidRPr="00621081">
              <w:rPr>
                <w:sz w:val="22"/>
                <w:szCs w:val="22"/>
              </w:rPr>
              <w:t xml:space="preserve"> РФ проводятся публичные слушания </w:t>
            </w:r>
            <w:r w:rsidR="006E57BA" w:rsidRPr="00621081">
              <w:rPr>
                <w:sz w:val="22"/>
                <w:szCs w:val="22"/>
              </w:rPr>
              <w:t>по проектам межевания территории.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Швец </w:t>
            </w:r>
            <w:r w:rsidRPr="00621081">
              <w:rPr>
                <w:sz w:val="22"/>
                <w:szCs w:val="22"/>
              </w:rPr>
              <w:lastRenderedPageBreak/>
              <w:t>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 xml:space="preserve">Я прокомментирую высказывание </w:t>
            </w:r>
            <w:r w:rsidRPr="00621081">
              <w:rPr>
                <w:sz w:val="22"/>
                <w:szCs w:val="22"/>
              </w:rPr>
              <w:lastRenderedPageBreak/>
              <w:t>Романа. Который у нас не является собственником и у него нет земельного участка на нашей территории, который недавно только стал проживать, как говорится, в нашем садоводстве. Он не знает, он не был никогда на собраниях. Он не знает, что у нас проходят ежегодные общие собрания. И у нас проходят очная и заочная форма.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 все вот эти, и бюллетени, и все протоколы собраний, они, естественно, у нас есть. И у нас это всё, как говорится, аккуратно и всё хорошо. Здесь сидят люди, которые находятся, вот они сидят, кто был на собрании. И это маленькая часть, чтобы не заполнять, как говорится, этот зал. И все были на собрании.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Мы начали заниматься межеванием территории буквально, когда только начали работать. С 2020 года мы уже занялись этим вопросом. Мы ходили в департамент землепользования, градостроительства, затем нам посоветовали сделать проект межевания, то есть отмежевать территорию общего пользования.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Это было в Администрации. Дальше мы в 2021 году принимаем решение собраться, значит, и отмежевать территорию общего пользования. Протоколы эти все есть, и в протоколах принимало собрания участие более 50% членов ТСН, а также многие, собственники. Всё это зафиксировано.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2022 год мы принимаем решение о том, чтобы собрать целевой взнос. 2023-й год мы разрабатываем проект межевания, мы утверждаем проект межевания. Эта вся документация, она в офисе, на доске плакат проекта межевания до сих пор висит. Вот я сейчас и взяла его сюда, с 2023 года, с июля месяца на стене висел проект межевания.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Документация вся в офисе. Зачем Вы врёте сейчас? Здесь сидят люди, которые не дадут соврать. Кто хотел, тот пришёл и посмотрел.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Мы просматривали по проекту и дороги, и проезды, и так далее. То, что касается ненадлежащего инициатора, инициатор надлежащий, и нас никто не увольнял, во-первых. Во-вторых, нас не исключали из записи ЕГРЮЛ. Что касается территории, у нас запрещена деятельность на территории ТСН Прибрежный.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Где у ТСН Прибрежный территория? Её нет. Этим проектом мы хотим обозначить границы ТСН Прибрежный-3 – Приозёрье.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C51A7D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 xml:space="preserve">Принято к </w:t>
            </w:r>
            <w:r w:rsidRPr="00621081">
              <w:rPr>
                <w:sz w:val="22"/>
                <w:szCs w:val="22"/>
              </w:rPr>
              <w:lastRenderedPageBreak/>
              <w:t>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C51A7D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 xml:space="preserve">Замечание не </w:t>
            </w:r>
            <w:r w:rsidRPr="00621081">
              <w:rPr>
                <w:sz w:val="22"/>
                <w:szCs w:val="22"/>
              </w:rPr>
              <w:lastRenderedPageBreak/>
              <w:t>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Потому что территории СОК Прибрежный является территорией ТСН Прибрежный-3 - Приозёрье.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A100D8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9E0552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Единый государственный реестр юридических лиц внесены сведения о прекращении деятельности СОК «Прибрежный» (ИНН 8602079066) с 29.04.2020. В соответствии со статьей 61 Гражданского кодекса РФ ликвидация юридического лица влечет его прекращение без перехода в порядке универсального правопреемства его прав и обязанностей другим лицам.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Где документы, подтверждающие, что она является этой территорией? Нет документа. Только территория, границы кооператива определяются проектом межевания. Никаких записей в уставе. Только проект межевания, который разработали собственники Прибрежный-3 – Приозёрье, садоводы сами лично ходили и добивались этого.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Инженеры у нас работали в 2023 году с июня по август месяц и август месяц, в сентябре. Товарищи! Кто видел, что работают кадастровые инженеры, что с палками ходят по кооперативу? Вы о чём говорите?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C60FD3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C60FD3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proofErr w:type="spellStart"/>
            <w:r w:rsidRPr="00621081">
              <w:rPr>
                <w:sz w:val="22"/>
                <w:szCs w:val="22"/>
              </w:rPr>
              <w:t>Сухомлина</w:t>
            </w:r>
            <w:proofErr w:type="spellEnd"/>
            <w:r w:rsidRPr="00621081">
              <w:rPr>
                <w:sz w:val="22"/>
                <w:szCs w:val="22"/>
              </w:rPr>
              <w:t xml:space="preserve"> Ирина Григорьевна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Дело в том, что утверждали мы проект в 2023 году, когда ещё решения о запрете нашей деятельности не было. На собрании присутствовал все, собрания у нас проводятся в соответствии с 217-ФЗ. Поэтому никаких нарушений не было и оспаривания этого проекта не было.</w:t>
            </w:r>
            <w:r w:rsidR="00DD20F6" w:rsidRPr="00621081">
              <w:rPr>
                <w:sz w:val="22"/>
                <w:szCs w:val="22"/>
              </w:rPr>
              <w:t xml:space="preserve"> </w:t>
            </w:r>
            <w:r w:rsidRPr="00621081">
              <w:rPr>
                <w:sz w:val="22"/>
                <w:szCs w:val="22"/>
              </w:rPr>
              <w:t xml:space="preserve">Все наши протоколы размещены на официальном сайте, и там можно даже увидеть, когда эти протоколы были размещены. Также они размещаются всегда в информационных чатах. На информационных щитах. И у нас даже баннеры есть, где мы призываем людей прийти на собрание. Поэтому </w:t>
            </w:r>
            <w:r w:rsidRPr="00621081">
              <w:rPr>
                <w:sz w:val="22"/>
                <w:szCs w:val="22"/>
              </w:rPr>
              <w:lastRenderedPageBreak/>
              <w:t>законность проведения собрания у нас соблюдена. Легитимность определялась присутствиями членов ТСН, голосовали за данные вопросы по межеванию 2/3 от присутствующих. Это собственники и члены ТСН. Ещё раз повторяю, никто этот протокол не оспаривал, и сроки оспаривания уже прошли.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DD20F6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DCD" w:rsidRPr="00621081" w:rsidRDefault="00796DCD" w:rsidP="00796DCD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796DCD" w:rsidP="00796DCD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рамках собрания участников подсчет голосов не осуществляется.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Чабан Иван Андреевич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Ещё раз повторяю, решение суда вступило в законную силу 22.10.2024 года.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554" w:rsidRPr="00621081" w:rsidRDefault="00944554" w:rsidP="0094455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944554" w:rsidP="0094455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7A34" w:rsidRPr="00621081" w:rsidRDefault="000C7A34" w:rsidP="000C7A3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F0541A" w:rsidRPr="00621081" w:rsidRDefault="00F0541A" w:rsidP="00F0541A">
            <w:pPr>
              <w:pStyle w:val="a3"/>
              <w:jc w:val="left"/>
              <w:rPr>
                <w:sz w:val="22"/>
                <w:szCs w:val="22"/>
              </w:rPr>
            </w:pP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После банкротства не очень-то все определились всё-таки с территорией земель. То есть, прошло банкротство. На тот момент, когда существовал СОК Прибрежный, работал 66-ФЗ. По нему нигде конкретного определения границ нет. Соответственно, это территория входящих земельных участков в бывший СОК.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Соответственно, потом у нас вступает в силу 217-ФЗ. По нему после ликвидации ТСН земли общего пользования, имущество переходит в общедолевую собственность владельцев земельных участков на территории обанкротившегося.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Здесь вопрос не правопреемства, а про вопрос территории.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Ну и далее вопрос: могли же просто сами собственники выйти с проектом? Необязательно же это должно быть юридическое лицо?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85" w:rsidRPr="00621081" w:rsidRDefault="006D4685" w:rsidP="006D468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6D4685" w:rsidP="006D4685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225" w:rsidRPr="00621081" w:rsidRDefault="00BA0225" w:rsidP="00BA0225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081">
              <w:rPr>
                <w:rFonts w:ascii="Times New Roman" w:hAnsi="Times New Roman" w:cs="Times New Roman"/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  <w:p w:rsidR="00F0541A" w:rsidRPr="00621081" w:rsidRDefault="006D4685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соответствии с частью 8 статьи 45 Градостроительного кодекса РФ подготовка документации по планировке 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proofErr w:type="spellStart"/>
            <w:r w:rsidRPr="00621081">
              <w:rPr>
                <w:sz w:val="22"/>
                <w:szCs w:val="22"/>
              </w:rPr>
              <w:t>Пырх</w:t>
            </w:r>
            <w:proofErr w:type="spellEnd"/>
            <w:r w:rsidRPr="00621081">
              <w:rPr>
                <w:sz w:val="22"/>
                <w:szCs w:val="22"/>
              </w:rPr>
              <w:t xml:space="preserve"> Игорь Михайлович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1. Ненадлежащий инициатор подготовки проекта межевания.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Указанный проект межевания касается территории в пределах кадастровых кварталов 86:10:0101110 и 86:10:0101102, на которой законную деятельность осуществляет ТСН «Прибрежный» (ИНН:8602280039).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Согласно части 1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РФ, решение о подготовке документации по планировке территории (в том числе проекта межевания территории) принимается </w:t>
            </w:r>
            <w:r w:rsidRPr="00621081">
              <w:rPr>
                <w:sz w:val="22"/>
                <w:szCs w:val="22"/>
              </w:rPr>
              <w:lastRenderedPageBreak/>
              <w:t>уполномоченным органом местного самоуправления.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 обращению ТСН «Прибрежный 3 - Приозёрье» издано постановление Администрации города от 17.04.2024 № 1847 о разработке проекта межевания территории ТСН «Прибрежный 3 – Приозёрье».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Фактически инициатором подготовки проекта межевания выступило ТСН «Прибрежный 3 - Приозёрье», что подтверждается: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оплатой работ по подготовке проекта (договор между ТСН «Прибрежный 3 - Приозёрье» И ИП Остапенко О.Н от 29.05.2023 о подготовке проекта межевания территории ТСН «Прибрежный 3 - Приозёрье»);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представлением проекта в администрацию Председателем правления ТСН «Прибрежный 3 - Приозёрье» Швец А.В.;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участием данного ТСН в сопровождении процедуры.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этом: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апелляционным определением судебной коллегии по гражданским делам суда Ханты-Мансийского автономного округа – Югры от 22.10.2024 по делу № 33-6679/2024 запрещено осуществление хозяйственной деятельности ТСН «Прибрежный 3 – Приозёрье» на территории ТСН «Прибрежный».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Таким образом, проект межевания подготовлен по инициативе ненадлежащего лица, что противоречит требованиям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и само по себе является основанием для отказа в его утверждении.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2. Ненадлежащий заказчик и незаконное финансирование проекта.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Земельные участки дорог, проездов и иных земель общего пользования, затрагиваемые проектом межевания, находятся в муниципальной собственности.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силу статей 11.2, 11.3 ЗК РФ формирование земельных участков из земель, находящихся в муниципальной собственности; определение их границ; изменение правового режима осуществляется собственником таких земель, то есть муниципальным образованием в лице администрации.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Однако проект межевания подготовлен, профинансирован, фактически заказан юридическим </w:t>
            </w:r>
            <w:r w:rsidRPr="00621081">
              <w:rPr>
                <w:sz w:val="22"/>
                <w:szCs w:val="22"/>
              </w:rPr>
              <w:lastRenderedPageBreak/>
              <w:t>лицом —ТСН «Прибрежный 3-Приозёрье» (ИНН:8602297434), которое не обладает правом пользования и распоряжения соответствующими земельными участками.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Администрация при этом не выступала заказчиком проекта и не несла расходы по его подготовке, что свидетельствует о нарушении установленного законом порядка подготовки документации по планировке территории и нарушением бюджетного законодательства.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Согласно статье 86 Бюджетного кодекса РФ, расходы органов местного самоуправления на осуществление их полномочий осуществляются за счёт средств соответствующего бюджета, если иное не предусмотрено федеральным законом или договором.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Формирование земельных участков из земель муниципальной собственности, определение границ дорог, проездов и других земель общего пользования входит в полномочия администрации города как собственника соответствующих земель (ст. 11.2, 11.3 ЗК РФ).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Таким образом, расходы по подготовке проекта межевания возложены на частное лицо незаконно, что противоречит требованиям Бюджетного кодекса РФ и нарушает принцип использования бюджетных средств исключительно в рамках полномочий органа местного самоуправления.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3. Указание в проекте ненадлежащего (незаконного) юридического лица.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представленных материалах проекта межевания в наименовании указано ТСН «Прибрежный 3-Приозёрье».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Вместе с тем, вступившим в законную силу судебным решением установлено, что указанное ТСН незаконно осуществляет деятельность на территории данного кооператива; не обладает правами представлять интересы собственников; не может выступать от имени членов кооператива и собственников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Использование в проекте межевания сведений о юридическом лице, признанном судом незаконно действующим, является грубым нарушением принципов правовой </w:t>
            </w:r>
            <w:r w:rsidRPr="00621081">
              <w:rPr>
                <w:sz w:val="22"/>
                <w:szCs w:val="22"/>
              </w:rPr>
              <w:lastRenderedPageBreak/>
              <w:t>определённости и достоверности градостроительной документации.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4. Нарушение прав собственников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Проект межевания затрагивает границы земельных участков; формирует земли общего пользования; предусматривает образование новых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 собственники земельных участков не были надлежащим образом уведомлены; согласие собственников на подготовку проекта не получалось; обсуждение проекта происходило при фактическом доминировании ТСН «Прибрежный-3 Приозёрье», не имеющего законных полномочий.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Это нарушает право собственности (статья 35 Конституции РФ); принципы участия граждан в градостроительной деятельности; требования статей 5.1 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Представленный проект межевания территории подготовлен по инициативе ненадлежащего лица; заказан и оплачен лицом, не обладающим правом распоряжения земельными участками; содержит сведения о юридическом лице, признанном судом незаконно действующим в пределах кадастровых кварталов 86:10:0101110 и 86:10:0101102; нарушает права и законные интересы собственников земельных участков.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Отказать в утверждении проекта межевания территории. Рекомендовать органу местного самоуправления при необходимости подготовки проекта межевания: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 принять соответствующее решение в установленном законом порядке;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выступить надлежащим заказчиком;</w:t>
            </w:r>
          </w:p>
          <w:p w:rsidR="00F0541A" w:rsidRPr="00621081" w:rsidRDefault="00F0541A" w:rsidP="00CF2471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обеспечить соблюдение прав собственников.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62" w:rsidRPr="00621081" w:rsidRDefault="006D5162" w:rsidP="006D5162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F0541A" w:rsidRPr="00621081" w:rsidRDefault="006D5162" w:rsidP="006D5162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162" w:rsidRPr="00621081" w:rsidRDefault="006D5162" w:rsidP="00CE393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6D5162" w:rsidRPr="00621081" w:rsidRDefault="006D5162" w:rsidP="00CE393A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частью 8 статьи 45 Градостроительного кодекса РФ подготовка документации по планировке территории, в том числе </w:t>
            </w:r>
            <w:r w:rsidRPr="00621081">
              <w:rPr>
                <w:sz w:val="22"/>
                <w:szCs w:val="22"/>
              </w:rPr>
              <w:lastRenderedPageBreak/>
              <w:t>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  <w:p w:rsidR="00F0541A" w:rsidRPr="00621081" w:rsidRDefault="000378C4" w:rsidP="00CE393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частями 1, 2, 3, 10, 11 со статьи 5.1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проводятся публичные слушания по проектам межевания территории.</w:t>
            </w:r>
          </w:p>
        </w:tc>
      </w:tr>
      <w:tr w:rsidR="00EC7C29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9" w:rsidRPr="00621081" w:rsidRDefault="001029B6" w:rsidP="00EC7C29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9" w:rsidRPr="00621081" w:rsidRDefault="00EC7C29" w:rsidP="00EC7C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Швец Алевтина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7C29" w:rsidRPr="00621081" w:rsidRDefault="00EC7C29" w:rsidP="00EC7C29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Кто надлежащее лицо сейчас подавать и утверждать проект межевания? Вас всего действительно, если 10 человек наберётся, то это всё. Почему Вы 5 – 10 человек решаете судьбу 2 000 собственников?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9" w:rsidRPr="00621081" w:rsidRDefault="00EC7C29" w:rsidP="00EC7C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EC7C29" w:rsidRPr="00621081" w:rsidRDefault="00EC7C29" w:rsidP="00EC7C29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7C29" w:rsidRPr="00621081" w:rsidRDefault="00A06948" w:rsidP="00EC7C29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Замечание не содержит прямых возражений относительно предмета публичных слушаний. </w:t>
            </w:r>
            <w:r w:rsidR="00EC7C29" w:rsidRPr="00621081">
              <w:rPr>
                <w:sz w:val="22"/>
                <w:szCs w:val="22"/>
              </w:rPr>
              <w:t xml:space="preserve">В соответствии с частью 8 статьи 45 Градостроительного кодекса РФ подготовка документации по планировке </w:t>
            </w:r>
            <w:r w:rsidR="00EC7C29" w:rsidRPr="00621081">
              <w:rPr>
                <w:sz w:val="22"/>
                <w:szCs w:val="22"/>
              </w:rPr>
              <w:lastRenderedPageBreak/>
              <w:t>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Гражданка не представилась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Как юридическое лицо ТСН Прибрежный не закрыто. Во-вторых, нельзя работать на территории ТСН Прибрежный.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Делали запрос в Администрацию города Сургута, чтобы нам показали где, объяснили где эта территория. Пришёл ответ Прибрежный Администрация не выделяла.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17" w:rsidRPr="00621081" w:rsidRDefault="00023B17" w:rsidP="00023B17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  <w:p w:rsidR="00F0541A" w:rsidRPr="00621081" w:rsidRDefault="00023B17" w:rsidP="00023B17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023B17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473BB6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473BB6">
              <w:rPr>
                <w:sz w:val="22"/>
                <w:szCs w:val="22"/>
              </w:rPr>
              <w:t>Чарикова Ольга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Я порядка 40 лет являюсь владельцем участка в нашем ТСН раньше СОК Прибрежный. Что я хочу сказать по поводу замечаний Игоря Михайловича? Во-первых, этот проект </w:t>
            </w:r>
            <w:proofErr w:type="spellStart"/>
            <w:r w:rsidRPr="00621081">
              <w:rPr>
                <w:sz w:val="22"/>
                <w:szCs w:val="22"/>
              </w:rPr>
              <w:t>оплатился</w:t>
            </w:r>
            <w:proofErr w:type="spellEnd"/>
            <w:r w:rsidRPr="00621081">
              <w:rPr>
                <w:sz w:val="22"/>
                <w:szCs w:val="22"/>
              </w:rPr>
              <w:t xml:space="preserve"> членами и собственниками ТСН Прибрежный-3 – Приозерье. Поэтому Вы не имеете никакого права говорить, что кто-то другой оплатил его.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У нас протоколом общего собрания было принято решение. Оплатить этот проект целевыми взносами. И это всё абсолютно может быть подтверждено документально. </w:t>
            </w:r>
            <w:proofErr w:type="gramStart"/>
            <w:r w:rsidRPr="00621081">
              <w:rPr>
                <w:sz w:val="22"/>
                <w:szCs w:val="22"/>
              </w:rPr>
              <w:t>Понимаете</w:t>
            </w:r>
            <w:proofErr w:type="gramEnd"/>
            <w:r w:rsidRPr="00621081">
              <w:rPr>
                <w:sz w:val="22"/>
                <w:szCs w:val="22"/>
              </w:rPr>
              <w:t>. У нашего председателя все документы в порядке, понимаете. Если Вы уже что-то пытаетесь сказать, то Вы говорите по существу и правдиво.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Это принято общим собранием членов и собственников, понимаете? И мы сдавали целевые взносы. Это есть. И всё это зафиксировано. Конечно, не наличкой. Это ваши размышления. Кто мог, кто не мог и так далее. И у меня предложение утвердить проект межевания территории. Потому что здесь все присутствующие просто заинтересованы в этом.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Принято к сведению.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Замечание не содержит прямых возражений относительно предмета публичных слушаний.</w:t>
            </w:r>
          </w:p>
        </w:tc>
      </w:tr>
      <w:tr w:rsidR="00F0541A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1029B6" w:rsidP="00F0541A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Сергей Иванович Филатов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Собственник участка № 548 по улице Грушевая. То есть, вот сейчас существует проект межевания территории, уже готовый. Инициатором неважно Швец А.В. </w:t>
            </w:r>
            <w:r w:rsidRPr="00621081">
              <w:rPr>
                <w:sz w:val="22"/>
                <w:szCs w:val="22"/>
              </w:rPr>
              <w:lastRenderedPageBreak/>
              <w:t>выступила и не Швец А.В.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То есть, проект межевания есть. Нормы федерального и регионального законодательства говорят о том, что должно быть разграничение территорий, должны быть кадастровые номера, должна быть соответствующая регистрация. То есть, вот сейчас есть проект межевания территории, который позволит Администрации в градостроительном плане обозначить, что существует определённая территория с соответствующим кадастровым номером, которая станет на баланс со всеми вытекающими последствиями.</w:t>
            </w:r>
          </w:p>
          <w:p w:rsidR="00F0541A" w:rsidRPr="00621081" w:rsidRDefault="00F0541A" w:rsidP="00CF2471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Но у нас тут появляется предложение, что данный проект межевания мы не принимаем. А вот потом Администрация пусть повторно ещё в бюджете изыщет средства когда-нибудь для того, чтобы снова заказать проект межевания территории. Делать нечего что ли?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A" w:rsidRPr="00621081" w:rsidRDefault="007D4640" w:rsidP="00F0541A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Замечание не содержит прямых возражений относительно предмета </w:t>
            </w:r>
            <w:r w:rsidRPr="00621081">
              <w:rPr>
                <w:sz w:val="22"/>
                <w:szCs w:val="22"/>
              </w:rPr>
              <w:lastRenderedPageBreak/>
              <w:t>публичных слушаний.</w:t>
            </w:r>
          </w:p>
        </w:tc>
      </w:tr>
      <w:tr w:rsidR="002B7014" w:rsidRPr="00621081" w:rsidTr="001A2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14" w:rsidRPr="00621081" w:rsidRDefault="001029B6" w:rsidP="002B7014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Касьянова Наталья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1. Ненадлежащий инициатор подготовки проекта межевания.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Указанный проект межевания касается территории в пределах кадастровых кварталов 86:10:0101110 и 86:10:0101102, на которой законную деятельность осуществляет ТСН «Прибрежный» (ИНН:8602280039).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Согласно части 1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РФ, решение о подготовке документации по планировке территории (в том числе проекта межевания территории) принимается уполномоченным органом местного самоуправления.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По обращению ТСН «Прибрежный 3 - Приозёрье» издано постановление Администрации города от 17.04.2024 № 1847 о разработке проекта межевания территории ТСН «Прибрежный 3 – Приозёрье».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Фактически инициатором подготовки проекта межевания выступило ТСН «Прибрежный 3 - Приозёрье», что подтверждается: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оплатой работ по подготовке проекта (договор между ТСН «Прибрежный 3 - Приозёрье» И ИП Остапенко О.Н от 29.05.2023 о подготовке проекта межевания территории ТСН «Прибрежный 3 - Приозёрье»);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- представлением проекта в администрацию Председателем правления ТСН «Прибрежный 3 - </w:t>
            </w:r>
            <w:r w:rsidRPr="00621081">
              <w:rPr>
                <w:sz w:val="22"/>
                <w:szCs w:val="22"/>
              </w:rPr>
              <w:lastRenderedPageBreak/>
              <w:t>Приозёрье» Швец А.В.;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участием данного ТСН в сопровождении процедуры.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этом: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апелляционным определением судебной коллегии по гражданским делам суда Ханты-Мансийского автономного округа – Югры от 22.10.2024 по делу № 33-6679/2024 запрещено осуществление хозяйственной деятельности ТСН «Прибрежный 3 – Приозёрье» на территории ТСН «Прибрежный».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Таким образом, проект межевания подготовлен по инициативе ненадлежащего лица, что противоречит требованиям статьи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и само по себе является основанием для отказа в его утверждении.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2. Ненадлежащий заказчик и незаконное финансирование проекта.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Земельные участки дорог, проездов и иных земель общего пользования, затрагиваемые проектом межевания, находятся в муниципальной собственности.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силу статей 11.2, 11.3 ЗК РФ формирование земельных участков из земель, находящихся в муниципальной собственности; определение их границ; изменение правового режима осуществляется собственником таких земель, то есть муниципальным образованием в лице администрации.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Однако проект межевания подготовлен, профинансирован, фактически заказан юридическим лицом —ТСН «Прибрежный 3-Приозёрье» (ИНН:8602297434), которое не обладает правом пользования и распоряжения соответствующими земельными участками.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Администрация при этом не выступала заказчиком проекта и не несла расходы по его подготовке, что свидетельствует о нарушении установленного законом порядка подготовки документации по планировке территории и нарушением бюджетного законодательства.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Согласно статье 86 Бюджетного кодекса РФ, расходы органов местного самоуправления на осуществление их полномочий осуществляются за счёт средств соответствующего бюджета, если иное не предусмотрено федеральным </w:t>
            </w:r>
            <w:r w:rsidRPr="00621081">
              <w:rPr>
                <w:sz w:val="22"/>
                <w:szCs w:val="22"/>
              </w:rPr>
              <w:lastRenderedPageBreak/>
              <w:t>законом или договором.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Формирование земельных участков из земель муниципальной собственности, определение границ дорог, проездов и других земель общего пользования входит в полномочия администрации города как собственника соответствующих земель (ст. 11.2, 11.3 ЗК РФ).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Таким образом, расходы по подготовке проекта межевания возложены на частное лицо незаконно, что противоречит требованиям Бюджетного кодекса РФ и нарушает принцип использования бюджетных средств исключительно в рамках полномочий органа местного самоуправления.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3. Указание в проекте ненадлежащего (незаконного) юридического лица.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представленных материалах проекта межевания в наименовании указано ТСН «Прибрежный 3-Приозёрье».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Вместе с тем, вступившим в законную силу судебным решением установлено, что указанное ТСН незаконно осуществляет деятельность на территории данного кооператива; не обладает правами представлять интересы собственников; не может выступать от имени членов кооператива и собственников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Использование в проекте межевания сведений о юридическом лице, признанном судом незаконно действующим, является грубым нарушением принципов правовой определённости и достоверности градостроительной документации.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4. Нарушение прав собственников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Проект межевания затрагивает границы земельных участков; формирует земли общего пользования; предусматривает образование новых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При этом собственники земельных участков не были надлежащим образом уведомлены; согласие собственников на подготовку проекта не получалось; обсуждение проекта происходило при фактическом доминировании ТСН «Прибрежный-3 Приозёрье», не имеющего законных полномочий.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Это нарушает право собственности (статья 35 Конституции РФ); принципы участия граждан в </w:t>
            </w:r>
            <w:r w:rsidRPr="00621081">
              <w:rPr>
                <w:sz w:val="22"/>
                <w:szCs w:val="22"/>
              </w:rPr>
              <w:lastRenderedPageBreak/>
              <w:t xml:space="preserve">градостроительной деятельности; требования статей 5.1 и 45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Представленный проект межевания территории подготовлен по инициативе ненадлежащего лица; заказан и оплачен лицом, не обладающим правом распоряжения земельными участками; содержит сведения о юридическом лице, признанном судом незаконно действующим в пределах кадастровых кварталов 86:10:0101110 и 86:10:0101102; нарушает права и законные интересы собственников земельных участков.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Отказать в утверждении проекта межевания территории. Рекомендовать органу местного самоуправления при необходимости подготовки проекта межевания: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 принять соответствующее решение в установленном законом порядке;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выступить надлежащим заказчиком;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- обеспечить соблюдение прав собственников.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lastRenderedPageBreak/>
              <w:t>Принято к сведению.</w:t>
            </w:r>
          </w:p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Ответы на вопросы предоставлены в рамках собрания участников.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014" w:rsidRPr="00621081" w:rsidRDefault="002B701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Предложение не относится к предмету публичных слушаний.</w:t>
            </w:r>
          </w:p>
          <w:p w:rsidR="002B7014" w:rsidRPr="00621081" w:rsidRDefault="002B7014" w:rsidP="002B7014">
            <w:pPr>
              <w:ind w:firstLine="0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>В соответствии с частью 8 статьи 45 Градостроительного кодекса РФ подготовка документации по планировке территории,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</w:t>
            </w:r>
          </w:p>
          <w:p w:rsidR="002B7014" w:rsidRPr="00621081" w:rsidRDefault="000378C4" w:rsidP="002B7014">
            <w:pPr>
              <w:pStyle w:val="a3"/>
              <w:jc w:val="left"/>
              <w:rPr>
                <w:sz w:val="22"/>
                <w:szCs w:val="22"/>
              </w:rPr>
            </w:pPr>
            <w:r w:rsidRPr="00621081">
              <w:rPr>
                <w:sz w:val="22"/>
                <w:szCs w:val="22"/>
              </w:rPr>
              <w:t xml:space="preserve">В соответствии с частями 1, 2, 3, 10, 11 со статьи 5.1 </w:t>
            </w:r>
            <w:proofErr w:type="spellStart"/>
            <w:r w:rsidRPr="00621081">
              <w:rPr>
                <w:sz w:val="22"/>
                <w:szCs w:val="22"/>
              </w:rPr>
              <w:t>ГрК</w:t>
            </w:r>
            <w:proofErr w:type="spellEnd"/>
            <w:r w:rsidRPr="00621081">
              <w:rPr>
                <w:sz w:val="22"/>
                <w:szCs w:val="22"/>
              </w:rPr>
              <w:t xml:space="preserve"> РФ проводятся публичные слушания по проектам межевания </w:t>
            </w:r>
            <w:r w:rsidRPr="00621081">
              <w:rPr>
                <w:sz w:val="22"/>
                <w:szCs w:val="22"/>
              </w:rPr>
              <w:lastRenderedPageBreak/>
              <w:t>территории.</w:t>
            </w:r>
          </w:p>
        </w:tc>
      </w:tr>
    </w:tbl>
    <w:p w:rsidR="001029B6" w:rsidRDefault="001029B6" w:rsidP="00E328BF"/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отчество/наименование юридического лица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688" w:rsidRDefault="00E66688" w:rsidP="00897C3F">
            <w:pPr>
              <w:pStyle w:val="a3"/>
              <w:jc w:val="center"/>
            </w:pPr>
            <w:r>
              <w:t>Предложение</w:t>
            </w:r>
          </w:p>
          <w:p w:rsidR="00E328BF" w:rsidRDefault="00E328BF" w:rsidP="00897C3F">
            <w:pPr>
              <w:pStyle w:val="a3"/>
              <w:jc w:val="center"/>
            </w:pPr>
            <w:r>
              <w:t>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66688" w:rsidP="002D6947">
            <w:pPr>
              <w:pStyle w:val="a3"/>
              <w:jc w:val="center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66688" w:rsidP="00897C3F">
            <w:pPr>
              <w:pStyle w:val="a3"/>
            </w:pPr>
            <w:r>
              <w:t>не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66688" w:rsidP="002D6947">
            <w:pPr>
              <w:pStyle w:val="a3"/>
              <w:jc w:val="center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66688" w:rsidP="002D6947">
            <w:pPr>
              <w:pStyle w:val="a3"/>
              <w:jc w:val="center"/>
            </w:pPr>
            <w:r>
              <w:t>-</w:t>
            </w:r>
          </w:p>
        </w:tc>
      </w:tr>
    </w:tbl>
    <w:p w:rsidR="002C46DD" w:rsidRDefault="002C46DD" w:rsidP="00E328BF"/>
    <w:p w:rsidR="00E328BF" w:rsidRPr="00621081" w:rsidRDefault="00E328BF" w:rsidP="00E328BF">
      <w:r w:rsidRPr="00621081">
        <w:t>Выводы по результатам общественных обсуждений/</w:t>
      </w:r>
      <w:r w:rsidRPr="00621081">
        <w:rPr>
          <w:b/>
        </w:rPr>
        <w:t>публичных слушаний</w:t>
      </w:r>
      <w:r w:rsidRPr="00621081">
        <w:t>:</w:t>
      </w:r>
    </w:p>
    <w:p w:rsidR="00557236" w:rsidRPr="00621081" w:rsidRDefault="00E328BF" w:rsidP="00557236">
      <w:pPr>
        <w:rPr>
          <w:rFonts w:ascii="Times New Roman" w:hAnsi="Times New Roman" w:cs="Times New Roman"/>
        </w:rPr>
      </w:pPr>
      <w:r w:rsidRPr="00621081">
        <w:rPr>
          <w:rFonts w:ascii="Times New Roman" w:hAnsi="Times New Roman" w:cs="Times New Roman"/>
        </w:rPr>
        <w:t xml:space="preserve">В соответствии с установленным порядком документация </w:t>
      </w:r>
      <w:r w:rsidRPr="00621081">
        <w:rPr>
          <w:rFonts w:ascii="Times New Roman" w:eastAsia="Times New Roman" w:hAnsi="Times New Roman" w:cs="Times New Roman"/>
        </w:rPr>
        <w:t xml:space="preserve">по </w:t>
      </w:r>
      <w:r w:rsidRPr="00621081">
        <w:rPr>
          <w:rFonts w:ascii="Times New Roman" w:hAnsi="Times New Roman" w:cs="Times New Roman"/>
        </w:rPr>
        <w:t xml:space="preserve">проекту межевания </w:t>
      </w:r>
      <w:r w:rsidR="00897A0E" w:rsidRPr="00621081">
        <w:rPr>
          <w:rFonts w:ascii="Times New Roman" w:hAnsi="Times New Roman" w:cs="Times New Roman"/>
        </w:rPr>
        <w:t xml:space="preserve">территории ТСН «Прибрежный 3 – Приозёрье» в городе Сургуте </w:t>
      </w:r>
      <w:r w:rsidR="005E5853">
        <w:rPr>
          <w:rFonts w:ascii="Times New Roman" w:hAnsi="Times New Roman" w:cs="Times New Roman"/>
        </w:rPr>
        <w:t xml:space="preserve">будет направлена </w:t>
      </w:r>
      <w:r w:rsidRPr="00621081">
        <w:rPr>
          <w:rFonts w:ascii="Times New Roman" w:hAnsi="Times New Roman" w:cs="Times New Roman"/>
        </w:rPr>
        <w:t xml:space="preserve">для принятия решения </w:t>
      </w:r>
      <w:r w:rsidR="00557236">
        <w:rPr>
          <w:rFonts w:ascii="Times New Roman" w:hAnsi="Times New Roman" w:cs="Times New Roman"/>
        </w:rPr>
        <w:t xml:space="preserve">об утверждении </w:t>
      </w:r>
      <w:r w:rsidR="005E5853">
        <w:rPr>
          <w:rFonts w:ascii="Times New Roman" w:hAnsi="Times New Roman" w:cs="Times New Roman"/>
        </w:rPr>
        <w:t>или отклонении</w:t>
      </w:r>
      <w:r w:rsidR="00046F76">
        <w:rPr>
          <w:rFonts w:ascii="Times New Roman" w:hAnsi="Times New Roman" w:cs="Times New Roman"/>
        </w:rPr>
        <w:t xml:space="preserve"> от утверждения</w:t>
      </w:r>
      <w:r w:rsidR="005E5853">
        <w:rPr>
          <w:rFonts w:ascii="Times New Roman" w:hAnsi="Times New Roman" w:cs="Times New Roman"/>
        </w:rPr>
        <w:t xml:space="preserve"> и направления её на доработку.</w:t>
      </w:r>
    </w:p>
    <w:p w:rsidR="00E328BF" w:rsidRPr="00621081" w:rsidRDefault="00E328BF" w:rsidP="00E328BF">
      <w:pPr>
        <w:rPr>
          <w:rFonts w:ascii="Times New Roman" w:hAnsi="Times New Roman" w:cs="Times New Roman"/>
        </w:rPr>
      </w:pPr>
      <w:r w:rsidRPr="00621081">
        <w:rPr>
          <w:rFonts w:ascii="Times New Roman" w:hAnsi="Times New Roman"/>
        </w:rPr>
        <w:t>П</w:t>
      </w:r>
      <w:r w:rsidRPr="00621081">
        <w:rPr>
          <w:rFonts w:ascii="Times New Roman" w:hAnsi="Times New Roman" w:cs="Times New Roman"/>
        </w:rPr>
        <w:t>ринятое решение буд</w:t>
      </w:r>
      <w:r w:rsidRPr="00621081">
        <w:rPr>
          <w:rFonts w:ascii="Times New Roman" w:hAnsi="Times New Roman"/>
        </w:rPr>
        <w:t xml:space="preserve">ет </w:t>
      </w:r>
      <w:r w:rsidRPr="00621081">
        <w:rPr>
          <w:rFonts w:ascii="Times New Roman" w:hAnsi="Times New Roman" w:cs="Times New Roman"/>
        </w:rPr>
        <w:t xml:space="preserve">обнародовано в сетевом издании «Официальные документы города Сургута»: </w:t>
      </w:r>
      <w:hyperlink r:id="rId4" w:history="1">
        <w:r w:rsidR="00A44CF4" w:rsidRPr="00621081">
          <w:rPr>
            <w:rStyle w:val="a4"/>
          </w:rPr>
          <w:t>https://docsurgut.ru/</w:t>
        </w:r>
      </w:hyperlink>
      <w:r w:rsidRPr="00621081">
        <w:rPr>
          <w:rFonts w:ascii="Times New Roman" w:hAnsi="Times New Roman" w:cs="Times New Roman"/>
        </w:rPr>
        <w:t xml:space="preserve"> и размещено на официальном портале Администрации города Сургута: </w:t>
      </w:r>
      <w:hyperlink r:id="rId5" w:history="1">
        <w:r w:rsidRPr="00621081">
          <w:rPr>
            <w:rStyle w:val="a4"/>
            <w:rFonts w:ascii="Times New Roman" w:hAnsi="Times New Roman" w:cs="Times New Roman"/>
          </w:rPr>
          <w:t>https://admsurgut.ru/documents/postanovleniya/postanovleniya-administratsii-goroda/</w:t>
        </w:r>
      </w:hyperlink>
    </w:p>
    <w:p w:rsidR="00E328BF" w:rsidRPr="00621081" w:rsidRDefault="00E328BF" w:rsidP="00E328BF">
      <w:pPr>
        <w:ind w:firstLine="709"/>
        <w:rPr>
          <w:rStyle w:val="a4"/>
          <w:rFonts w:ascii="Times New Roman" w:hAnsi="Times New Roman" w:cs="Times New Roman"/>
        </w:rPr>
      </w:pPr>
      <w:r w:rsidRPr="00621081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621081">
        <w:rPr>
          <w:rFonts w:ascii="Times New Roman" w:hAnsi="Times New Roman" w:cs="Times New Roman"/>
        </w:rPr>
        <w:br/>
        <w:t xml:space="preserve">на официальном портале Администрации города в разделе - Публичные слушания- Архив видео/аудио трансляций публичных мероприятий </w:t>
      </w:r>
      <w:hyperlink r:id="rId6" w:history="1">
        <w:r w:rsidRPr="00621081">
          <w:rPr>
            <w:rStyle w:val="a4"/>
            <w:rFonts w:ascii="Times New Roman" w:hAnsi="Times New Roman" w:cs="Times New Roman"/>
          </w:rPr>
          <w:t>https://admsurgut.ru/publichnye-slushaniya/ar%D1%81hiv/</w:t>
        </w:r>
      </w:hyperlink>
    </w:p>
    <w:p w:rsidR="002C46DD" w:rsidRPr="00E328BF" w:rsidRDefault="002C46DD" w:rsidP="00E328BF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967F07" w:rsidRDefault="00967F07" w:rsidP="00967F07">
      <w:r>
        <w:t>Председатель публичных слушаний,</w:t>
      </w:r>
    </w:p>
    <w:p w:rsidR="00967F07" w:rsidRDefault="00967F07" w:rsidP="00967F07">
      <w:r>
        <w:t>заместитель директора департамента архитектуры</w:t>
      </w:r>
    </w:p>
    <w:p w:rsidR="00E328BF" w:rsidRDefault="00967F07" w:rsidP="00967F07">
      <w:r>
        <w:t xml:space="preserve">и градостроительства – главный архитектор                   </w:t>
      </w:r>
      <w:r w:rsidR="00E328BF">
        <w:t xml:space="preserve">_______________ / </w:t>
      </w:r>
      <w:r w:rsidR="00E328BF" w:rsidRPr="00E328BF">
        <w:t>Е.А. Припутень</w:t>
      </w:r>
    </w:p>
    <w:p w:rsidR="00967F07" w:rsidRDefault="00967F07" w:rsidP="00E328BF"/>
    <w:p w:rsidR="00E328BF" w:rsidRDefault="00E328BF" w:rsidP="00E328BF">
      <w:bookmarkStart w:id="0" w:name="_GoBack"/>
      <w:bookmarkEnd w:id="0"/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0814DC" w:rsidRDefault="00967F07" w:rsidP="00967F07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3E421B">
        <w:t>Е. С. Левкина</w:t>
      </w:r>
    </w:p>
    <w:sectPr w:rsidR="000814DC" w:rsidSect="00736175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07223"/>
    <w:rsid w:val="00023B17"/>
    <w:rsid w:val="000378C4"/>
    <w:rsid w:val="00046F76"/>
    <w:rsid w:val="000814DC"/>
    <w:rsid w:val="000C7A34"/>
    <w:rsid w:val="000F3B7F"/>
    <w:rsid w:val="001029B6"/>
    <w:rsid w:val="00103B29"/>
    <w:rsid w:val="00130BD8"/>
    <w:rsid w:val="0015427B"/>
    <w:rsid w:val="001A2B1C"/>
    <w:rsid w:val="001A634C"/>
    <w:rsid w:val="00226AFA"/>
    <w:rsid w:val="002B7014"/>
    <w:rsid w:val="002C46DD"/>
    <w:rsid w:val="002D52E6"/>
    <w:rsid w:val="002D6947"/>
    <w:rsid w:val="002E4321"/>
    <w:rsid w:val="0031386F"/>
    <w:rsid w:val="003867B8"/>
    <w:rsid w:val="003D3262"/>
    <w:rsid w:val="003E421B"/>
    <w:rsid w:val="003F51CE"/>
    <w:rsid w:val="004158BE"/>
    <w:rsid w:val="00441E6E"/>
    <w:rsid w:val="004474FF"/>
    <w:rsid w:val="00473BB6"/>
    <w:rsid w:val="004D6060"/>
    <w:rsid w:val="00533E09"/>
    <w:rsid w:val="00557236"/>
    <w:rsid w:val="005A395D"/>
    <w:rsid w:val="005A5791"/>
    <w:rsid w:val="005E5853"/>
    <w:rsid w:val="0060672D"/>
    <w:rsid w:val="00620E2A"/>
    <w:rsid w:val="00621081"/>
    <w:rsid w:val="0069663D"/>
    <w:rsid w:val="006D4685"/>
    <w:rsid w:val="006D5162"/>
    <w:rsid w:val="006E57BA"/>
    <w:rsid w:val="00736175"/>
    <w:rsid w:val="00747FF1"/>
    <w:rsid w:val="0079600E"/>
    <w:rsid w:val="00796DCD"/>
    <w:rsid w:val="007D4640"/>
    <w:rsid w:val="007D64AE"/>
    <w:rsid w:val="00840C9E"/>
    <w:rsid w:val="00882359"/>
    <w:rsid w:val="00897A0E"/>
    <w:rsid w:val="008E6622"/>
    <w:rsid w:val="008E7FEC"/>
    <w:rsid w:val="00901455"/>
    <w:rsid w:val="00944554"/>
    <w:rsid w:val="00967F07"/>
    <w:rsid w:val="00982027"/>
    <w:rsid w:val="00996253"/>
    <w:rsid w:val="009A4177"/>
    <w:rsid w:val="009E0552"/>
    <w:rsid w:val="00A06948"/>
    <w:rsid w:val="00A100D8"/>
    <w:rsid w:val="00A41EEC"/>
    <w:rsid w:val="00A44CF4"/>
    <w:rsid w:val="00A664B3"/>
    <w:rsid w:val="00AA098F"/>
    <w:rsid w:val="00AC7628"/>
    <w:rsid w:val="00AE173C"/>
    <w:rsid w:val="00B14A86"/>
    <w:rsid w:val="00B252F3"/>
    <w:rsid w:val="00BA0225"/>
    <w:rsid w:val="00BA1A39"/>
    <w:rsid w:val="00BB5EF6"/>
    <w:rsid w:val="00C51A7D"/>
    <w:rsid w:val="00C60FD3"/>
    <w:rsid w:val="00C72C37"/>
    <w:rsid w:val="00C77F89"/>
    <w:rsid w:val="00CE393A"/>
    <w:rsid w:val="00CF2471"/>
    <w:rsid w:val="00D55A7F"/>
    <w:rsid w:val="00DD20F6"/>
    <w:rsid w:val="00E06A82"/>
    <w:rsid w:val="00E328BF"/>
    <w:rsid w:val="00E66688"/>
    <w:rsid w:val="00E85DA5"/>
    <w:rsid w:val="00EA0BAF"/>
    <w:rsid w:val="00EC7C29"/>
    <w:rsid w:val="00EF618A"/>
    <w:rsid w:val="00F0541A"/>
    <w:rsid w:val="00F528CB"/>
    <w:rsid w:val="00F61292"/>
    <w:rsid w:val="00F63182"/>
    <w:rsid w:val="00F7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104F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s://docsurgu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15</Pages>
  <Words>4777</Words>
  <Characters>27231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524</cp:revision>
  <cp:lastPrinted>2026-03-05T02:52:00Z</cp:lastPrinted>
  <dcterms:created xsi:type="dcterms:W3CDTF">2025-07-11T10:24:00Z</dcterms:created>
  <dcterms:modified xsi:type="dcterms:W3CDTF">2026-03-05T02:52:00Z</dcterms:modified>
</cp:coreProperties>
</file>