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07" w:rsidRDefault="00237007">
      <w:pPr>
        <w:pStyle w:val="ConsPlusTitle"/>
        <w:jc w:val="center"/>
        <w:outlineLvl w:val="0"/>
      </w:pPr>
      <w:r>
        <w:t>АДМИНИСТРАЦИЯ ГОРОДА СУРГУТА</w:t>
      </w:r>
    </w:p>
    <w:p w:rsidR="00237007" w:rsidRDefault="00237007">
      <w:pPr>
        <w:pStyle w:val="ConsPlusTitle"/>
        <w:jc w:val="center"/>
      </w:pPr>
    </w:p>
    <w:p w:rsidR="00237007" w:rsidRDefault="00237007">
      <w:pPr>
        <w:pStyle w:val="ConsPlusTitle"/>
        <w:jc w:val="center"/>
      </w:pPr>
      <w:r>
        <w:t>ПОСТАНОВЛЕНИЕ</w:t>
      </w:r>
    </w:p>
    <w:p w:rsidR="00237007" w:rsidRDefault="00237007">
      <w:pPr>
        <w:pStyle w:val="ConsPlusTitle"/>
        <w:jc w:val="center"/>
      </w:pPr>
      <w:r>
        <w:t>от 10 апреля 2025 г. N 1683</w:t>
      </w:r>
    </w:p>
    <w:p w:rsidR="00237007" w:rsidRDefault="00237007">
      <w:pPr>
        <w:pStyle w:val="ConsPlusTitle"/>
        <w:jc w:val="center"/>
      </w:pPr>
    </w:p>
    <w:p w:rsidR="00237007" w:rsidRDefault="00237007">
      <w:pPr>
        <w:pStyle w:val="ConsPlusTitle"/>
        <w:jc w:val="center"/>
      </w:pPr>
      <w:r>
        <w:t>ОБ УТВЕРЖДЕНИИ ПОРЯДКА У</w:t>
      </w:r>
      <w:bookmarkStart w:id="0" w:name="_GoBack"/>
      <w:bookmarkEnd w:id="0"/>
      <w:r>
        <w:t>ВЕДОМЛЕНИЯ ПРЕДСТАВИТЕЛЯ НАНИМАТЕЛЯ</w:t>
      </w:r>
    </w:p>
    <w:p w:rsidR="00237007" w:rsidRDefault="00237007">
      <w:pPr>
        <w:pStyle w:val="ConsPlusTitle"/>
        <w:jc w:val="center"/>
      </w:pPr>
      <w:r>
        <w:t>(РАБОТОДАТЕЛЯ) О ФАКТАХ ОБРАЩЕНИЯ В ЦЕЛЯХ СКЛОНЕНИЯ</w:t>
      </w:r>
    </w:p>
    <w:p w:rsidR="00237007" w:rsidRDefault="00237007">
      <w:pPr>
        <w:pStyle w:val="ConsPlusTitle"/>
        <w:jc w:val="center"/>
      </w:pPr>
      <w:r>
        <w:t>МУНИЦИПАЛЬНОГО СЛУЖАЩЕГО АДМИНИСТРАЦИИ ГОРОДА К СОВЕРШЕНИЮ</w:t>
      </w:r>
    </w:p>
    <w:p w:rsidR="00237007" w:rsidRDefault="00237007">
      <w:pPr>
        <w:pStyle w:val="ConsPlusTitle"/>
        <w:jc w:val="center"/>
      </w:pPr>
      <w:r>
        <w:t>КОРРУПЦИОННЫХ ПРАВОНАРУШЕНИЙ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>
        <w:r>
          <w:rPr>
            <w:color w:val="0000FF"/>
          </w:rPr>
          <w:t>распоряжением</w:t>
        </w:r>
      </w:hyperlink>
      <w:r>
        <w:t xml:space="preserve"> Главы города от 29.12.2021 N 38 "О последовательности исполнения обязанностей Главы города высшими должностными лицами Администрации города в период его временного отсутствия", </w:t>
      </w:r>
      <w:hyperlink r:id="rId7">
        <w:r>
          <w:rPr>
            <w:color w:val="0000FF"/>
          </w:rPr>
          <w:t>распоряжением</w:t>
        </w:r>
      </w:hyperlink>
      <w:r>
        <w:t xml:space="preserve"> Администрации города от 30.12.2005 N 3686 "Об утверждении Регламента Администрации города":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города к совершению коррупционных правонарушений согласно приложению.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обеспечить соблюдение муниципальными служащими порядка уведомления представителя нанимателя (работодателя) о фактах обращения в целях склонения муниципального служащего Администрации города к совершению коррупционных правонарушений.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4. Муниципальному казенному учреждению "Наш город" опубликовать (разместить) настоящее постановление в сетевом издании "Официальные документы города Сургута": DOCSURGUT.RU.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6. Контроль за выполнением постановления оставляю за собой.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</w:t>
      </w:r>
    </w:p>
    <w:p w:rsidR="00237007" w:rsidRDefault="00237007">
      <w:pPr>
        <w:pStyle w:val="ConsPlusNormal"/>
        <w:jc w:val="right"/>
      </w:pPr>
      <w:r>
        <w:t>И.В.ПУСТОВАЯ</w:t>
      </w:r>
    </w:p>
    <w:p w:rsidR="00237007" w:rsidRDefault="00237007">
      <w:pPr>
        <w:pStyle w:val="ConsPlusNormal"/>
      </w:pPr>
    </w:p>
    <w:p w:rsidR="00237007" w:rsidRDefault="00237007">
      <w:pPr>
        <w:pStyle w:val="ConsPlusNormal"/>
      </w:pPr>
    </w:p>
    <w:p w:rsidR="00237007" w:rsidRDefault="00237007">
      <w:pPr>
        <w:pStyle w:val="ConsPlusNormal"/>
      </w:pPr>
    </w:p>
    <w:p w:rsidR="00237007" w:rsidRDefault="00237007">
      <w:pPr>
        <w:pStyle w:val="ConsPlusNormal"/>
      </w:pPr>
    </w:p>
    <w:p w:rsidR="00237007" w:rsidRDefault="00237007">
      <w:pPr>
        <w:pStyle w:val="ConsPlusNormal"/>
      </w:pPr>
    </w:p>
    <w:p w:rsidR="00237007" w:rsidRDefault="00237007">
      <w:pPr>
        <w:pStyle w:val="ConsPlusNormal"/>
        <w:jc w:val="right"/>
        <w:outlineLvl w:val="0"/>
      </w:pPr>
      <w:r>
        <w:t>Приложение</w:t>
      </w:r>
    </w:p>
    <w:p w:rsidR="00237007" w:rsidRDefault="00237007">
      <w:pPr>
        <w:pStyle w:val="ConsPlusNormal"/>
        <w:jc w:val="right"/>
      </w:pPr>
      <w:r>
        <w:t>к постановлению</w:t>
      </w:r>
    </w:p>
    <w:p w:rsidR="00237007" w:rsidRDefault="00237007">
      <w:pPr>
        <w:pStyle w:val="ConsPlusNormal"/>
        <w:jc w:val="right"/>
      </w:pPr>
      <w:r>
        <w:t>Администрации города</w:t>
      </w:r>
    </w:p>
    <w:p w:rsidR="00237007" w:rsidRDefault="00237007">
      <w:pPr>
        <w:pStyle w:val="ConsPlusNormal"/>
        <w:jc w:val="right"/>
      </w:pPr>
      <w:r>
        <w:t>от 10.04.2025 N 1683</w:t>
      </w:r>
    </w:p>
    <w:p w:rsidR="00237007" w:rsidRDefault="00237007">
      <w:pPr>
        <w:pStyle w:val="ConsPlusNormal"/>
      </w:pPr>
    </w:p>
    <w:p w:rsidR="00237007" w:rsidRDefault="00237007">
      <w:pPr>
        <w:pStyle w:val="ConsPlusTitle"/>
        <w:jc w:val="center"/>
      </w:pPr>
      <w:bookmarkStart w:id="1" w:name="P31"/>
      <w:bookmarkEnd w:id="1"/>
      <w:r>
        <w:t>ПОРЯДОК</w:t>
      </w:r>
    </w:p>
    <w:p w:rsidR="00237007" w:rsidRDefault="00237007">
      <w:pPr>
        <w:pStyle w:val="ConsPlusTitle"/>
        <w:jc w:val="center"/>
      </w:pPr>
      <w:r>
        <w:t>УВЕДОМЛЕНИЯ ПРЕДСТАВИТЕЛЯ НАНИМАТЕЛЯ (РАБОТОДАТЕЛЯ) О ФАКТАХ</w:t>
      </w:r>
    </w:p>
    <w:p w:rsidR="00237007" w:rsidRDefault="00237007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237007" w:rsidRDefault="00237007">
      <w:pPr>
        <w:pStyle w:val="ConsPlusTitle"/>
        <w:jc w:val="center"/>
      </w:pPr>
      <w:r>
        <w:t>АДМИНИСТРАЦИИ ГОРОДА К СОВЕРШЕНИЮ КОРРУПЦИОННЫХ</w:t>
      </w:r>
    </w:p>
    <w:p w:rsidR="00237007" w:rsidRDefault="00237007">
      <w:pPr>
        <w:pStyle w:val="ConsPlusTitle"/>
        <w:jc w:val="center"/>
      </w:pPr>
      <w:r>
        <w:t>ПРАВОНАРУШЕНИЙ</w:t>
      </w:r>
    </w:p>
    <w:p w:rsidR="00237007" w:rsidRDefault="00237007">
      <w:pPr>
        <w:pStyle w:val="ConsPlusNormal"/>
      </w:pPr>
    </w:p>
    <w:p w:rsidR="00237007" w:rsidRDefault="00237007">
      <w:pPr>
        <w:pStyle w:val="ConsPlusTitle"/>
        <w:jc w:val="center"/>
        <w:outlineLvl w:val="1"/>
      </w:pPr>
      <w:r>
        <w:lastRenderedPageBreak/>
        <w:t>Раздел I. ОБЩИЕ ПОЛОЖЕНИЯ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  <w:r>
        <w:t>1. Настоящий порядок устанавливает основные требования к уведомлению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 в соответствии с действующим законодательством.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2. Целью разработки настоящего порядка является предупреждение коррупционных правонарушений на муниципальной службе в Администрации города.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3. Организацию проверки сведений, содержащихся в уведомлениях, проводит управление кадров и муниципальной службы по поручению представителя нанимателя (работодателя).</w:t>
      </w:r>
    </w:p>
    <w:p w:rsidR="00237007" w:rsidRDefault="00237007">
      <w:pPr>
        <w:pStyle w:val="ConsPlusNormal"/>
        <w:spacing w:before="220"/>
        <w:ind w:firstLine="540"/>
        <w:jc w:val="both"/>
      </w:pPr>
      <w:bookmarkStart w:id="2" w:name="P42"/>
      <w:bookmarkEnd w:id="2"/>
      <w:r>
        <w:t>4.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 в части обеспечения муниципальному служащему гарантий, предотвращающих его неправомерное увольнение, перевод на нижестоящую должность, невыплаты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 xml:space="preserve">5. В случае привлечения к дисциплинарной ответственности муниципального служащего, указанного в </w:t>
      </w:r>
      <w:hyperlink w:anchor="P42">
        <w:r>
          <w:rPr>
            <w:color w:val="0000FF"/>
          </w:rPr>
          <w:t>пункте 4 раздела I</w:t>
        </w:r>
      </w:hyperlink>
      <w:r>
        <w:t xml:space="preserve"> настоящего порядка,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в соответствии с </w:t>
      </w:r>
      <w:hyperlink r:id="rId8">
        <w:r>
          <w:rPr>
            <w:color w:val="0000FF"/>
          </w:rPr>
          <w:t>подпунктом 3.1.4 пункта 3.1 раздела 3</w:t>
        </w:r>
      </w:hyperlink>
      <w: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городской округ Сургут Ханты-Мансийского автономного округа - Югры, утвержденного постановлением Главы города от 23.06.2015 N 72.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Title"/>
        <w:jc w:val="center"/>
        <w:outlineLvl w:val="1"/>
      </w:pPr>
      <w:r>
        <w:t>Раздел II. ПОРЯДОК УВЕДОМЛЕНИЯ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  <w:r>
        <w:t>1. Во всех случаях обращения к муниципальному служащему Администрации города каких-либо лиц в целях склонения его к совершению коррупционных правонарушений муниципальный служащий обязан незамедлительно письменно уведомить о данных фактах представителя нанимателя (работодателя).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 xml:space="preserve">2. При нахождении муниципального служащего не при исполнении служебных обязанностей и вне пределов места работы (службы) о факте склонения его к совершению коррупционных правонарушений он обязан уведомить по любым доступным средствам связи, а по прибытии к месту работы (службы) незамедлительно оформить соответствующее </w:t>
      </w:r>
      <w:hyperlink w:anchor="P101">
        <w:r>
          <w:rPr>
            <w:color w:val="0000FF"/>
          </w:rPr>
          <w:t>уведомление</w:t>
        </w:r>
      </w:hyperlink>
      <w:r>
        <w:t xml:space="preserve"> в письменной форме согласно приложению 1 к настоящему порядку. 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237007" w:rsidRDefault="00237007">
      <w:pPr>
        <w:pStyle w:val="ConsPlusNormal"/>
        <w:jc w:val="center"/>
      </w:pPr>
    </w:p>
    <w:p w:rsidR="00237007" w:rsidRDefault="00237007">
      <w:pPr>
        <w:pStyle w:val="ConsPlusTitle"/>
        <w:jc w:val="center"/>
        <w:outlineLvl w:val="1"/>
      </w:pPr>
      <w:r>
        <w:t>Раздел III. ПОРЯДОК РЕГИСТРАЦИИ УВЕДОМЛЕНИЙ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  <w:r>
        <w:t>1. Уведомление муниципального служащего подлежит обязательной регистрации в день его поступления.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lastRenderedPageBreak/>
        <w:t xml:space="preserve">2. Уведомление регистрируется в </w:t>
      </w:r>
      <w:hyperlink w:anchor="P161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 уведомлений) по форме согласно приложению 2 к настоящему порядку.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На уведомлении ставится отметка о его поступлении, где указывается дата поступления и входящий номер.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Анонимные уведомления к рассмотрению не принимаются и направляются представителю нанимателя (работодателю) для сведения.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3. Регистрацию уведомлений, а также ответственность за ведение и хранение журнала регистрации уведомлений осуществляет управление кадров и муниципальной службы.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Управление кадров и муниципальной службы обеспечивает конфиденциальность сведений, содержащихся в уведомлении.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Title"/>
        <w:jc w:val="center"/>
        <w:outlineLvl w:val="1"/>
      </w:pPr>
      <w:r>
        <w:t>Раздел IV. ПОРЯДОК РАССМОТРЕНИЯ СВЕДЕНИЙ, СОДЕРЖАЩИХСЯ</w:t>
      </w:r>
    </w:p>
    <w:p w:rsidR="00237007" w:rsidRDefault="00237007">
      <w:pPr>
        <w:pStyle w:val="ConsPlusTitle"/>
        <w:jc w:val="center"/>
      </w:pPr>
      <w:r>
        <w:t>В УВЕДОМЛЕНИЯХ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  <w:r>
        <w:t>1. Сведения, содержащиеся в уведомлении, рассматриваются управлением кадров и муниципальной службы в течение 15 рабочих дней с даты регистрации уведомления.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2. В ходе рассмотрения сведений, содержащихся в уведомлении, должны быть полностью, объективно и всесторонне установлены: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- подтверждается или опровергается факт обращения к муниципальному служащему в целях склонения его к совершению коррупционного правонарушения;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-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- факт выполнения муниципальным служащим обязанности по уведомлению органов прокуратуры или других государственных органов об обращении к нему в целях склонения к совершению коррупционных правонарушений.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При рассмотрении сведений, указанных в уведомлении, управление кадров и муниципальной службы проводит беседы с муниципальным служащим, изучает представленные муниципальным служащим материалы, получает от муниципального служащего пояснения по представленным материалам.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3. Результаты рассмотрения сведений, указанных в уведомлении, сообщаются представителю нанимателя (работодателя) управлением кадров и муниципальной службы в форме письменного заключения.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В заключении указываются: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- составитель уведомления;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- подтверждение достоверности (либо опровержение) факта, послужившего основанием для составления уведомления;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- причины и обстоятельства, способствовавшие обращению в целях склонения муниципального служащего к совершению коррупционного правонарушения;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- меры, рекомендуемые для разрешения сложившейся ситуации.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lastRenderedPageBreak/>
        <w:t>4. В случае подтверждения наличия факта обращения в целях склонения муниципального служащего к совершению коррупционных правонарушений управлением кадров и муниципальной службы в заключении выносятся рекомендации представителю нанимателя (работодателя) по применению мер профилактического характера, направленных на предупреждение подобных коррупционных правонарушений либо об исключении возможности принятия уведомителем решений по вопросам, с которыми связана вероятность совершения коррупционного правонарушения.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Представителем нанимателя (работодателя) принимается решение о передаче информации в органы прокуратуры или другие государственные органы.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5.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обнаружении признаков нарушений требований к служебному поведению либо конфликта интересов, материалы, собранные в ходе рассмотрения сведений, указанных в уведомлении, а также заключение передаются представителем нанимателя (работодателя) на рассмотрение комиссии по соблюдению требований к служебному поведению муниципальных служащих и урегулированию конфликта интересов Администрации города.</w:t>
      </w:r>
    </w:p>
    <w:p w:rsidR="00237007" w:rsidRDefault="00237007">
      <w:pPr>
        <w:pStyle w:val="ConsPlusNormal"/>
        <w:spacing w:before="220"/>
        <w:ind w:firstLine="540"/>
        <w:jc w:val="both"/>
      </w:pPr>
      <w:r>
        <w:t>6. Муниципальный служащий, уклонившийся от уведомления представителя нанимателя (работодателя)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237007" w:rsidRDefault="00237007">
      <w:pPr>
        <w:pStyle w:val="ConsPlusNormal"/>
        <w:jc w:val="right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jc w:val="right"/>
        <w:outlineLvl w:val="1"/>
      </w:pPr>
      <w:r>
        <w:t>Приложение 1</w:t>
      </w:r>
    </w:p>
    <w:p w:rsidR="00237007" w:rsidRDefault="00237007">
      <w:pPr>
        <w:pStyle w:val="ConsPlusNormal"/>
        <w:jc w:val="right"/>
      </w:pPr>
      <w:r>
        <w:t>к порядку уведомления представителя нанимателя</w:t>
      </w:r>
    </w:p>
    <w:p w:rsidR="00237007" w:rsidRDefault="00237007">
      <w:pPr>
        <w:pStyle w:val="ConsPlusNormal"/>
        <w:jc w:val="right"/>
      </w:pPr>
      <w:r>
        <w:t>(работодателя) о фактах обращения в целях склонения</w:t>
      </w:r>
    </w:p>
    <w:p w:rsidR="00237007" w:rsidRDefault="00237007">
      <w:pPr>
        <w:pStyle w:val="ConsPlusNormal"/>
        <w:jc w:val="right"/>
      </w:pPr>
      <w:r>
        <w:t>муниципального служащего Администрации города к совершению</w:t>
      </w:r>
    </w:p>
    <w:p w:rsidR="00237007" w:rsidRDefault="00237007">
      <w:pPr>
        <w:pStyle w:val="ConsPlusNormal"/>
        <w:jc w:val="right"/>
      </w:pPr>
      <w:r>
        <w:t>коррупционных правонарушений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nformat"/>
        <w:jc w:val="both"/>
      </w:pPr>
      <w:r>
        <w:t xml:space="preserve">                              Представителю нанимателя</w:t>
      </w:r>
    </w:p>
    <w:p w:rsidR="00237007" w:rsidRDefault="00237007">
      <w:pPr>
        <w:pStyle w:val="ConsPlusNonformat"/>
        <w:jc w:val="both"/>
      </w:pPr>
      <w:r>
        <w:t xml:space="preserve">                              (работодателю)</w:t>
      </w:r>
    </w:p>
    <w:p w:rsidR="00237007" w:rsidRDefault="002370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          (должность Ф.И.О. (последнее - при наличии))</w:t>
      </w:r>
    </w:p>
    <w:p w:rsidR="00237007" w:rsidRDefault="002370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               (Ф.И.О. (последнее - при наличии),</w:t>
      </w:r>
    </w:p>
    <w:p w:rsidR="00237007" w:rsidRDefault="00237007">
      <w:pPr>
        <w:pStyle w:val="ConsPlusNonformat"/>
        <w:jc w:val="both"/>
      </w:pPr>
      <w:r>
        <w:t xml:space="preserve">                               замещаемая должность муниципальной службы,</w:t>
      </w:r>
    </w:p>
    <w:p w:rsidR="00237007" w:rsidRDefault="00237007">
      <w:pPr>
        <w:pStyle w:val="ConsPlusNonformat"/>
        <w:jc w:val="both"/>
      </w:pPr>
      <w:r>
        <w:t xml:space="preserve">                                    адрес места жительства, телефон)</w:t>
      </w:r>
    </w:p>
    <w:p w:rsidR="00237007" w:rsidRDefault="00237007">
      <w:pPr>
        <w:pStyle w:val="ConsPlusNonformat"/>
        <w:jc w:val="both"/>
      </w:pPr>
    </w:p>
    <w:p w:rsidR="00237007" w:rsidRDefault="00237007">
      <w:pPr>
        <w:pStyle w:val="ConsPlusNonformat"/>
        <w:jc w:val="both"/>
      </w:pPr>
      <w:bookmarkStart w:id="3" w:name="P101"/>
      <w:bookmarkEnd w:id="3"/>
      <w:r>
        <w:t xml:space="preserve">                                Уведомление</w:t>
      </w:r>
    </w:p>
    <w:p w:rsidR="00237007" w:rsidRDefault="00237007">
      <w:pPr>
        <w:pStyle w:val="ConsPlusNonformat"/>
        <w:jc w:val="both"/>
      </w:pPr>
      <w:r>
        <w:t xml:space="preserve">            о фактах обращения в целях склонения муниципального</w:t>
      </w:r>
    </w:p>
    <w:p w:rsidR="00237007" w:rsidRDefault="00237007">
      <w:pPr>
        <w:pStyle w:val="ConsPlusNonformat"/>
        <w:jc w:val="both"/>
      </w:pPr>
      <w:r>
        <w:t xml:space="preserve">            служащего к совершению коррупционных правонарушений</w:t>
      </w:r>
    </w:p>
    <w:p w:rsidR="00237007" w:rsidRDefault="00237007">
      <w:pPr>
        <w:pStyle w:val="ConsPlusNonformat"/>
        <w:jc w:val="both"/>
      </w:pPr>
    </w:p>
    <w:p w:rsidR="00237007" w:rsidRDefault="00237007">
      <w:pPr>
        <w:pStyle w:val="ConsPlusNonformat"/>
        <w:jc w:val="both"/>
      </w:pPr>
      <w:r>
        <w:t xml:space="preserve">    В  соответствии со </w:t>
      </w:r>
      <w:hyperlink r:id="rId9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237007" w:rsidRDefault="00237007">
      <w:pPr>
        <w:pStyle w:val="ConsPlusNonformat"/>
        <w:jc w:val="both"/>
      </w:pPr>
      <w:r>
        <w:t>"О противодействии коррупции" сообщаю, что:</w:t>
      </w:r>
    </w:p>
    <w:p w:rsidR="00237007" w:rsidRDefault="00237007">
      <w:pPr>
        <w:pStyle w:val="ConsPlusNonformat"/>
        <w:jc w:val="both"/>
      </w:pPr>
      <w:r>
        <w:t>1. 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(описание обстоятельств, при которых стало известно о случаях обращения к</w:t>
      </w:r>
    </w:p>
    <w:p w:rsidR="00237007" w:rsidRDefault="00237007">
      <w:pPr>
        <w:pStyle w:val="ConsPlusNonformat"/>
        <w:jc w:val="both"/>
      </w:pPr>
      <w:r>
        <w:t xml:space="preserve"> муниципальному служащему в связи с исполнением им служебных обязанностей</w:t>
      </w:r>
    </w:p>
    <w:p w:rsidR="00237007" w:rsidRDefault="00237007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237007" w:rsidRDefault="00237007">
      <w:pPr>
        <w:pStyle w:val="ConsPlusNonformat"/>
        <w:jc w:val="both"/>
      </w:pPr>
      <w:r>
        <w:lastRenderedPageBreak/>
        <w:t xml:space="preserve">            правонарушений, дата, место, время, другие условия)</w:t>
      </w:r>
    </w:p>
    <w:p w:rsidR="00237007" w:rsidRDefault="00237007">
      <w:pPr>
        <w:pStyle w:val="ConsPlusNonformat"/>
        <w:jc w:val="both"/>
      </w:pPr>
      <w:r>
        <w:t>2. 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(подробные сведения о коррупционных правонарушениях, которые должен был бы</w:t>
      </w:r>
    </w:p>
    <w:p w:rsidR="00237007" w:rsidRDefault="00237007">
      <w:pPr>
        <w:pStyle w:val="ConsPlusNonformat"/>
        <w:jc w:val="both"/>
      </w:pPr>
      <w:r>
        <w:t xml:space="preserve">       совершить муниципальный служащий по просьбе обратившихся лиц)</w:t>
      </w:r>
    </w:p>
    <w:p w:rsidR="00237007" w:rsidRDefault="00237007">
      <w:pPr>
        <w:pStyle w:val="ConsPlusNonformat"/>
        <w:jc w:val="both"/>
      </w:pPr>
      <w:r>
        <w:t>3. 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(все известные сведения о физическом (юридическом) лице, склоняющем к</w:t>
      </w:r>
    </w:p>
    <w:p w:rsidR="00237007" w:rsidRDefault="00237007">
      <w:pPr>
        <w:pStyle w:val="ConsPlusNonformat"/>
        <w:jc w:val="both"/>
      </w:pPr>
      <w:r>
        <w:t xml:space="preserve">                      коррупционному правонарушению)</w:t>
      </w:r>
    </w:p>
    <w:p w:rsidR="00237007" w:rsidRDefault="00237007">
      <w:pPr>
        <w:pStyle w:val="ConsPlusNonformat"/>
        <w:jc w:val="both"/>
      </w:pPr>
      <w:r>
        <w:t>4. 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(способ и обстоятельства склонения к коррупционному правонарушению (подкуп,</w:t>
      </w:r>
    </w:p>
    <w:p w:rsidR="00237007" w:rsidRDefault="00237007">
      <w:pPr>
        <w:pStyle w:val="ConsPlusNonformat"/>
        <w:jc w:val="both"/>
      </w:pPr>
      <w:r>
        <w:t>угроза, обман и так далее), а также информация об отказе (согласии) принять</w:t>
      </w:r>
    </w:p>
    <w:p w:rsidR="00237007" w:rsidRDefault="00237007">
      <w:pPr>
        <w:pStyle w:val="ConsPlusNonformat"/>
        <w:jc w:val="both"/>
      </w:pPr>
      <w:r>
        <w:t xml:space="preserve">       предложение лица о совершении коррупционного правонарушения)</w:t>
      </w:r>
    </w:p>
    <w:p w:rsidR="00237007" w:rsidRDefault="00237007">
      <w:pPr>
        <w:pStyle w:val="ConsPlusNonformat"/>
        <w:jc w:val="both"/>
      </w:pPr>
      <w:r>
        <w:t>5. 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(другие дополнительные сведения)</w:t>
      </w:r>
    </w:p>
    <w:p w:rsidR="00237007" w:rsidRDefault="00237007">
      <w:pPr>
        <w:pStyle w:val="ConsPlusNonformat"/>
        <w:jc w:val="both"/>
      </w:pPr>
    </w:p>
    <w:p w:rsidR="00237007" w:rsidRDefault="00237007">
      <w:pPr>
        <w:pStyle w:val="ConsPlusNonformat"/>
        <w:jc w:val="both"/>
      </w:pPr>
      <w:r>
        <w:t>Настоящим подтверждаю, что мною ___________________________________________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               (Ф.И.О. (последнее - при наличии))</w:t>
      </w:r>
    </w:p>
    <w:p w:rsidR="00237007" w:rsidRDefault="00237007">
      <w:pPr>
        <w:pStyle w:val="ConsPlusNonformat"/>
        <w:jc w:val="both"/>
      </w:pPr>
      <w:proofErr w:type="gramStart"/>
      <w:r>
        <w:t>обязанность  об</w:t>
      </w:r>
      <w:proofErr w:type="gramEnd"/>
      <w:r>
        <w:t xml:space="preserve">  уведомлении органов прокуратуры или других государственных</w:t>
      </w:r>
    </w:p>
    <w:p w:rsidR="00237007" w:rsidRDefault="00237007">
      <w:pPr>
        <w:pStyle w:val="ConsPlusNonformat"/>
        <w:jc w:val="both"/>
      </w:pPr>
      <w:r>
        <w:t>органов выполнена в полном объеме.</w:t>
      </w:r>
    </w:p>
    <w:p w:rsidR="00237007" w:rsidRDefault="00237007">
      <w:pPr>
        <w:pStyle w:val="ConsPlusNonformat"/>
        <w:jc w:val="both"/>
      </w:pPr>
    </w:p>
    <w:p w:rsidR="00237007" w:rsidRDefault="00237007">
      <w:pPr>
        <w:pStyle w:val="ConsPlusNonformat"/>
        <w:jc w:val="both"/>
      </w:pPr>
    </w:p>
    <w:p w:rsidR="00237007" w:rsidRDefault="00237007">
      <w:pPr>
        <w:pStyle w:val="ConsPlusNonformat"/>
        <w:jc w:val="both"/>
      </w:pPr>
      <w:r>
        <w:t>"____" _________ 20__ г.       ___________________  _______________________</w:t>
      </w:r>
    </w:p>
    <w:p w:rsidR="00237007" w:rsidRDefault="00237007">
      <w:pPr>
        <w:pStyle w:val="ConsPlusNonformat"/>
        <w:jc w:val="both"/>
      </w:pPr>
      <w:r>
        <w:t xml:space="preserve">   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237007" w:rsidRDefault="00237007">
      <w:pPr>
        <w:pStyle w:val="ConsPlusNonformat"/>
        <w:jc w:val="both"/>
      </w:pPr>
      <w:r>
        <w:t xml:space="preserve">                           направившего уведомление)</w:t>
      </w:r>
    </w:p>
    <w:p w:rsidR="00237007" w:rsidRDefault="00237007">
      <w:pPr>
        <w:pStyle w:val="ConsPlusNonformat"/>
        <w:jc w:val="both"/>
      </w:pPr>
    </w:p>
    <w:p w:rsidR="00237007" w:rsidRDefault="00237007">
      <w:pPr>
        <w:pStyle w:val="ConsPlusNonformat"/>
        <w:jc w:val="both"/>
      </w:pPr>
      <w:r>
        <w:t>Дата регистрации уведомления "___" __________ 20___ г.</w:t>
      </w:r>
    </w:p>
    <w:p w:rsidR="00237007" w:rsidRDefault="00237007">
      <w:pPr>
        <w:pStyle w:val="ConsPlusNonformat"/>
        <w:jc w:val="both"/>
      </w:pPr>
      <w:r>
        <w:t>Регистрационный номер учета уведомления N ______</w:t>
      </w:r>
    </w:p>
    <w:p w:rsidR="00237007" w:rsidRDefault="00237007">
      <w:pPr>
        <w:pStyle w:val="ConsPlusNonformat"/>
        <w:jc w:val="both"/>
      </w:pPr>
    </w:p>
    <w:p w:rsidR="00237007" w:rsidRDefault="00237007">
      <w:pPr>
        <w:pStyle w:val="ConsPlusNonformat"/>
        <w:jc w:val="both"/>
      </w:pPr>
      <w:r>
        <w:t>___________________________________________________________________________</w:t>
      </w:r>
    </w:p>
    <w:p w:rsidR="00237007" w:rsidRDefault="00237007">
      <w:pPr>
        <w:pStyle w:val="ConsPlusNonformat"/>
        <w:jc w:val="both"/>
      </w:pPr>
      <w:r>
        <w:t xml:space="preserve">(Ф.И.О. (последнее - при наличии) </w:t>
      </w:r>
      <w:proofErr w:type="gramStart"/>
      <w:r>
        <w:t xml:space="preserve">лица,   </w:t>
      </w:r>
      <w:proofErr w:type="gramEnd"/>
      <w:r>
        <w:t xml:space="preserve">              (подпись)</w:t>
      </w:r>
    </w:p>
    <w:p w:rsidR="00237007" w:rsidRDefault="00237007">
      <w:pPr>
        <w:pStyle w:val="ConsPlusNonformat"/>
        <w:jc w:val="both"/>
      </w:pPr>
      <w:r>
        <w:t xml:space="preserve">    принявшего уведомление)</w:t>
      </w: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jc w:val="right"/>
        <w:outlineLvl w:val="1"/>
      </w:pPr>
      <w:r>
        <w:t>Приложение 2</w:t>
      </w:r>
    </w:p>
    <w:p w:rsidR="00237007" w:rsidRDefault="00237007">
      <w:pPr>
        <w:pStyle w:val="ConsPlusNormal"/>
        <w:jc w:val="right"/>
      </w:pPr>
      <w:r>
        <w:t>к порядку уведомления представителя нанимателя</w:t>
      </w:r>
    </w:p>
    <w:p w:rsidR="00237007" w:rsidRDefault="00237007">
      <w:pPr>
        <w:pStyle w:val="ConsPlusNormal"/>
        <w:jc w:val="right"/>
      </w:pPr>
      <w:r>
        <w:t>(работодателя) о фактах обращения в целях склонения</w:t>
      </w:r>
    </w:p>
    <w:p w:rsidR="00237007" w:rsidRDefault="00237007">
      <w:pPr>
        <w:pStyle w:val="ConsPlusNormal"/>
        <w:jc w:val="right"/>
      </w:pPr>
      <w:r>
        <w:t>муниципального служащего Администрации города к совершению</w:t>
      </w:r>
    </w:p>
    <w:p w:rsidR="00237007" w:rsidRDefault="00237007">
      <w:pPr>
        <w:pStyle w:val="ConsPlusNormal"/>
        <w:jc w:val="right"/>
      </w:pPr>
      <w:r>
        <w:t>коррупционных правонарушений</w:t>
      </w:r>
    </w:p>
    <w:p w:rsidR="00237007" w:rsidRDefault="00237007">
      <w:pPr>
        <w:pStyle w:val="ConsPlusNormal"/>
        <w:jc w:val="center"/>
      </w:pPr>
    </w:p>
    <w:p w:rsidR="00237007" w:rsidRDefault="00237007">
      <w:pPr>
        <w:pStyle w:val="ConsPlusNormal"/>
        <w:jc w:val="center"/>
      </w:pPr>
      <w:bookmarkStart w:id="4" w:name="P161"/>
      <w:bookmarkEnd w:id="4"/>
      <w:r>
        <w:t>Журнал</w:t>
      </w:r>
    </w:p>
    <w:p w:rsidR="00237007" w:rsidRDefault="00237007">
      <w:pPr>
        <w:pStyle w:val="ConsPlusNormal"/>
        <w:jc w:val="center"/>
      </w:pPr>
      <w:r>
        <w:t>регистрации уведомлений о фактах обращения в целях склонения</w:t>
      </w:r>
    </w:p>
    <w:p w:rsidR="00237007" w:rsidRDefault="00237007">
      <w:pPr>
        <w:pStyle w:val="ConsPlusNormal"/>
        <w:jc w:val="center"/>
      </w:pPr>
      <w:r>
        <w:t>муниципального служащего к совершению коррупционных</w:t>
      </w:r>
    </w:p>
    <w:p w:rsidR="00237007" w:rsidRDefault="00237007">
      <w:pPr>
        <w:pStyle w:val="ConsPlusNormal"/>
        <w:jc w:val="center"/>
      </w:pPr>
      <w:r>
        <w:t>правонарушений</w:t>
      </w:r>
    </w:p>
    <w:p w:rsidR="00237007" w:rsidRDefault="0023700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44"/>
        <w:gridCol w:w="1249"/>
        <w:gridCol w:w="1414"/>
        <w:gridCol w:w="1639"/>
        <w:gridCol w:w="1361"/>
        <w:gridCol w:w="1444"/>
      </w:tblGrid>
      <w:tr w:rsidR="00237007">
        <w:tc>
          <w:tcPr>
            <w:tcW w:w="454" w:type="dxa"/>
            <w:vMerge w:val="restart"/>
          </w:tcPr>
          <w:p w:rsidR="00237007" w:rsidRDefault="002370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4" w:type="dxa"/>
            <w:vMerge w:val="restart"/>
          </w:tcPr>
          <w:p w:rsidR="00237007" w:rsidRDefault="00237007">
            <w:pPr>
              <w:pStyle w:val="ConsPlusNormal"/>
              <w:jc w:val="center"/>
            </w:pPr>
            <w:r>
              <w:t>Номер, дата уведомления</w:t>
            </w:r>
          </w:p>
        </w:tc>
        <w:tc>
          <w:tcPr>
            <w:tcW w:w="4302" w:type="dxa"/>
            <w:gridSpan w:val="3"/>
          </w:tcPr>
          <w:p w:rsidR="00237007" w:rsidRDefault="00237007">
            <w:pPr>
              <w:pStyle w:val="ConsPlusNormal"/>
              <w:jc w:val="center"/>
            </w:pPr>
            <w:r>
              <w:t>Сведения о муниципальном служащем, направившем уведомление</w:t>
            </w:r>
          </w:p>
        </w:tc>
        <w:tc>
          <w:tcPr>
            <w:tcW w:w="1361" w:type="dxa"/>
            <w:vMerge w:val="restart"/>
          </w:tcPr>
          <w:p w:rsidR="00237007" w:rsidRDefault="00237007">
            <w:pPr>
              <w:pStyle w:val="ConsPlusNormal"/>
              <w:jc w:val="center"/>
            </w:pPr>
            <w:r>
              <w:t>Краткое</w:t>
            </w:r>
          </w:p>
          <w:p w:rsidR="00237007" w:rsidRDefault="00237007">
            <w:pPr>
              <w:pStyle w:val="ConsPlusNormal"/>
              <w:jc w:val="center"/>
            </w:pPr>
            <w:r>
              <w:t>содержание уведомления</w:t>
            </w:r>
          </w:p>
        </w:tc>
        <w:tc>
          <w:tcPr>
            <w:tcW w:w="1444" w:type="dxa"/>
            <w:vMerge w:val="restart"/>
          </w:tcPr>
          <w:p w:rsidR="00237007" w:rsidRDefault="00237007">
            <w:pPr>
              <w:pStyle w:val="ConsPlusNormal"/>
              <w:jc w:val="center"/>
            </w:pPr>
            <w:r>
              <w:t>Ф.И.О. (последнее - при наличии) лица, принявшего уведомление</w:t>
            </w:r>
          </w:p>
        </w:tc>
      </w:tr>
      <w:tr w:rsidR="00237007">
        <w:tc>
          <w:tcPr>
            <w:tcW w:w="454" w:type="dxa"/>
            <w:vMerge/>
          </w:tcPr>
          <w:p w:rsidR="00237007" w:rsidRDefault="00237007">
            <w:pPr>
              <w:pStyle w:val="ConsPlusNormal"/>
            </w:pPr>
          </w:p>
        </w:tc>
        <w:tc>
          <w:tcPr>
            <w:tcW w:w="1444" w:type="dxa"/>
            <w:vMerge/>
          </w:tcPr>
          <w:p w:rsidR="00237007" w:rsidRDefault="00237007">
            <w:pPr>
              <w:pStyle w:val="ConsPlusNormal"/>
            </w:pPr>
          </w:p>
        </w:tc>
        <w:tc>
          <w:tcPr>
            <w:tcW w:w="1249" w:type="dxa"/>
          </w:tcPr>
          <w:p w:rsidR="00237007" w:rsidRDefault="00237007">
            <w:pPr>
              <w:pStyle w:val="ConsPlusNormal"/>
              <w:jc w:val="center"/>
            </w:pPr>
            <w:r>
              <w:t xml:space="preserve">Ф.И.О. (последнее - при </w:t>
            </w:r>
            <w:r>
              <w:lastRenderedPageBreak/>
              <w:t>наличии)</w:t>
            </w:r>
          </w:p>
        </w:tc>
        <w:tc>
          <w:tcPr>
            <w:tcW w:w="1414" w:type="dxa"/>
          </w:tcPr>
          <w:p w:rsidR="00237007" w:rsidRDefault="00237007">
            <w:pPr>
              <w:pStyle w:val="ConsPlusNormal"/>
              <w:jc w:val="center"/>
            </w:pPr>
            <w:r>
              <w:lastRenderedPageBreak/>
              <w:t>должность уведомителя</w:t>
            </w:r>
          </w:p>
        </w:tc>
        <w:tc>
          <w:tcPr>
            <w:tcW w:w="1639" w:type="dxa"/>
          </w:tcPr>
          <w:p w:rsidR="00237007" w:rsidRDefault="00237007">
            <w:pPr>
              <w:pStyle w:val="ConsPlusNormal"/>
              <w:jc w:val="center"/>
            </w:pPr>
            <w:r>
              <w:t>наименование структурного</w:t>
            </w:r>
          </w:p>
          <w:p w:rsidR="00237007" w:rsidRDefault="00237007">
            <w:pPr>
              <w:pStyle w:val="ConsPlusNormal"/>
              <w:jc w:val="center"/>
            </w:pPr>
            <w:r>
              <w:t>подразделения</w:t>
            </w:r>
          </w:p>
        </w:tc>
        <w:tc>
          <w:tcPr>
            <w:tcW w:w="1361" w:type="dxa"/>
            <w:vMerge/>
          </w:tcPr>
          <w:p w:rsidR="00237007" w:rsidRDefault="00237007">
            <w:pPr>
              <w:pStyle w:val="ConsPlusNormal"/>
            </w:pPr>
          </w:p>
        </w:tc>
        <w:tc>
          <w:tcPr>
            <w:tcW w:w="1444" w:type="dxa"/>
            <w:vMerge/>
          </w:tcPr>
          <w:p w:rsidR="00237007" w:rsidRDefault="00237007">
            <w:pPr>
              <w:pStyle w:val="ConsPlusNormal"/>
            </w:pPr>
          </w:p>
        </w:tc>
      </w:tr>
      <w:tr w:rsidR="00237007">
        <w:tc>
          <w:tcPr>
            <w:tcW w:w="454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414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237007" w:rsidRDefault="00237007">
            <w:pPr>
              <w:pStyle w:val="ConsPlusNormal"/>
              <w:jc w:val="center"/>
            </w:pPr>
          </w:p>
        </w:tc>
      </w:tr>
      <w:tr w:rsidR="00237007">
        <w:tc>
          <w:tcPr>
            <w:tcW w:w="454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414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37007" w:rsidRDefault="00237007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237007" w:rsidRDefault="00237007">
            <w:pPr>
              <w:pStyle w:val="ConsPlusNormal"/>
              <w:jc w:val="center"/>
            </w:pPr>
          </w:p>
        </w:tc>
      </w:tr>
    </w:tbl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ind w:firstLine="540"/>
        <w:jc w:val="both"/>
      </w:pPr>
    </w:p>
    <w:p w:rsidR="00237007" w:rsidRDefault="002370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3B6" w:rsidRDefault="00237007"/>
    <w:sectPr w:rsidR="005B33B6" w:rsidSect="007D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07"/>
    <w:rsid w:val="00237007"/>
    <w:rsid w:val="00AF5F80"/>
    <w:rsid w:val="00B3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F45E-C4E7-43FA-B19A-78B14227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0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70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70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70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3982&amp;dst=100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215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142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878&amp;dst=10009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7004" TargetMode="External"/><Relationship Id="rId9" Type="http://schemas.openxmlformats.org/officeDocument/2006/relationships/hyperlink" Target="https://login.consultant.ru/link/?req=doc&amp;base=LAW&amp;n=482878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Головлева Елена Николаевна</dc:creator>
  <cp:keywords/>
  <dc:description/>
  <cp:lastModifiedBy>Головлева Елена Николаевна</cp:lastModifiedBy>
  <cp:revision>1</cp:revision>
  <dcterms:created xsi:type="dcterms:W3CDTF">2025-04-29T10:30:00Z</dcterms:created>
  <dcterms:modified xsi:type="dcterms:W3CDTF">2025-04-29T10:32:00Z</dcterms:modified>
</cp:coreProperties>
</file>