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40EE7B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C35E4F" w:rsidRPr="00C35E4F">
        <w:rPr>
          <w:b/>
          <w:sz w:val="24"/>
          <w:szCs w:val="24"/>
          <w:u w:val="single"/>
        </w:rPr>
        <w:t>Сдаётся в аренду 8(982)87-00-252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676B9" w14:textId="77777777" w:rsidR="00F50475" w:rsidRDefault="00F50475">
      <w:r>
        <w:separator/>
      </w:r>
    </w:p>
  </w:endnote>
  <w:endnote w:type="continuationSeparator" w:id="0">
    <w:p w14:paraId="19049D89" w14:textId="77777777" w:rsidR="00F50475" w:rsidRDefault="00F5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336D" w14:textId="77777777" w:rsidR="00F50475" w:rsidRDefault="00F50475">
      <w:r>
        <w:separator/>
      </w:r>
    </w:p>
  </w:footnote>
  <w:footnote w:type="continuationSeparator" w:id="0">
    <w:p w14:paraId="595DDB97" w14:textId="77777777" w:rsidR="00F50475" w:rsidRDefault="00F5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5E4F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0475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2025-06-27T05:48:00Z</dcterms:modified>
</cp:coreProperties>
</file>