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9E" w:rsidRDefault="00FF209E" w:rsidP="0092748D">
      <w:pPr>
        <w:jc w:val="center"/>
        <w:rPr>
          <w:sz w:val="28"/>
          <w:szCs w:val="28"/>
        </w:rPr>
      </w:pPr>
    </w:p>
    <w:p w:rsidR="0014536B" w:rsidRDefault="0014536B" w:rsidP="0092748D">
      <w:pPr>
        <w:jc w:val="center"/>
        <w:rPr>
          <w:sz w:val="28"/>
          <w:szCs w:val="28"/>
        </w:rPr>
      </w:pPr>
    </w:p>
    <w:p w:rsidR="00073660" w:rsidRDefault="00504CB5" w:rsidP="0092748D">
      <w:pPr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Сравнительная таблица изменений</w:t>
      </w:r>
      <w:r w:rsidR="00BC0155">
        <w:rPr>
          <w:sz w:val="28"/>
          <w:szCs w:val="28"/>
        </w:rPr>
        <w:t xml:space="preserve"> </w:t>
      </w:r>
    </w:p>
    <w:p w:rsidR="00662437" w:rsidRDefault="00BC0155" w:rsidP="00662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решение Думы города </w:t>
      </w:r>
      <w:r w:rsidR="00662437" w:rsidRPr="00662437">
        <w:rPr>
          <w:sz w:val="28"/>
          <w:szCs w:val="28"/>
        </w:rPr>
        <w:t xml:space="preserve">от </w:t>
      </w:r>
      <w:r w:rsidR="000177D4">
        <w:rPr>
          <w:sz w:val="28"/>
          <w:szCs w:val="28"/>
        </w:rPr>
        <w:t>23.12.2024 № 713</w:t>
      </w:r>
      <w:r w:rsidR="00662437" w:rsidRPr="00662437">
        <w:rPr>
          <w:sz w:val="28"/>
          <w:szCs w:val="28"/>
        </w:rPr>
        <w:t xml:space="preserve">-VII ДГ </w:t>
      </w:r>
    </w:p>
    <w:p w:rsidR="00662437" w:rsidRDefault="00662437" w:rsidP="00662437">
      <w:pPr>
        <w:jc w:val="center"/>
        <w:rPr>
          <w:sz w:val="28"/>
          <w:szCs w:val="28"/>
        </w:rPr>
      </w:pPr>
      <w:r w:rsidRPr="00662437">
        <w:rPr>
          <w:sz w:val="28"/>
          <w:szCs w:val="28"/>
        </w:rPr>
        <w:t xml:space="preserve">«О бюджете городского округа Сургут Ханты-Мансийского автономного округа – Югры </w:t>
      </w:r>
    </w:p>
    <w:p w:rsidR="00BE5F14" w:rsidRDefault="00662437" w:rsidP="00662437">
      <w:pPr>
        <w:jc w:val="center"/>
        <w:rPr>
          <w:sz w:val="26"/>
          <w:szCs w:val="26"/>
        </w:rPr>
      </w:pPr>
      <w:r w:rsidRPr="00662437">
        <w:rPr>
          <w:sz w:val="28"/>
          <w:szCs w:val="28"/>
        </w:rPr>
        <w:t>на 202</w:t>
      </w:r>
      <w:r w:rsidR="000177D4">
        <w:rPr>
          <w:sz w:val="28"/>
          <w:szCs w:val="28"/>
        </w:rPr>
        <w:t>5</w:t>
      </w:r>
      <w:r w:rsidRPr="00662437">
        <w:rPr>
          <w:sz w:val="28"/>
          <w:szCs w:val="28"/>
        </w:rPr>
        <w:t xml:space="preserve"> </w:t>
      </w:r>
      <w:r w:rsidRPr="0049365C">
        <w:rPr>
          <w:sz w:val="28"/>
          <w:szCs w:val="28"/>
        </w:rPr>
        <w:t>год и плановый период 202</w:t>
      </w:r>
      <w:r w:rsidR="000177D4">
        <w:rPr>
          <w:sz w:val="28"/>
          <w:szCs w:val="28"/>
        </w:rPr>
        <w:t>6</w:t>
      </w:r>
      <w:r w:rsidRPr="0049365C">
        <w:rPr>
          <w:sz w:val="28"/>
          <w:szCs w:val="28"/>
        </w:rPr>
        <w:t xml:space="preserve"> – 202</w:t>
      </w:r>
      <w:r w:rsidR="000177D4">
        <w:rPr>
          <w:sz w:val="28"/>
          <w:szCs w:val="28"/>
        </w:rPr>
        <w:t>7</w:t>
      </w:r>
      <w:r w:rsidRPr="0049365C">
        <w:rPr>
          <w:sz w:val="28"/>
          <w:szCs w:val="28"/>
        </w:rPr>
        <w:t xml:space="preserve"> годов»</w:t>
      </w:r>
      <w:r w:rsidR="001C3D7F" w:rsidRPr="0049365C">
        <w:rPr>
          <w:sz w:val="26"/>
          <w:szCs w:val="26"/>
        </w:rPr>
        <w:t xml:space="preserve"> </w:t>
      </w:r>
    </w:p>
    <w:p w:rsidR="00700B2A" w:rsidRPr="0049365C" w:rsidRDefault="00700B2A" w:rsidP="00836E77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7652"/>
      </w:tblGrid>
      <w:tr w:rsidR="00DA0A76" w:rsidRPr="00DA0A76" w:rsidTr="001C3D7F">
        <w:trPr>
          <w:trHeight w:val="545"/>
          <w:tblHeader/>
        </w:trPr>
        <w:tc>
          <w:tcPr>
            <w:tcW w:w="7652" w:type="dxa"/>
            <w:vAlign w:val="center"/>
          </w:tcPr>
          <w:p w:rsidR="001C3D7F" w:rsidRPr="00DA0A76" w:rsidRDefault="001C3D7F" w:rsidP="001C3D7F">
            <w:pPr>
              <w:jc w:val="center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 Действующая редакция </w:t>
            </w:r>
          </w:p>
          <w:p w:rsidR="001C3D7F" w:rsidRPr="00DA0A76" w:rsidRDefault="001C3D7F" w:rsidP="001C3D7F">
            <w:pPr>
              <w:ind w:firstLine="22"/>
              <w:jc w:val="center"/>
              <w:rPr>
                <w:sz w:val="25"/>
                <w:szCs w:val="25"/>
              </w:rPr>
            </w:pPr>
          </w:p>
        </w:tc>
        <w:tc>
          <w:tcPr>
            <w:tcW w:w="7652" w:type="dxa"/>
            <w:vAlign w:val="center"/>
          </w:tcPr>
          <w:p w:rsidR="001C3D7F" w:rsidRPr="00DA0A76" w:rsidRDefault="001C3D7F" w:rsidP="001C3D7F">
            <w:pPr>
              <w:jc w:val="center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Новая редакция, </w:t>
            </w:r>
          </w:p>
          <w:p w:rsidR="001C3D7F" w:rsidRPr="00DA0A76" w:rsidRDefault="001C3D7F" w:rsidP="001C3D7F">
            <w:pPr>
              <w:pStyle w:val="2"/>
              <w:spacing w:before="0" w:after="0"/>
              <w:jc w:val="center"/>
              <w:rPr>
                <w:sz w:val="25"/>
                <w:szCs w:val="25"/>
              </w:rPr>
            </w:pPr>
            <w:r w:rsidRPr="00DA0A7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5"/>
                <w:szCs w:val="25"/>
              </w:rPr>
              <w:t>предлагаемая к принятию</w:t>
            </w:r>
            <w:r w:rsidRPr="00DA0A76">
              <w:rPr>
                <w:sz w:val="25"/>
                <w:szCs w:val="25"/>
              </w:rPr>
              <w:t xml:space="preserve"> </w:t>
            </w:r>
          </w:p>
        </w:tc>
      </w:tr>
      <w:tr w:rsidR="00DA0A76" w:rsidRPr="00DA0A76" w:rsidTr="00832A96">
        <w:trPr>
          <w:trHeight w:val="499"/>
        </w:trPr>
        <w:tc>
          <w:tcPr>
            <w:tcW w:w="7652" w:type="dxa"/>
            <w:vAlign w:val="center"/>
          </w:tcPr>
          <w:p w:rsidR="00716199" w:rsidRPr="00716199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1. Утвердить основные характеристики бюджета городского округа Сургут Ханты-Мансийского автономного округа – Югры (далее также – бюджет города Сургута) на 2025 год:</w:t>
            </w:r>
          </w:p>
          <w:p w:rsidR="00716199" w:rsidRPr="00716199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общий объём доходов в сумме 50 163 796 746,91 рубля;</w:t>
            </w:r>
          </w:p>
          <w:p w:rsidR="00716199" w:rsidRPr="00716199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общий объём расходов в сумме 54 229 686 327,27 рубля;</w:t>
            </w:r>
          </w:p>
          <w:p w:rsidR="00D03A24" w:rsidRPr="00DA0A76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дефицит в сумме 4 065 889 580,36 рубля</w:t>
            </w:r>
            <w:r w:rsidR="00A00812"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  <w:vAlign w:val="center"/>
          </w:tcPr>
          <w:p w:rsidR="00716199" w:rsidRPr="00716199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1. Утвердить основные характеристики бюджета городского округа Сургут Ханты-Мансийского автономного округа – Югры (далее также – бюджет города Сургута) на 2025 год:</w:t>
            </w:r>
          </w:p>
          <w:p w:rsidR="00716199" w:rsidRPr="00106D72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 xml:space="preserve">общий объём доходов в </w:t>
            </w:r>
            <w:r w:rsidRPr="00106D72">
              <w:rPr>
                <w:sz w:val="25"/>
                <w:szCs w:val="25"/>
              </w:rPr>
              <w:t xml:space="preserve">сумме </w:t>
            </w:r>
            <w:r w:rsidR="00106D72" w:rsidRPr="00106D72">
              <w:rPr>
                <w:b/>
                <w:sz w:val="25"/>
                <w:szCs w:val="25"/>
              </w:rPr>
              <w:t>52 072 974 612</w:t>
            </w:r>
            <w:r w:rsidR="005446AC" w:rsidRPr="00106D72">
              <w:rPr>
                <w:b/>
                <w:sz w:val="25"/>
                <w:szCs w:val="25"/>
              </w:rPr>
              <w:t>,12</w:t>
            </w:r>
            <w:r w:rsidRPr="00106D72">
              <w:rPr>
                <w:sz w:val="25"/>
                <w:szCs w:val="25"/>
              </w:rPr>
              <w:t xml:space="preserve"> рубля;</w:t>
            </w:r>
          </w:p>
          <w:p w:rsidR="00716199" w:rsidRPr="00106D72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106D72">
              <w:rPr>
                <w:sz w:val="25"/>
                <w:szCs w:val="25"/>
              </w:rPr>
              <w:t xml:space="preserve">общий объём расходов в сумме </w:t>
            </w:r>
            <w:r w:rsidR="005446AC" w:rsidRPr="00106D72">
              <w:rPr>
                <w:b/>
                <w:sz w:val="25"/>
                <w:szCs w:val="25"/>
              </w:rPr>
              <w:t xml:space="preserve">53 </w:t>
            </w:r>
            <w:r w:rsidR="00106D72" w:rsidRPr="00106D72">
              <w:rPr>
                <w:b/>
                <w:sz w:val="25"/>
                <w:szCs w:val="25"/>
              </w:rPr>
              <w:t>543 550 278,</w:t>
            </w:r>
            <w:r w:rsidR="005446AC" w:rsidRPr="00106D72">
              <w:rPr>
                <w:b/>
                <w:sz w:val="25"/>
                <w:szCs w:val="25"/>
              </w:rPr>
              <w:t>52</w:t>
            </w:r>
            <w:r w:rsidRPr="00106D72">
              <w:rPr>
                <w:sz w:val="25"/>
                <w:szCs w:val="25"/>
              </w:rPr>
              <w:t xml:space="preserve"> рубля;</w:t>
            </w:r>
          </w:p>
          <w:p w:rsidR="00D03A24" w:rsidRPr="00DA0A76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106D72">
              <w:rPr>
                <w:sz w:val="25"/>
                <w:szCs w:val="25"/>
              </w:rPr>
              <w:t xml:space="preserve">дефицит в сумме </w:t>
            </w:r>
            <w:r w:rsidR="005446AC" w:rsidRPr="00106D72">
              <w:rPr>
                <w:b/>
                <w:sz w:val="25"/>
                <w:szCs w:val="25"/>
              </w:rPr>
              <w:t xml:space="preserve">1 470 575 666,40 </w:t>
            </w:r>
            <w:r w:rsidRPr="00106D72">
              <w:rPr>
                <w:sz w:val="25"/>
                <w:szCs w:val="25"/>
              </w:rPr>
              <w:t>рубля</w:t>
            </w:r>
            <w:r w:rsidR="00A00812" w:rsidRPr="00106D72">
              <w:rPr>
                <w:sz w:val="25"/>
                <w:szCs w:val="25"/>
              </w:rPr>
              <w:t>.</w:t>
            </w:r>
          </w:p>
        </w:tc>
      </w:tr>
      <w:tr w:rsidR="00832A96" w:rsidRPr="00DA0A76" w:rsidTr="00832A96">
        <w:trPr>
          <w:trHeight w:val="421"/>
        </w:trPr>
        <w:tc>
          <w:tcPr>
            <w:tcW w:w="7652" w:type="dxa"/>
            <w:vAlign w:val="center"/>
          </w:tcPr>
          <w:p w:rsidR="00716199" w:rsidRPr="00716199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2. Утвердить основные характеристики бюджета городского округа Сургут Ханты-Мансийского автономного округа – Югры на плановый период 2026 – 2027 годов:</w:t>
            </w:r>
          </w:p>
          <w:p w:rsidR="00716199" w:rsidRPr="00716199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общий объём доходов на 2026 год в сумме 47 978 627 595,80 рубля и на 2027 год в сумме 47 356 477 098,38 рубля;</w:t>
            </w:r>
          </w:p>
          <w:p w:rsidR="00716199" w:rsidRPr="00716199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общий объём расходов на 2026 год в сумме 50 063 601 507,92 рубля, в том числе условно утвержденные расходы в сумме 600 000 000,00 рублей, и на 2027 год в сумме 48 427 758 791,13 рубля, в том числе условно утвержденные расходы в сумме 1 400 000 000,00 рублей;</w:t>
            </w:r>
          </w:p>
          <w:p w:rsidR="00832A96" w:rsidRPr="00DA0A76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дефицит на 2026 год в сумме 2 084 973 912,12 рубля и на 2027 год в сумме 1 071 281 692,75 рубля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  <w:vAlign w:val="center"/>
          </w:tcPr>
          <w:p w:rsidR="00716199" w:rsidRPr="00106D72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2. Утвердить основные характеристики бюджета городского округа Сургут Ханты-Мансийского автономного округа – Югры на плановый период 2026 – 2027 годов:</w:t>
            </w:r>
          </w:p>
          <w:p w:rsidR="00716199" w:rsidRPr="00106D72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106D72">
              <w:rPr>
                <w:sz w:val="25"/>
                <w:szCs w:val="25"/>
              </w:rPr>
              <w:t xml:space="preserve">общий объём доходов на 2026 год в сумме </w:t>
            </w:r>
            <w:r w:rsidR="005446AC" w:rsidRPr="00106D72">
              <w:rPr>
                <w:b/>
                <w:sz w:val="25"/>
                <w:szCs w:val="25"/>
              </w:rPr>
              <w:t>48</w:t>
            </w:r>
            <w:r w:rsidR="00106D72" w:rsidRPr="00106D72">
              <w:rPr>
                <w:b/>
                <w:sz w:val="25"/>
                <w:szCs w:val="25"/>
              </w:rPr>
              <w:t> 271 097 195</w:t>
            </w:r>
            <w:r w:rsidR="005446AC" w:rsidRPr="00106D72">
              <w:rPr>
                <w:b/>
                <w:sz w:val="25"/>
                <w:szCs w:val="25"/>
              </w:rPr>
              <w:t>,80</w:t>
            </w:r>
            <w:r w:rsidRPr="00106D72">
              <w:rPr>
                <w:sz w:val="25"/>
                <w:szCs w:val="25"/>
              </w:rPr>
              <w:t xml:space="preserve"> рубля и на 2027 год в сумме </w:t>
            </w:r>
            <w:r w:rsidR="005446AC" w:rsidRPr="00106D72">
              <w:rPr>
                <w:b/>
                <w:sz w:val="25"/>
                <w:szCs w:val="25"/>
              </w:rPr>
              <w:t>47 860 218 198,38</w:t>
            </w:r>
            <w:r w:rsidRPr="00106D72">
              <w:rPr>
                <w:sz w:val="25"/>
                <w:szCs w:val="25"/>
              </w:rPr>
              <w:t xml:space="preserve"> рубля;</w:t>
            </w:r>
          </w:p>
          <w:p w:rsidR="00716199" w:rsidRPr="00716199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106D72">
              <w:rPr>
                <w:sz w:val="25"/>
                <w:szCs w:val="25"/>
              </w:rPr>
              <w:t xml:space="preserve">общий объём расходов на 2026 год в сумме </w:t>
            </w:r>
            <w:r w:rsidR="005446AC" w:rsidRPr="00106D72">
              <w:rPr>
                <w:b/>
                <w:sz w:val="25"/>
                <w:szCs w:val="25"/>
              </w:rPr>
              <w:t>50</w:t>
            </w:r>
            <w:r w:rsidR="00106D72" w:rsidRPr="00106D72">
              <w:rPr>
                <w:b/>
                <w:sz w:val="25"/>
                <w:szCs w:val="25"/>
              </w:rPr>
              <w:t> 356 07</w:t>
            </w:r>
            <w:r w:rsidR="00FA388E">
              <w:rPr>
                <w:b/>
                <w:sz w:val="25"/>
                <w:szCs w:val="25"/>
              </w:rPr>
              <w:t>1</w:t>
            </w:r>
            <w:r w:rsidR="00106D72" w:rsidRPr="00106D72">
              <w:rPr>
                <w:b/>
                <w:sz w:val="25"/>
                <w:szCs w:val="25"/>
              </w:rPr>
              <w:t xml:space="preserve"> 107</w:t>
            </w:r>
            <w:r w:rsidR="005446AC" w:rsidRPr="00106D72">
              <w:rPr>
                <w:b/>
                <w:sz w:val="25"/>
                <w:szCs w:val="25"/>
              </w:rPr>
              <w:t xml:space="preserve">,92 </w:t>
            </w:r>
            <w:r w:rsidRPr="00716199">
              <w:rPr>
                <w:sz w:val="25"/>
                <w:szCs w:val="25"/>
              </w:rPr>
              <w:t xml:space="preserve">рубля, в том числе условно утвержденные расходы в сумме 600 000 000,00 рублей, и на 2027 год в </w:t>
            </w:r>
            <w:r w:rsidRPr="005446AC">
              <w:rPr>
                <w:sz w:val="25"/>
                <w:szCs w:val="25"/>
              </w:rPr>
              <w:t xml:space="preserve">сумме </w:t>
            </w:r>
            <w:r w:rsidR="005446AC" w:rsidRPr="005446AC">
              <w:rPr>
                <w:b/>
                <w:sz w:val="25"/>
                <w:szCs w:val="25"/>
              </w:rPr>
              <w:t>48 931 499 891,13</w:t>
            </w:r>
            <w:r w:rsidRPr="005446AC">
              <w:rPr>
                <w:sz w:val="25"/>
                <w:szCs w:val="25"/>
              </w:rPr>
              <w:t xml:space="preserve"> </w:t>
            </w:r>
            <w:r w:rsidRPr="00716199">
              <w:rPr>
                <w:sz w:val="25"/>
                <w:szCs w:val="25"/>
              </w:rPr>
              <w:t>рубля, в том числе условно утвержденные расходы в сумме 1 400 000 000,00 рублей;</w:t>
            </w:r>
          </w:p>
          <w:p w:rsidR="00832A96" w:rsidRPr="00DA0A76" w:rsidRDefault="00716199" w:rsidP="00716199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716199">
              <w:rPr>
                <w:sz w:val="25"/>
                <w:szCs w:val="25"/>
              </w:rPr>
              <w:t>дефицит на 2026 год в сумме 2 084 973 912,12 рубля и на 2027 год в сумме 1 071 281 692,75 рубля</w:t>
            </w:r>
            <w:r>
              <w:rPr>
                <w:sz w:val="25"/>
                <w:szCs w:val="25"/>
              </w:rPr>
              <w:t>.</w:t>
            </w:r>
          </w:p>
        </w:tc>
      </w:tr>
      <w:tr w:rsidR="00832A96" w:rsidRPr="00DA0A76" w:rsidTr="00832A96">
        <w:trPr>
          <w:trHeight w:val="697"/>
        </w:trPr>
        <w:tc>
          <w:tcPr>
            <w:tcW w:w="7652" w:type="dxa"/>
            <w:vAlign w:val="center"/>
          </w:tcPr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5. Утвердить объём межбюджетных трансфертов, получаемых из других бюджетов бюджетной системы Российской Федерации: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в 2025 году в сумме 29 976 171 549,25 рубля;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в 2026 году в сумме 28 071 208 200,00 рублей;</w:t>
            </w:r>
          </w:p>
          <w:p w:rsidR="00832A96" w:rsidRPr="00DA0A76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в 2027 году в сумме 25 579 758 000,00 рублей.</w:t>
            </w:r>
          </w:p>
        </w:tc>
        <w:tc>
          <w:tcPr>
            <w:tcW w:w="7652" w:type="dxa"/>
            <w:vAlign w:val="center"/>
          </w:tcPr>
          <w:p w:rsidR="00BE0667" w:rsidRPr="00106D72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5. Утвердить объём </w:t>
            </w:r>
            <w:r w:rsidRPr="00106D72">
              <w:rPr>
                <w:sz w:val="25"/>
                <w:szCs w:val="25"/>
              </w:rPr>
              <w:t>межбюджетных трансфертов, получаемых из других бюджетов бюджетной системы Российской Федерации:</w:t>
            </w:r>
          </w:p>
          <w:p w:rsidR="00BE0667" w:rsidRPr="00106D72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106D72">
              <w:rPr>
                <w:sz w:val="25"/>
                <w:szCs w:val="25"/>
              </w:rPr>
              <w:t xml:space="preserve">в 2025 году в сумме </w:t>
            </w:r>
            <w:r w:rsidR="005446AC" w:rsidRPr="00106D72">
              <w:rPr>
                <w:b/>
                <w:sz w:val="25"/>
                <w:szCs w:val="25"/>
              </w:rPr>
              <w:t>29</w:t>
            </w:r>
            <w:r w:rsidR="00106D72" w:rsidRPr="00106D72">
              <w:rPr>
                <w:b/>
                <w:sz w:val="25"/>
                <w:szCs w:val="25"/>
              </w:rPr>
              <w:t> 750 983 884</w:t>
            </w:r>
            <w:r w:rsidR="005446AC" w:rsidRPr="00106D72">
              <w:rPr>
                <w:b/>
                <w:sz w:val="25"/>
                <w:szCs w:val="25"/>
              </w:rPr>
              <w:t xml:space="preserve">,75 </w:t>
            </w:r>
            <w:r w:rsidRPr="00106D72">
              <w:rPr>
                <w:sz w:val="25"/>
                <w:szCs w:val="25"/>
              </w:rPr>
              <w:t>рубля;</w:t>
            </w:r>
          </w:p>
          <w:p w:rsidR="00BE0667" w:rsidRPr="00106D72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106D72">
              <w:rPr>
                <w:sz w:val="25"/>
                <w:szCs w:val="25"/>
              </w:rPr>
              <w:t xml:space="preserve">в 2026 году в сумме </w:t>
            </w:r>
            <w:r w:rsidR="0014536B" w:rsidRPr="00106D72">
              <w:rPr>
                <w:b/>
                <w:sz w:val="25"/>
                <w:szCs w:val="25"/>
              </w:rPr>
              <w:t>28</w:t>
            </w:r>
            <w:r w:rsidR="00106D72" w:rsidRPr="00106D72">
              <w:rPr>
                <w:b/>
                <w:sz w:val="25"/>
                <w:szCs w:val="25"/>
              </w:rPr>
              <w:t> 363 677 800</w:t>
            </w:r>
            <w:r w:rsidR="0014536B" w:rsidRPr="00106D72">
              <w:rPr>
                <w:b/>
                <w:sz w:val="25"/>
                <w:szCs w:val="25"/>
              </w:rPr>
              <w:t xml:space="preserve">,00 </w:t>
            </w:r>
            <w:r w:rsidRPr="00106D72">
              <w:rPr>
                <w:sz w:val="25"/>
                <w:szCs w:val="25"/>
              </w:rPr>
              <w:t>рублей;</w:t>
            </w:r>
          </w:p>
          <w:p w:rsidR="00832A96" w:rsidRPr="00DA0A76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в 2027 году в сумме </w:t>
            </w:r>
            <w:r w:rsidR="0014536B" w:rsidRPr="0014536B">
              <w:rPr>
                <w:b/>
                <w:sz w:val="25"/>
                <w:szCs w:val="25"/>
              </w:rPr>
              <w:t xml:space="preserve">26 083 499 100,00 </w:t>
            </w:r>
            <w:r w:rsidRPr="00BE0667">
              <w:rPr>
                <w:sz w:val="25"/>
                <w:szCs w:val="25"/>
              </w:rPr>
              <w:t>рублей.</w:t>
            </w:r>
          </w:p>
        </w:tc>
      </w:tr>
      <w:tr w:rsidR="00832A96" w:rsidRPr="00DA0A76" w:rsidTr="00A55073">
        <w:trPr>
          <w:trHeight w:val="1922"/>
        </w:trPr>
        <w:tc>
          <w:tcPr>
            <w:tcW w:w="7652" w:type="dxa"/>
            <w:vAlign w:val="center"/>
          </w:tcPr>
          <w:p w:rsidR="00832A96" w:rsidRPr="008F6732" w:rsidRDefault="00BE0667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  <w:r w:rsidR="00832A96" w:rsidRPr="008F6732">
              <w:rPr>
                <w:sz w:val="25"/>
                <w:szCs w:val="25"/>
              </w:rPr>
              <w:t>2. Утвердить общий объём бюджетных ассигнований бюджета города Сургута, направляемых на исполнение публичных нормативных обязательств:</w:t>
            </w:r>
          </w:p>
          <w:p w:rsidR="00832A96" w:rsidRPr="008F6732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8F6732">
              <w:rPr>
                <w:sz w:val="25"/>
                <w:szCs w:val="25"/>
              </w:rPr>
              <w:t>на 2025 год в сумме 259 951 630,00 рублей;</w:t>
            </w:r>
          </w:p>
          <w:p w:rsidR="00832A96" w:rsidRPr="008F6732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8F6732">
              <w:rPr>
                <w:sz w:val="25"/>
                <w:szCs w:val="25"/>
              </w:rPr>
              <w:t>на 2026 год в сумме 56 415 852,00 рублей;</w:t>
            </w:r>
          </w:p>
          <w:p w:rsidR="00832A96" w:rsidRPr="00DA0A76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8F6732">
              <w:rPr>
                <w:sz w:val="25"/>
                <w:szCs w:val="25"/>
              </w:rPr>
              <w:t>на 2027 год в сумме 56 415 852,00 рублей.</w:t>
            </w:r>
          </w:p>
        </w:tc>
        <w:tc>
          <w:tcPr>
            <w:tcW w:w="7652" w:type="dxa"/>
            <w:vAlign w:val="center"/>
          </w:tcPr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12. Утвердить общий объём бюджетных ассигнований бюджета города Сургута, направляемых на исполнение публичных нормативных обязательств: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на 2025 год в сумме </w:t>
            </w:r>
            <w:r w:rsidR="004148B8" w:rsidRPr="004148B8">
              <w:rPr>
                <w:b/>
                <w:sz w:val="25"/>
                <w:szCs w:val="25"/>
              </w:rPr>
              <w:t>344 965 852</w:t>
            </w:r>
            <w:r w:rsidRPr="004148B8">
              <w:rPr>
                <w:b/>
                <w:sz w:val="25"/>
                <w:szCs w:val="25"/>
              </w:rPr>
              <w:t>,00</w:t>
            </w:r>
            <w:r w:rsidRPr="00BE0667">
              <w:rPr>
                <w:color w:val="FF0000"/>
                <w:sz w:val="25"/>
                <w:szCs w:val="25"/>
              </w:rPr>
              <w:t xml:space="preserve"> </w:t>
            </w:r>
            <w:r w:rsidRPr="00EF6EAE">
              <w:rPr>
                <w:sz w:val="25"/>
                <w:szCs w:val="25"/>
              </w:rPr>
              <w:t>рубл</w:t>
            </w:r>
            <w:r w:rsidR="009A5056">
              <w:rPr>
                <w:sz w:val="25"/>
                <w:szCs w:val="25"/>
              </w:rPr>
              <w:t>ей</w:t>
            </w:r>
            <w:r w:rsidRPr="00EF6EAE">
              <w:rPr>
                <w:sz w:val="25"/>
                <w:szCs w:val="25"/>
              </w:rPr>
              <w:t>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на 2026 год в сумме 56 415 852,00 рублей;</w:t>
            </w:r>
          </w:p>
          <w:p w:rsidR="00832A96" w:rsidRPr="00DA0A76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на 2027 год в сумме 56 415 852,00 рублей</w:t>
            </w:r>
            <w:r>
              <w:rPr>
                <w:sz w:val="25"/>
                <w:szCs w:val="25"/>
              </w:rPr>
              <w:t>.</w:t>
            </w:r>
          </w:p>
        </w:tc>
      </w:tr>
      <w:tr w:rsidR="00BE0667" w:rsidRPr="00DA0A76" w:rsidTr="00A55073">
        <w:trPr>
          <w:trHeight w:val="1922"/>
        </w:trPr>
        <w:tc>
          <w:tcPr>
            <w:tcW w:w="7652" w:type="dxa"/>
            <w:vAlign w:val="center"/>
          </w:tcPr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14. Установить объём бюджетных ассигнований дорожного фонда городского округа Сургут Ханты-Мансийского автономного округа </w:t>
            </w:r>
            <w:r w:rsidRPr="00716199">
              <w:rPr>
                <w:sz w:val="25"/>
                <w:szCs w:val="25"/>
              </w:rPr>
              <w:t>–</w:t>
            </w:r>
            <w:r w:rsidRPr="00BE0667">
              <w:rPr>
                <w:sz w:val="25"/>
                <w:szCs w:val="25"/>
              </w:rPr>
              <w:t xml:space="preserve"> Югры (далее также </w:t>
            </w:r>
            <w:r w:rsidRPr="00716199">
              <w:rPr>
                <w:sz w:val="25"/>
                <w:szCs w:val="25"/>
              </w:rPr>
              <w:t>–</w:t>
            </w:r>
            <w:r w:rsidRPr="00BE0667">
              <w:rPr>
                <w:sz w:val="25"/>
                <w:szCs w:val="25"/>
              </w:rPr>
              <w:t xml:space="preserve"> дорожный фонд):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2025 год в сумме 7 169 568 281,33 рубля;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2026 год в сумме 5 410 664 784,42 рубля;</w:t>
            </w:r>
          </w:p>
          <w:p w:rsid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2027 год в сумме 5 321 045 625,71 рубля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  <w:vAlign w:val="center"/>
          </w:tcPr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14. Установить объём бюджетных ассигнований дорожного фонда городского округа Сургут Ханты-Мансийского автономного округа </w:t>
            </w:r>
            <w:r w:rsidRPr="00716199">
              <w:rPr>
                <w:sz w:val="25"/>
                <w:szCs w:val="25"/>
              </w:rPr>
              <w:t>–</w:t>
            </w:r>
            <w:r w:rsidRPr="00BE0667">
              <w:rPr>
                <w:sz w:val="25"/>
                <w:szCs w:val="25"/>
              </w:rPr>
              <w:t xml:space="preserve"> Югры (далее также </w:t>
            </w:r>
            <w:r w:rsidRPr="00716199">
              <w:rPr>
                <w:sz w:val="25"/>
                <w:szCs w:val="25"/>
              </w:rPr>
              <w:t>–</w:t>
            </w:r>
            <w:r w:rsidRPr="00BE0667">
              <w:rPr>
                <w:sz w:val="25"/>
                <w:szCs w:val="25"/>
              </w:rPr>
              <w:t xml:space="preserve"> дорожный фонд):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на 2025 год в сумме </w:t>
            </w:r>
            <w:r w:rsidRPr="004148B8">
              <w:rPr>
                <w:b/>
                <w:sz w:val="25"/>
                <w:szCs w:val="25"/>
              </w:rPr>
              <w:t>7</w:t>
            </w:r>
            <w:r w:rsidR="004148B8" w:rsidRPr="004148B8">
              <w:rPr>
                <w:b/>
                <w:sz w:val="25"/>
                <w:szCs w:val="25"/>
              </w:rPr>
              <w:t> 151 030 642,06</w:t>
            </w:r>
            <w:r w:rsidRPr="00BE0667">
              <w:rPr>
                <w:color w:val="FF0000"/>
                <w:sz w:val="25"/>
                <w:szCs w:val="25"/>
              </w:rPr>
              <w:t xml:space="preserve"> </w:t>
            </w:r>
            <w:r w:rsidRPr="00BE0667">
              <w:rPr>
                <w:sz w:val="25"/>
                <w:szCs w:val="25"/>
              </w:rPr>
              <w:t>рубля;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2026 год в сумме 5 410 664 784,42 рубля;</w:t>
            </w:r>
          </w:p>
          <w:p w:rsidR="00BE0667" w:rsidRPr="00EF6EAE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2027 год в сумме 5 321 045 625,71 рубля</w:t>
            </w:r>
            <w:r>
              <w:rPr>
                <w:sz w:val="25"/>
                <w:szCs w:val="25"/>
              </w:rPr>
              <w:t>.</w:t>
            </w:r>
          </w:p>
        </w:tc>
      </w:tr>
      <w:tr w:rsidR="00BE0667" w:rsidRPr="00DA0A76" w:rsidTr="00A55073">
        <w:trPr>
          <w:trHeight w:val="1922"/>
        </w:trPr>
        <w:tc>
          <w:tcPr>
            <w:tcW w:w="7652" w:type="dxa"/>
            <w:vAlign w:val="center"/>
          </w:tcPr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15. Утвердить верхний предел муниципального внутреннего долга городского округа Сургут Ханты-Мансийского автономного округа </w:t>
            </w:r>
            <w:r w:rsidRPr="00716199">
              <w:rPr>
                <w:sz w:val="25"/>
                <w:szCs w:val="25"/>
              </w:rPr>
              <w:t>–</w:t>
            </w:r>
            <w:r w:rsidRPr="00BE0667">
              <w:rPr>
                <w:sz w:val="25"/>
                <w:szCs w:val="25"/>
              </w:rPr>
              <w:t xml:space="preserve"> Югры: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01.01.2026 в объёме 795 352 694,99 рубля, в том числе по муниципальным гарантиям в валюте Российской Федерации 0,00 рублей;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01.01.2027 в объёме 2 495 405 559,11 рубля, в том числе по муниципальным гарантиям в валюте Российской Федерации 0,00 рублей;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01.01.2028 в объёме 3 566 687 251,86 рубля, в том числе по муниципальным гарантиям в валюте Российской Федерации 0,00 рублей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  <w:vAlign w:val="center"/>
          </w:tcPr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15. Утвердить верхний предел муниципального внутреннего долга городского округа Сургут Ханты-Мансийского автономного округа </w:t>
            </w:r>
            <w:r w:rsidRPr="00716199">
              <w:rPr>
                <w:sz w:val="25"/>
                <w:szCs w:val="25"/>
              </w:rPr>
              <w:t>–</w:t>
            </w:r>
            <w:r w:rsidRPr="00BE0667">
              <w:rPr>
                <w:sz w:val="25"/>
                <w:szCs w:val="25"/>
              </w:rPr>
              <w:t xml:space="preserve"> Югры: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на 01.01.2026 в объёме </w:t>
            </w:r>
            <w:r w:rsidR="00920DF6" w:rsidRPr="00920DF6">
              <w:rPr>
                <w:b/>
                <w:sz w:val="25"/>
                <w:szCs w:val="25"/>
              </w:rPr>
              <w:t>0,00</w:t>
            </w:r>
            <w:r w:rsidRPr="00920DF6">
              <w:rPr>
                <w:sz w:val="25"/>
                <w:szCs w:val="25"/>
              </w:rPr>
              <w:t xml:space="preserve"> </w:t>
            </w:r>
            <w:r w:rsidRPr="00BE0667">
              <w:rPr>
                <w:sz w:val="25"/>
                <w:szCs w:val="25"/>
              </w:rPr>
              <w:t>рубл</w:t>
            </w:r>
            <w:r w:rsidR="00920DF6">
              <w:rPr>
                <w:sz w:val="25"/>
                <w:szCs w:val="25"/>
              </w:rPr>
              <w:t>ей</w:t>
            </w:r>
            <w:r w:rsidRPr="00BE0667">
              <w:rPr>
                <w:sz w:val="25"/>
                <w:szCs w:val="25"/>
              </w:rPr>
              <w:t>, в том числе по муниципальным гарантиям в валюте Российской Федерации 0,00 рублей;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на 01.01.2027 в объёме </w:t>
            </w:r>
            <w:r w:rsidR="00920DF6" w:rsidRPr="00920DF6">
              <w:rPr>
                <w:b/>
                <w:sz w:val="25"/>
                <w:szCs w:val="25"/>
              </w:rPr>
              <w:t>1 700 052 864,12</w:t>
            </w:r>
            <w:r w:rsidRPr="00920DF6">
              <w:rPr>
                <w:sz w:val="25"/>
                <w:szCs w:val="25"/>
              </w:rPr>
              <w:t xml:space="preserve"> </w:t>
            </w:r>
            <w:r w:rsidRPr="00BE0667">
              <w:rPr>
                <w:sz w:val="25"/>
                <w:szCs w:val="25"/>
              </w:rPr>
              <w:t>рубля, в том числе по муниципальным гарантиям в валюте Российской Федерации 0,00 рублей;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на 01.01.2028 в объёме </w:t>
            </w:r>
            <w:r w:rsidR="00920DF6" w:rsidRPr="00920DF6">
              <w:rPr>
                <w:b/>
                <w:sz w:val="25"/>
                <w:szCs w:val="25"/>
              </w:rPr>
              <w:t>2 771 334 556,87</w:t>
            </w:r>
            <w:r w:rsidRPr="00920DF6">
              <w:rPr>
                <w:sz w:val="25"/>
                <w:szCs w:val="25"/>
              </w:rPr>
              <w:t xml:space="preserve"> </w:t>
            </w:r>
            <w:r w:rsidRPr="00BE0667">
              <w:rPr>
                <w:sz w:val="25"/>
                <w:szCs w:val="25"/>
              </w:rPr>
              <w:t>рубля, в том числе по муниципальным гарантиям в валюте Российской Федерации 0,00 рублей</w:t>
            </w:r>
            <w:r>
              <w:rPr>
                <w:sz w:val="25"/>
                <w:szCs w:val="25"/>
              </w:rPr>
              <w:t>.</w:t>
            </w:r>
          </w:p>
        </w:tc>
      </w:tr>
      <w:tr w:rsidR="00BE0667" w:rsidRPr="00DA0A76" w:rsidTr="00A55073">
        <w:trPr>
          <w:trHeight w:val="1922"/>
        </w:trPr>
        <w:tc>
          <w:tcPr>
            <w:tcW w:w="7652" w:type="dxa"/>
            <w:vAlign w:val="center"/>
          </w:tcPr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lastRenderedPageBreak/>
              <w:t xml:space="preserve">17. Утвердить объём расходов на обслуживание муниципального долга городского округа Сургут Ханты-Мансийского автономного округа </w:t>
            </w:r>
            <w:r w:rsidRPr="00716199">
              <w:rPr>
                <w:sz w:val="25"/>
                <w:szCs w:val="25"/>
              </w:rPr>
              <w:t>–</w:t>
            </w:r>
            <w:r w:rsidRPr="00BE0667">
              <w:rPr>
                <w:sz w:val="25"/>
                <w:szCs w:val="25"/>
              </w:rPr>
              <w:t xml:space="preserve"> Югры: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2025 год в сумме 62 777 087,77 рубля;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2026 год в сумме 495 176 900,10 рубля;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2027 год в сумме 887 030 096,00 рублей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  <w:vAlign w:val="center"/>
          </w:tcPr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17. Утвердить объём расходов на обслуживание муниципального долга городского округа Сургут Ханты-Мансийского автономного округа </w:t>
            </w:r>
            <w:r w:rsidRPr="00716199">
              <w:rPr>
                <w:sz w:val="25"/>
                <w:szCs w:val="25"/>
              </w:rPr>
              <w:t>–</w:t>
            </w:r>
            <w:r w:rsidRPr="00BE0667">
              <w:rPr>
                <w:sz w:val="25"/>
                <w:szCs w:val="25"/>
              </w:rPr>
              <w:t xml:space="preserve"> Югры: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 xml:space="preserve">на 2025 год в сумме </w:t>
            </w:r>
            <w:r w:rsidR="00920DF6" w:rsidRPr="00920DF6">
              <w:rPr>
                <w:b/>
                <w:sz w:val="25"/>
                <w:szCs w:val="25"/>
              </w:rPr>
              <w:t xml:space="preserve">23 623 131,86 </w:t>
            </w:r>
            <w:r w:rsidRPr="00BE0667">
              <w:rPr>
                <w:sz w:val="25"/>
                <w:szCs w:val="25"/>
              </w:rPr>
              <w:t>рубля;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2026 год в сумме 495 176 900,10 рубля;</w:t>
            </w:r>
          </w:p>
          <w:p w:rsidR="00BE0667" w:rsidRPr="00BE0667" w:rsidRDefault="00BE0667" w:rsidP="00BE066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BE0667">
              <w:rPr>
                <w:sz w:val="25"/>
                <w:szCs w:val="25"/>
              </w:rPr>
              <w:t>на 2027 год в сумме 887 030 096,00 рублей</w:t>
            </w:r>
            <w:r>
              <w:rPr>
                <w:sz w:val="25"/>
                <w:szCs w:val="25"/>
              </w:rPr>
              <w:t>.</w:t>
            </w:r>
          </w:p>
        </w:tc>
      </w:tr>
      <w:tr w:rsidR="00832A96" w:rsidRPr="00DA0A76" w:rsidTr="00EF6EAE">
        <w:trPr>
          <w:trHeight w:val="541"/>
        </w:trPr>
        <w:tc>
          <w:tcPr>
            <w:tcW w:w="7652" w:type="dxa"/>
          </w:tcPr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20. Установить, что в бюджете города Сургута на 2025 год и плановый период 2026 </w:t>
            </w:r>
            <w:r w:rsidR="00BE0667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2027 годов зарезервированы бюджетные ассигнования на: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 в 2025 году в сумме 108 491 714,95 рубля, в 2026 году в сумме 173 742 614,01 рубля и в 2027 году в сумме 171 876 886,79 рубля;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реализацию инициативных проектов, решения о поддержке которых будут приняты Администрацией города в течение финансового года, в 2025 году в сумме 54 493 692,51 рубля, в 2026 году в сумме 75 005 000,00 рублей и в 2027 году в сумме 85 000 000,00 рублей;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оплату труда, выплаты социального характера, гарантии и компенсации работникам муниципальных учреждений и органов местного самоуправления в 2025 году в сумме 481 980 556,00 рублей и плановом периоде 2026 </w:t>
            </w:r>
            <w:r w:rsidR="00BE0667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2027 годов в сумме 451 714 556,00 рублей ежегодно;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реализацию мероприятий по содействию трудоустройству граждан за счёт иных межбюджетных трансфертов из бюджета Ханты-Мансийского автономного округа </w:t>
            </w:r>
            <w:r w:rsidR="00BE0667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Югры в 2025 году и </w:t>
            </w:r>
            <w:r w:rsidRPr="00EF6EAE">
              <w:rPr>
                <w:sz w:val="25"/>
                <w:szCs w:val="25"/>
              </w:rPr>
              <w:lastRenderedPageBreak/>
              <w:t xml:space="preserve">плановом периоде 2026 </w:t>
            </w:r>
            <w:r w:rsidR="007A592C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2027 годов в сумме 14 314 700,00 рублей ежегодно;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по оплате содержания жилых помещений отдельным категориям граждан в 2025 году в сумме 1 315 526,63 рубля и в 2026 году в сумме 119 593,33 рубля;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в виде бесплатного проезда в городском пассажирском транспорте общего пользования в 2025 - 2027 годах в сумме 14 298 240,00 рублей ежегодно;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города, в 2025 году в сумме 89 798 257,50 рубля, в 2026 году в сумме 101 528 061,07 рубля и в 2027 году в сумме 98 840 061,07 рубля;</w:t>
            </w:r>
          </w:p>
          <w:p w:rsidR="00832A96" w:rsidRPr="00DA0A76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софинансирования на исполнение расходных обязательств городского округа Сургут Ханты-Мансийского автономного округа </w:t>
            </w:r>
            <w:r w:rsidR="00BE0667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Югры, в целях софинансирования которых предоставляются субсидии из других </w:t>
            </w:r>
            <w:r w:rsidRPr="008F6732">
              <w:rPr>
                <w:sz w:val="25"/>
                <w:szCs w:val="25"/>
              </w:rPr>
              <w:t>бюджетов бюджетной системы Российской Федерации, в 2025 году в сумме 740 017 371,43 рубля, в 2026 году в сумме 489 667 472,67 рубля и в 2027 году</w:t>
            </w:r>
            <w:r w:rsidRPr="00EF6EAE">
              <w:rPr>
                <w:sz w:val="25"/>
                <w:szCs w:val="25"/>
              </w:rPr>
              <w:t xml:space="preserve"> в сумме 775 261 696,62 рубля</w:t>
            </w:r>
            <w:r w:rsidRPr="00DA0A76">
              <w:rPr>
                <w:sz w:val="25"/>
                <w:szCs w:val="25"/>
              </w:rPr>
              <w:t>..</w:t>
            </w:r>
          </w:p>
        </w:tc>
        <w:tc>
          <w:tcPr>
            <w:tcW w:w="7652" w:type="dxa"/>
          </w:tcPr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lastRenderedPageBreak/>
              <w:t xml:space="preserve">20. Установить, что в бюджете города Сургута на 2025 год и плановый период 2026 </w:t>
            </w:r>
            <w:r w:rsidR="00BE0667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2027 годов зарезервированы бюджетные ассигнования на: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 в 2025 году в сумме </w:t>
            </w:r>
            <w:r w:rsidR="0014536B">
              <w:rPr>
                <w:b/>
                <w:sz w:val="25"/>
                <w:szCs w:val="25"/>
              </w:rPr>
              <w:t>82 744 597,87</w:t>
            </w:r>
            <w:r w:rsidRPr="00EF6EAE">
              <w:rPr>
                <w:sz w:val="25"/>
                <w:szCs w:val="25"/>
              </w:rPr>
              <w:t xml:space="preserve"> рубля, в 2026 году в сумме 173 742 614,01 рубля и в 2027 году в сумме 171 876 886,79 рубля;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реализацию инициативных проектов, решения о поддержке которых будут приняты Администрацией города в течение финансового года, в 2025 году в сумме 54 493 692,51 рубля, в 2026 году в сумме 75 005 000,00 рублей и в 2027 году в сумме 85 000 000,00 рублей;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оплату труда, выплаты социального характера, гарантии и компенсации работникам муниципальных учреждений и органов местного самоуправления в 2025 году в сумме 481 980 556,00 рублей и плановом периоде 2026 </w:t>
            </w:r>
            <w:r w:rsidR="00BE0667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2027 годов в сумме 451 714 556,00 рублей ежегодно;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реализацию мероприятий по содействию трудоустройству граждан за счёт иных межбюджетных трансфертов из бюджета </w:t>
            </w:r>
            <w:r w:rsidRPr="00D87908">
              <w:rPr>
                <w:sz w:val="25"/>
                <w:szCs w:val="25"/>
              </w:rPr>
              <w:t xml:space="preserve">Ханты-Мансийского автономного округа </w:t>
            </w:r>
            <w:r w:rsidR="00BE0667" w:rsidRPr="00D87908">
              <w:rPr>
                <w:sz w:val="25"/>
                <w:szCs w:val="25"/>
              </w:rPr>
              <w:t>–</w:t>
            </w:r>
            <w:r w:rsidRPr="00D87908">
              <w:rPr>
                <w:sz w:val="25"/>
                <w:szCs w:val="25"/>
              </w:rPr>
              <w:t xml:space="preserve"> Югры в 2025 году</w:t>
            </w:r>
            <w:r w:rsidR="00E1278B" w:rsidRPr="00D87908">
              <w:rPr>
                <w:sz w:val="25"/>
                <w:szCs w:val="25"/>
              </w:rPr>
              <w:t xml:space="preserve"> в сумме </w:t>
            </w:r>
            <w:r w:rsidR="00D87908" w:rsidRPr="00D87908">
              <w:rPr>
                <w:b/>
                <w:sz w:val="25"/>
                <w:szCs w:val="25"/>
              </w:rPr>
              <w:lastRenderedPageBreak/>
              <w:t>8 886 900</w:t>
            </w:r>
            <w:r w:rsidR="00E1278B" w:rsidRPr="00D87908">
              <w:rPr>
                <w:b/>
                <w:sz w:val="25"/>
                <w:szCs w:val="25"/>
              </w:rPr>
              <w:t>,00</w:t>
            </w:r>
            <w:r w:rsidR="00E1278B" w:rsidRPr="00D87908">
              <w:rPr>
                <w:sz w:val="25"/>
                <w:szCs w:val="25"/>
              </w:rPr>
              <w:t xml:space="preserve"> рублей </w:t>
            </w:r>
            <w:r w:rsidRPr="00EF6EAE">
              <w:rPr>
                <w:sz w:val="25"/>
                <w:szCs w:val="25"/>
              </w:rPr>
              <w:t xml:space="preserve">и плановом периоде 2026 </w:t>
            </w:r>
            <w:r w:rsidR="007A592C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2027 годов в сумме </w:t>
            </w:r>
            <w:r w:rsidRPr="00E1278B">
              <w:rPr>
                <w:sz w:val="25"/>
                <w:szCs w:val="25"/>
              </w:rPr>
              <w:t xml:space="preserve">14 314 700,00 рублей </w:t>
            </w:r>
            <w:r w:rsidRPr="00EF6EAE">
              <w:rPr>
                <w:sz w:val="25"/>
                <w:szCs w:val="25"/>
              </w:rPr>
              <w:t>ежегодно;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по оплате содержания жилых помещений отдельным категориям граждан в 2025 году в сумме 1 315 526,63 рубля и в 2026 году в сумме 119 593,33 рубля;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в виде бесплатного проезда в городском пассажирском транспорте общего пользования в 2025 - 2027 годах в сумме 14 298 240,00 рублей ежегодно;</w:t>
            </w:r>
          </w:p>
          <w:p w:rsidR="00832A96" w:rsidRPr="00EF6EAE" w:rsidRDefault="00832A96" w:rsidP="00832A9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города, в 2025 году в сумме 89 798 257,50 рубля, в 2026 году в сумме 101 528 061,07 рубля и в 2027 году в сумме 98 840 061,07 рубля;</w:t>
            </w:r>
          </w:p>
          <w:p w:rsidR="00832A96" w:rsidRPr="00DA0A76" w:rsidRDefault="00832A96" w:rsidP="0014536B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софинансирования на исполнение расходных обязательств городского округа Сургут Ханты-Мансийского автономного округа </w:t>
            </w:r>
            <w:r w:rsidR="00BE0667" w:rsidRPr="00716199">
              <w:rPr>
                <w:sz w:val="25"/>
                <w:szCs w:val="25"/>
              </w:rPr>
              <w:t>–</w:t>
            </w:r>
            <w:r w:rsidRPr="00EF6EAE">
              <w:rPr>
                <w:sz w:val="25"/>
                <w:szCs w:val="25"/>
              </w:rPr>
              <w:t xml:space="preserve"> Югры, в целях софинансирования которых предоставляются субсидии из других бюджетов бюджетной системы Российской Федерации, в 2025 году в сумме </w:t>
            </w:r>
            <w:r w:rsidR="0014536B">
              <w:rPr>
                <w:b/>
                <w:sz w:val="25"/>
                <w:szCs w:val="25"/>
              </w:rPr>
              <w:t>258 955 838,17</w:t>
            </w:r>
            <w:r w:rsidRPr="00920DF6">
              <w:rPr>
                <w:sz w:val="25"/>
                <w:szCs w:val="25"/>
              </w:rPr>
              <w:t xml:space="preserve"> </w:t>
            </w:r>
            <w:r w:rsidRPr="00EF6EAE">
              <w:rPr>
                <w:sz w:val="25"/>
                <w:szCs w:val="25"/>
              </w:rPr>
              <w:t>рубля, в 2026 году в сумме 489 667 472,67 рубля и в 2027 году в сумме 775 261 696,62 рубля</w:t>
            </w:r>
            <w:r w:rsidRPr="00DA0A76">
              <w:rPr>
                <w:sz w:val="25"/>
                <w:szCs w:val="25"/>
              </w:rPr>
              <w:t>.</w:t>
            </w:r>
          </w:p>
        </w:tc>
      </w:tr>
    </w:tbl>
    <w:p w:rsidR="002A28C3" w:rsidRPr="00514C14" w:rsidRDefault="002A28C3" w:rsidP="003954B7">
      <w:pPr>
        <w:rPr>
          <w:sz w:val="18"/>
          <w:szCs w:val="18"/>
        </w:rPr>
      </w:pPr>
    </w:p>
    <w:p w:rsidR="00EF6EAE" w:rsidRPr="00514C14" w:rsidRDefault="00EF6EAE" w:rsidP="003954B7">
      <w:pPr>
        <w:rPr>
          <w:sz w:val="18"/>
          <w:szCs w:val="18"/>
        </w:rPr>
      </w:pPr>
    </w:p>
    <w:p w:rsidR="00F8125D" w:rsidRPr="00514C14" w:rsidRDefault="00637CA0" w:rsidP="003954B7">
      <w:pPr>
        <w:rPr>
          <w:sz w:val="18"/>
          <w:szCs w:val="18"/>
        </w:rPr>
      </w:pPr>
      <w:r w:rsidRPr="00514C14">
        <w:rPr>
          <w:sz w:val="18"/>
          <w:szCs w:val="18"/>
        </w:rPr>
        <w:t>И</w:t>
      </w:r>
      <w:r w:rsidR="003954B7" w:rsidRPr="00514C14">
        <w:rPr>
          <w:sz w:val="18"/>
          <w:szCs w:val="18"/>
        </w:rPr>
        <w:t>сполнитель:</w:t>
      </w:r>
      <w:r w:rsidR="00C94D3E" w:rsidRPr="00514C14">
        <w:rPr>
          <w:sz w:val="18"/>
          <w:szCs w:val="18"/>
        </w:rPr>
        <w:t xml:space="preserve"> </w:t>
      </w:r>
    </w:p>
    <w:p w:rsidR="003954B7" w:rsidRPr="00514C14" w:rsidRDefault="00810E0D" w:rsidP="003954B7">
      <w:pPr>
        <w:rPr>
          <w:sz w:val="18"/>
          <w:szCs w:val="18"/>
        </w:rPr>
      </w:pPr>
      <w:r w:rsidRPr="00514C14">
        <w:rPr>
          <w:sz w:val="18"/>
          <w:szCs w:val="18"/>
        </w:rPr>
        <w:t>Фаткуллина Альфия Анваровна</w:t>
      </w:r>
      <w:r w:rsidR="000A27B6" w:rsidRPr="00514C14">
        <w:rPr>
          <w:sz w:val="18"/>
          <w:szCs w:val="18"/>
        </w:rPr>
        <w:t>,</w:t>
      </w:r>
    </w:p>
    <w:p w:rsidR="005D281E" w:rsidRPr="00514C14" w:rsidRDefault="00790B42">
      <w:pPr>
        <w:rPr>
          <w:sz w:val="18"/>
          <w:szCs w:val="18"/>
        </w:rPr>
      </w:pPr>
      <w:r w:rsidRPr="00514C14">
        <w:rPr>
          <w:sz w:val="18"/>
          <w:szCs w:val="18"/>
        </w:rPr>
        <w:t>н</w:t>
      </w:r>
      <w:r w:rsidR="002F4705" w:rsidRPr="00514C14">
        <w:rPr>
          <w:sz w:val="18"/>
          <w:szCs w:val="18"/>
        </w:rPr>
        <w:t xml:space="preserve">ачальник </w:t>
      </w:r>
      <w:r w:rsidR="000A27B6" w:rsidRPr="00514C14">
        <w:rPr>
          <w:sz w:val="18"/>
          <w:szCs w:val="18"/>
        </w:rPr>
        <w:t>отдела</w:t>
      </w:r>
      <w:r w:rsidR="00543575" w:rsidRPr="00514C14">
        <w:rPr>
          <w:sz w:val="18"/>
          <w:szCs w:val="18"/>
        </w:rPr>
        <w:t xml:space="preserve"> планирования расходов</w:t>
      </w:r>
      <w:r w:rsidR="003954B7" w:rsidRPr="00514C14">
        <w:rPr>
          <w:sz w:val="18"/>
          <w:szCs w:val="18"/>
        </w:rPr>
        <w:t>,</w:t>
      </w:r>
      <w:r w:rsidR="00C94D3E" w:rsidRPr="00514C14">
        <w:rPr>
          <w:sz w:val="18"/>
          <w:szCs w:val="18"/>
        </w:rPr>
        <w:t xml:space="preserve"> </w:t>
      </w:r>
    </w:p>
    <w:p w:rsidR="00E16920" w:rsidRPr="001E1696" w:rsidRDefault="003954B7">
      <w:pPr>
        <w:rPr>
          <w:sz w:val="18"/>
          <w:szCs w:val="18"/>
        </w:rPr>
      </w:pPr>
      <w:r w:rsidRPr="001E1696">
        <w:rPr>
          <w:sz w:val="18"/>
          <w:szCs w:val="18"/>
        </w:rPr>
        <w:t>департамент финансов</w:t>
      </w:r>
      <w:r w:rsidR="00C94D3E" w:rsidRPr="001E1696">
        <w:rPr>
          <w:sz w:val="18"/>
          <w:szCs w:val="18"/>
        </w:rPr>
        <w:t xml:space="preserve">, </w:t>
      </w:r>
      <w:r w:rsidR="00E16920" w:rsidRPr="001E1696">
        <w:rPr>
          <w:sz w:val="18"/>
          <w:szCs w:val="18"/>
        </w:rPr>
        <w:t>тел. (3462) 52 2</w:t>
      </w:r>
      <w:r w:rsidR="00810E0D" w:rsidRPr="001E1696">
        <w:rPr>
          <w:sz w:val="18"/>
          <w:szCs w:val="18"/>
        </w:rPr>
        <w:t>0</w:t>
      </w:r>
      <w:r w:rsidR="00543575" w:rsidRPr="001E1696">
        <w:rPr>
          <w:sz w:val="18"/>
          <w:szCs w:val="18"/>
        </w:rPr>
        <w:t xml:space="preserve"> </w:t>
      </w:r>
      <w:r w:rsidR="00810E0D" w:rsidRPr="001E1696">
        <w:rPr>
          <w:sz w:val="18"/>
          <w:szCs w:val="18"/>
        </w:rPr>
        <w:t>69</w:t>
      </w:r>
    </w:p>
    <w:sectPr w:rsidR="00E16920" w:rsidRPr="001E1696" w:rsidSect="00DA7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pgNumType w:start="1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89" w:rsidRDefault="006B4489" w:rsidP="006B4489">
      <w:r>
        <w:separator/>
      </w:r>
    </w:p>
  </w:endnote>
  <w:endnote w:type="continuationSeparator" w:id="0">
    <w:p w:rsidR="006B4489" w:rsidRDefault="006B4489" w:rsidP="006B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0B" w:rsidRDefault="00DA7E0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02314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F6004B" w:rsidRDefault="00F6004B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E0B">
          <w:rPr>
            <w:noProof/>
          </w:rPr>
          <w:t>156</w:t>
        </w:r>
        <w:r>
          <w:fldChar w:fldCharType="end"/>
        </w:r>
      </w:p>
    </w:sdtContent>
  </w:sdt>
  <w:p w:rsidR="00F6004B" w:rsidRDefault="00F6004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7348C33E94E74BD3BBA1D7E0E25F05A7"/>
      </w:placeholder>
      <w:temporary/>
      <w:showingPlcHdr/>
      <w15:appearance w15:val="hidden"/>
    </w:sdtPr>
    <w:sdtEndPr/>
    <w:sdtContent>
      <w:p w:rsidR="00B86F59" w:rsidRDefault="00B86F59">
        <w:pPr>
          <w:pStyle w:val="ad"/>
        </w:pPr>
        <w:r>
          <w:t>[Введите текст]</w:t>
        </w:r>
      </w:p>
    </w:sdtContent>
  </w:sdt>
  <w:p w:rsidR="00B86F59" w:rsidRDefault="00B86F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89" w:rsidRDefault="006B4489" w:rsidP="006B4489">
      <w:r>
        <w:separator/>
      </w:r>
    </w:p>
  </w:footnote>
  <w:footnote w:type="continuationSeparator" w:id="0">
    <w:p w:rsidR="006B4489" w:rsidRDefault="006B4489" w:rsidP="006B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0B" w:rsidRDefault="00DA7E0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0B" w:rsidRDefault="00DA7E0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0B" w:rsidRDefault="00DA7E0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382"/>
    <w:multiLevelType w:val="hybridMultilevel"/>
    <w:tmpl w:val="EC42505A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C0818"/>
    <w:multiLevelType w:val="hybridMultilevel"/>
    <w:tmpl w:val="A1328D60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93114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F5F01"/>
    <w:multiLevelType w:val="hybridMultilevel"/>
    <w:tmpl w:val="BF46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D39"/>
    <w:multiLevelType w:val="hybridMultilevel"/>
    <w:tmpl w:val="E2789ADA"/>
    <w:lvl w:ilvl="0" w:tplc="4580D3E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C02BA"/>
    <w:multiLevelType w:val="hybridMultilevel"/>
    <w:tmpl w:val="A1328D60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066DC"/>
    <w:multiLevelType w:val="hybridMultilevel"/>
    <w:tmpl w:val="92A2DD4E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25524"/>
    <w:multiLevelType w:val="hybridMultilevel"/>
    <w:tmpl w:val="AB1835E2"/>
    <w:lvl w:ilvl="0" w:tplc="A4667E74">
      <w:start w:val="9"/>
      <w:numFmt w:val="decimal"/>
      <w:lvlText w:val="%1)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8" w15:restartNumberingAfterBreak="0">
    <w:nsid w:val="3AA4540D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1B0555"/>
    <w:multiLevelType w:val="hybridMultilevel"/>
    <w:tmpl w:val="85187B70"/>
    <w:lvl w:ilvl="0" w:tplc="722A3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8197F"/>
    <w:multiLevelType w:val="hybridMultilevel"/>
    <w:tmpl w:val="514C1F16"/>
    <w:lvl w:ilvl="0" w:tplc="425C1A1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A1887"/>
    <w:multiLevelType w:val="hybridMultilevel"/>
    <w:tmpl w:val="C572397C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B3A30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15F3E"/>
    <w:multiLevelType w:val="hybridMultilevel"/>
    <w:tmpl w:val="2BC0CD88"/>
    <w:lvl w:ilvl="0" w:tplc="647A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013FBE"/>
    <w:multiLevelType w:val="hybridMultilevel"/>
    <w:tmpl w:val="AE22D48C"/>
    <w:lvl w:ilvl="0" w:tplc="B476B1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4533D8"/>
    <w:multiLevelType w:val="hybridMultilevel"/>
    <w:tmpl w:val="D24C61EE"/>
    <w:lvl w:ilvl="0" w:tplc="4580D3E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23D3"/>
    <w:multiLevelType w:val="hybridMultilevel"/>
    <w:tmpl w:val="A4222D2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D3EEC"/>
    <w:multiLevelType w:val="hybridMultilevel"/>
    <w:tmpl w:val="472C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61CEE"/>
    <w:multiLevelType w:val="hybridMultilevel"/>
    <w:tmpl w:val="E5D23A7C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D41E9"/>
    <w:multiLevelType w:val="multilevel"/>
    <w:tmpl w:val="E5D23A7C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B7B7D"/>
    <w:multiLevelType w:val="hybridMultilevel"/>
    <w:tmpl w:val="09AC8FB8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D2606B"/>
    <w:multiLevelType w:val="hybridMultilevel"/>
    <w:tmpl w:val="D0DE7D1C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256533"/>
    <w:multiLevelType w:val="hybridMultilevel"/>
    <w:tmpl w:val="C72A4066"/>
    <w:lvl w:ilvl="0" w:tplc="607E43DC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551A75"/>
    <w:multiLevelType w:val="hybridMultilevel"/>
    <w:tmpl w:val="6D826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22"/>
  </w:num>
  <w:num w:numId="5">
    <w:abstractNumId w:val="7"/>
  </w:num>
  <w:num w:numId="6">
    <w:abstractNumId w:val="20"/>
  </w:num>
  <w:num w:numId="7">
    <w:abstractNumId w:val="6"/>
  </w:num>
  <w:num w:numId="8">
    <w:abstractNumId w:val="5"/>
  </w:num>
  <w:num w:numId="9">
    <w:abstractNumId w:val="15"/>
  </w:num>
  <w:num w:numId="10">
    <w:abstractNumId w:val="1"/>
  </w:num>
  <w:num w:numId="11">
    <w:abstractNumId w:val="18"/>
  </w:num>
  <w:num w:numId="12">
    <w:abstractNumId w:val="11"/>
  </w:num>
  <w:num w:numId="13">
    <w:abstractNumId w:val="19"/>
  </w:num>
  <w:num w:numId="14">
    <w:abstractNumId w:val="4"/>
  </w:num>
  <w:num w:numId="15">
    <w:abstractNumId w:val="10"/>
  </w:num>
  <w:num w:numId="16">
    <w:abstractNumId w:val="2"/>
  </w:num>
  <w:num w:numId="17">
    <w:abstractNumId w:val="0"/>
  </w:num>
  <w:num w:numId="18">
    <w:abstractNumId w:val="16"/>
  </w:num>
  <w:num w:numId="19">
    <w:abstractNumId w:val="8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8D"/>
    <w:rsid w:val="00000884"/>
    <w:rsid w:val="000023CC"/>
    <w:rsid w:val="00004EFC"/>
    <w:rsid w:val="000129E0"/>
    <w:rsid w:val="000177D4"/>
    <w:rsid w:val="0002160F"/>
    <w:rsid w:val="00023830"/>
    <w:rsid w:val="00024799"/>
    <w:rsid w:val="00025D80"/>
    <w:rsid w:val="0002640B"/>
    <w:rsid w:val="00026C23"/>
    <w:rsid w:val="0002790E"/>
    <w:rsid w:val="000353DA"/>
    <w:rsid w:val="00037088"/>
    <w:rsid w:val="00037B30"/>
    <w:rsid w:val="000447B7"/>
    <w:rsid w:val="000477CC"/>
    <w:rsid w:val="000503DB"/>
    <w:rsid w:val="00056178"/>
    <w:rsid w:val="00056BCF"/>
    <w:rsid w:val="00060CCA"/>
    <w:rsid w:val="00063E0E"/>
    <w:rsid w:val="00063E2A"/>
    <w:rsid w:val="000725A7"/>
    <w:rsid w:val="000732F5"/>
    <w:rsid w:val="00073660"/>
    <w:rsid w:val="00075E69"/>
    <w:rsid w:val="000810A8"/>
    <w:rsid w:val="00085064"/>
    <w:rsid w:val="000901B5"/>
    <w:rsid w:val="00092674"/>
    <w:rsid w:val="00093AC0"/>
    <w:rsid w:val="0009657A"/>
    <w:rsid w:val="000A0610"/>
    <w:rsid w:val="000A154A"/>
    <w:rsid w:val="000A27B6"/>
    <w:rsid w:val="000A4BC3"/>
    <w:rsid w:val="000A57F3"/>
    <w:rsid w:val="000A61CA"/>
    <w:rsid w:val="000A6576"/>
    <w:rsid w:val="000A798E"/>
    <w:rsid w:val="000B0E45"/>
    <w:rsid w:val="000B18A7"/>
    <w:rsid w:val="000B5394"/>
    <w:rsid w:val="000C126B"/>
    <w:rsid w:val="000C447E"/>
    <w:rsid w:val="000C47A7"/>
    <w:rsid w:val="000C51A2"/>
    <w:rsid w:val="000D239A"/>
    <w:rsid w:val="000D2ACF"/>
    <w:rsid w:val="000D37F7"/>
    <w:rsid w:val="000D7ED7"/>
    <w:rsid w:val="000E1287"/>
    <w:rsid w:val="000E3484"/>
    <w:rsid w:val="000E3819"/>
    <w:rsid w:val="000E4B7F"/>
    <w:rsid w:val="000E5533"/>
    <w:rsid w:val="000F0FDE"/>
    <w:rsid w:val="000F4167"/>
    <w:rsid w:val="000F505A"/>
    <w:rsid w:val="000F567F"/>
    <w:rsid w:val="000F5721"/>
    <w:rsid w:val="000F5D13"/>
    <w:rsid w:val="000F5E2D"/>
    <w:rsid w:val="000F7A1C"/>
    <w:rsid w:val="001024F3"/>
    <w:rsid w:val="00106D72"/>
    <w:rsid w:val="001122A6"/>
    <w:rsid w:val="0011265F"/>
    <w:rsid w:val="00114C00"/>
    <w:rsid w:val="001158B8"/>
    <w:rsid w:val="00115B30"/>
    <w:rsid w:val="001170E2"/>
    <w:rsid w:val="00120AC4"/>
    <w:rsid w:val="0012201D"/>
    <w:rsid w:val="00126592"/>
    <w:rsid w:val="001303E9"/>
    <w:rsid w:val="00137959"/>
    <w:rsid w:val="0014536B"/>
    <w:rsid w:val="00151877"/>
    <w:rsid w:val="001543B0"/>
    <w:rsid w:val="00156036"/>
    <w:rsid w:val="00160E06"/>
    <w:rsid w:val="0016190E"/>
    <w:rsid w:val="00163ECF"/>
    <w:rsid w:val="0016480D"/>
    <w:rsid w:val="00172BD6"/>
    <w:rsid w:val="00173FDB"/>
    <w:rsid w:val="00175680"/>
    <w:rsid w:val="001763BA"/>
    <w:rsid w:val="001773F0"/>
    <w:rsid w:val="001816D3"/>
    <w:rsid w:val="001838A9"/>
    <w:rsid w:val="001842E8"/>
    <w:rsid w:val="0018443C"/>
    <w:rsid w:val="00185B8D"/>
    <w:rsid w:val="00186A2E"/>
    <w:rsid w:val="00186A8C"/>
    <w:rsid w:val="001911E3"/>
    <w:rsid w:val="00191AA8"/>
    <w:rsid w:val="00193F67"/>
    <w:rsid w:val="0019762D"/>
    <w:rsid w:val="00197A2A"/>
    <w:rsid w:val="001A14D4"/>
    <w:rsid w:val="001A23D2"/>
    <w:rsid w:val="001A38F2"/>
    <w:rsid w:val="001A400E"/>
    <w:rsid w:val="001A640F"/>
    <w:rsid w:val="001B125A"/>
    <w:rsid w:val="001B24B4"/>
    <w:rsid w:val="001B2AAF"/>
    <w:rsid w:val="001B5ACE"/>
    <w:rsid w:val="001B62BE"/>
    <w:rsid w:val="001B646B"/>
    <w:rsid w:val="001C09C3"/>
    <w:rsid w:val="001C1292"/>
    <w:rsid w:val="001C2735"/>
    <w:rsid w:val="001C35B6"/>
    <w:rsid w:val="001C3D7F"/>
    <w:rsid w:val="001C4DA3"/>
    <w:rsid w:val="001C63ED"/>
    <w:rsid w:val="001D3126"/>
    <w:rsid w:val="001D3702"/>
    <w:rsid w:val="001D38E6"/>
    <w:rsid w:val="001D5F6E"/>
    <w:rsid w:val="001D68D5"/>
    <w:rsid w:val="001D6D22"/>
    <w:rsid w:val="001E0051"/>
    <w:rsid w:val="001E1414"/>
    <w:rsid w:val="001E1696"/>
    <w:rsid w:val="001E16EC"/>
    <w:rsid w:val="001E2604"/>
    <w:rsid w:val="001E45F4"/>
    <w:rsid w:val="001E6752"/>
    <w:rsid w:val="001E6766"/>
    <w:rsid w:val="001F0A1C"/>
    <w:rsid w:val="001F0E16"/>
    <w:rsid w:val="001F0FEB"/>
    <w:rsid w:val="001F10C7"/>
    <w:rsid w:val="001F2CED"/>
    <w:rsid w:val="001F5004"/>
    <w:rsid w:val="001F6CEB"/>
    <w:rsid w:val="001F7003"/>
    <w:rsid w:val="001F77B6"/>
    <w:rsid w:val="00200B94"/>
    <w:rsid w:val="0020188A"/>
    <w:rsid w:val="00201CC5"/>
    <w:rsid w:val="00203B8E"/>
    <w:rsid w:val="00206372"/>
    <w:rsid w:val="00206E21"/>
    <w:rsid w:val="0021025D"/>
    <w:rsid w:val="00210523"/>
    <w:rsid w:val="002109BC"/>
    <w:rsid w:val="00214253"/>
    <w:rsid w:val="002165B1"/>
    <w:rsid w:val="00217D5E"/>
    <w:rsid w:val="00220E15"/>
    <w:rsid w:val="002250E5"/>
    <w:rsid w:val="002278FA"/>
    <w:rsid w:val="00227A57"/>
    <w:rsid w:val="0023260B"/>
    <w:rsid w:val="00232BC7"/>
    <w:rsid w:val="00237A0D"/>
    <w:rsid w:val="00241893"/>
    <w:rsid w:val="00250677"/>
    <w:rsid w:val="00250C6B"/>
    <w:rsid w:val="00252CA3"/>
    <w:rsid w:val="002551E9"/>
    <w:rsid w:val="00264F03"/>
    <w:rsid w:val="00265810"/>
    <w:rsid w:val="0026698F"/>
    <w:rsid w:val="002679CB"/>
    <w:rsid w:val="00271F9E"/>
    <w:rsid w:val="00273B2C"/>
    <w:rsid w:val="002742D4"/>
    <w:rsid w:val="00275210"/>
    <w:rsid w:val="002840A0"/>
    <w:rsid w:val="00285205"/>
    <w:rsid w:val="00290FEE"/>
    <w:rsid w:val="002916F9"/>
    <w:rsid w:val="002916FB"/>
    <w:rsid w:val="002955AF"/>
    <w:rsid w:val="002A1331"/>
    <w:rsid w:val="002A28A3"/>
    <w:rsid w:val="002A28C3"/>
    <w:rsid w:val="002A32B1"/>
    <w:rsid w:val="002A6A8A"/>
    <w:rsid w:val="002B08A9"/>
    <w:rsid w:val="002B17F0"/>
    <w:rsid w:val="002B40CD"/>
    <w:rsid w:val="002B5B46"/>
    <w:rsid w:val="002C22FD"/>
    <w:rsid w:val="002C4475"/>
    <w:rsid w:val="002C4A1F"/>
    <w:rsid w:val="002C5D1E"/>
    <w:rsid w:val="002C7448"/>
    <w:rsid w:val="002D18F5"/>
    <w:rsid w:val="002D2EAA"/>
    <w:rsid w:val="002D570C"/>
    <w:rsid w:val="002E1DEC"/>
    <w:rsid w:val="002E27E1"/>
    <w:rsid w:val="002E741B"/>
    <w:rsid w:val="002E7C34"/>
    <w:rsid w:val="002F027E"/>
    <w:rsid w:val="002F0F05"/>
    <w:rsid w:val="002F200B"/>
    <w:rsid w:val="002F3895"/>
    <w:rsid w:val="002F4705"/>
    <w:rsid w:val="002F4F63"/>
    <w:rsid w:val="002F7477"/>
    <w:rsid w:val="0030189A"/>
    <w:rsid w:val="00301AD5"/>
    <w:rsid w:val="00306B71"/>
    <w:rsid w:val="00307658"/>
    <w:rsid w:val="0030767D"/>
    <w:rsid w:val="00307E7C"/>
    <w:rsid w:val="00311218"/>
    <w:rsid w:val="0031196D"/>
    <w:rsid w:val="0031212E"/>
    <w:rsid w:val="003140F9"/>
    <w:rsid w:val="00320FB1"/>
    <w:rsid w:val="003216DD"/>
    <w:rsid w:val="00322162"/>
    <w:rsid w:val="00325F71"/>
    <w:rsid w:val="003302AC"/>
    <w:rsid w:val="003322D7"/>
    <w:rsid w:val="00334695"/>
    <w:rsid w:val="003355C8"/>
    <w:rsid w:val="00337289"/>
    <w:rsid w:val="0034157A"/>
    <w:rsid w:val="0034285C"/>
    <w:rsid w:val="00344562"/>
    <w:rsid w:val="00344BFE"/>
    <w:rsid w:val="00345999"/>
    <w:rsid w:val="00350AB5"/>
    <w:rsid w:val="00353048"/>
    <w:rsid w:val="00355160"/>
    <w:rsid w:val="00357454"/>
    <w:rsid w:val="003622CF"/>
    <w:rsid w:val="00370610"/>
    <w:rsid w:val="00371DAE"/>
    <w:rsid w:val="0037307B"/>
    <w:rsid w:val="00375EAE"/>
    <w:rsid w:val="0038008B"/>
    <w:rsid w:val="003816E7"/>
    <w:rsid w:val="00382EB9"/>
    <w:rsid w:val="00384067"/>
    <w:rsid w:val="00384A7F"/>
    <w:rsid w:val="00385102"/>
    <w:rsid w:val="0038706C"/>
    <w:rsid w:val="00387D29"/>
    <w:rsid w:val="00390113"/>
    <w:rsid w:val="0039134A"/>
    <w:rsid w:val="00394AFF"/>
    <w:rsid w:val="003954B7"/>
    <w:rsid w:val="00395F43"/>
    <w:rsid w:val="003A425A"/>
    <w:rsid w:val="003B24DE"/>
    <w:rsid w:val="003B4ABD"/>
    <w:rsid w:val="003B5CDE"/>
    <w:rsid w:val="003C0289"/>
    <w:rsid w:val="003C50BF"/>
    <w:rsid w:val="003C583C"/>
    <w:rsid w:val="003C730E"/>
    <w:rsid w:val="003C758C"/>
    <w:rsid w:val="003D2523"/>
    <w:rsid w:val="003D2A01"/>
    <w:rsid w:val="003D331E"/>
    <w:rsid w:val="003D4FED"/>
    <w:rsid w:val="003D51BE"/>
    <w:rsid w:val="003D53BD"/>
    <w:rsid w:val="003D66D6"/>
    <w:rsid w:val="003D6AE5"/>
    <w:rsid w:val="003E0919"/>
    <w:rsid w:val="003E18C9"/>
    <w:rsid w:val="003E1975"/>
    <w:rsid w:val="003E42B6"/>
    <w:rsid w:val="003F1B5C"/>
    <w:rsid w:val="003F30A6"/>
    <w:rsid w:val="003F6C4E"/>
    <w:rsid w:val="00401596"/>
    <w:rsid w:val="00401BD6"/>
    <w:rsid w:val="00404205"/>
    <w:rsid w:val="00407124"/>
    <w:rsid w:val="004120E8"/>
    <w:rsid w:val="00413EA2"/>
    <w:rsid w:val="004148B8"/>
    <w:rsid w:val="0042141C"/>
    <w:rsid w:val="00422246"/>
    <w:rsid w:val="00422F8B"/>
    <w:rsid w:val="00423B20"/>
    <w:rsid w:val="00425FC8"/>
    <w:rsid w:val="00427888"/>
    <w:rsid w:val="00427D40"/>
    <w:rsid w:val="0043049F"/>
    <w:rsid w:val="00435EEE"/>
    <w:rsid w:val="00437307"/>
    <w:rsid w:val="00443410"/>
    <w:rsid w:val="004434A2"/>
    <w:rsid w:val="004545DB"/>
    <w:rsid w:val="004570BE"/>
    <w:rsid w:val="00457CE6"/>
    <w:rsid w:val="00460013"/>
    <w:rsid w:val="00460B0F"/>
    <w:rsid w:val="004617E5"/>
    <w:rsid w:val="004635A8"/>
    <w:rsid w:val="0046578D"/>
    <w:rsid w:val="00477B43"/>
    <w:rsid w:val="00484D23"/>
    <w:rsid w:val="00485D7A"/>
    <w:rsid w:val="0049365C"/>
    <w:rsid w:val="00493D3F"/>
    <w:rsid w:val="004974AF"/>
    <w:rsid w:val="004A1AD1"/>
    <w:rsid w:val="004A1CD1"/>
    <w:rsid w:val="004A2C9F"/>
    <w:rsid w:val="004A387A"/>
    <w:rsid w:val="004A521E"/>
    <w:rsid w:val="004A7739"/>
    <w:rsid w:val="004B243C"/>
    <w:rsid w:val="004B2D1E"/>
    <w:rsid w:val="004B47B7"/>
    <w:rsid w:val="004B54D9"/>
    <w:rsid w:val="004B601F"/>
    <w:rsid w:val="004B6722"/>
    <w:rsid w:val="004B6976"/>
    <w:rsid w:val="004C06A0"/>
    <w:rsid w:val="004C0FD7"/>
    <w:rsid w:val="004C1F5C"/>
    <w:rsid w:val="004C2890"/>
    <w:rsid w:val="004C44AE"/>
    <w:rsid w:val="004D0B22"/>
    <w:rsid w:val="004D1127"/>
    <w:rsid w:val="004D1358"/>
    <w:rsid w:val="004E2877"/>
    <w:rsid w:val="004E2D5B"/>
    <w:rsid w:val="004E33AA"/>
    <w:rsid w:val="004E36C6"/>
    <w:rsid w:val="004E37F6"/>
    <w:rsid w:val="004E5843"/>
    <w:rsid w:val="004E6C63"/>
    <w:rsid w:val="004F1B66"/>
    <w:rsid w:val="004F526B"/>
    <w:rsid w:val="004F58C2"/>
    <w:rsid w:val="004F6D02"/>
    <w:rsid w:val="004F6EC4"/>
    <w:rsid w:val="00500233"/>
    <w:rsid w:val="00500E2D"/>
    <w:rsid w:val="00502000"/>
    <w:rsid w:val="00503715"/>
    <w:rsid w:val="00503D27"/>
    <w:rsid w:val="00504CB5"/>
    <w:rsid w:val="00512582"/>
    <w:rsid w:val="0051350B"/>
    <w:rsid w:val="00514C14"/>
    <w:rsid w:val="0051585A"/>
    <w:rsid w:val="005176E5"/>
    <w:rsid w:val="005177E3"/>
    <w:rsid w:val="00520740"/>
    <w:rsid w:val="00520F36"/>
    <w:rsid w:val="00525199"/>
    <w:rsid w:val="0052608E"/>
    <w:rsid w:val="00526BC7"/>
    <w:rsid w:val="00527F76"/>
    <w:rsid w:val="00531B05"/>
    <w:rsid w:val="005321EA"/>
    <w:rsid w:val="00532A86"/>
    <w:rsid w:val="00542E1D"/>
    <w:rsid w:val="00543575"/>
    <w:rsid w:val="005437EC"/>
    <w:rsid w:val="005446AC"/>
    <w:rsid w:val="00550557"/>
    <w:rsid w:val="00550D95"/>
    <w:rsid w:val="00551754"/>
    <w:rsid w:val="005528BE"/>
    <w:rsid w:val="005529F8"/>
    <w:rsid w:val="00556B0D"/>
    <w:rsid w:val="005572C7"/>
    <w:rsid w:val="00566272"/>
    <w:rsid w:val="005674A8"/>
    <w:rsid w:val="00570E09"/>
    <w:rsid w:val="00572575"/>
    <w:rsid w:val="00573AEF"/>
    <w:rsid w:val="0057567F"/>
    <w:rsid w:val="00575C70"/>
    <w:rsid w:val="00575D7A"/>
    <w:rsid w:val="00576252"/>
    <w:rsid w:val="00576D1F"/>
    <w:rsid w:val="0057733F"/>
    <w:rsid w:val="0058373A"/>
    <w:rsid w:val="00584E9E"/>
    <w:rsid w:val="0059561F"/>
    <w:rsid w:val="005A0291"/>
    <w:rsid w:val="005A2A28"/>
    <w:rsid w:val="005A51E6"/>
    <w:rsid w:val="005A5334"/>
    <w:rsid w:val="005B2F45"/>
    <w:rsid w:val="005B6A2C"/>
    <w:rsid w:val="005C539B"/>
    <w:rsid w:val="005C6F24"/>
    <w:rsid w:val="005D036E"/>
    <w:rsid w:val="005D281E"/>
    <w:rsid w:val="005D3B67"/>
    <w:rsid w:val="005E3F31"/>
    <w:rsid w:val="005E3FD1"/>
    <w:rsid w:val="005F26CC"/>
    <w:rsid w:val="005F3AEB"/>
    <w:rsid w:val="005F4424"/>
    <w:rsid w:val="005F4D0B"/>
    <w:rsid w:val="005F720C"/>
    <w:rsid w:val="006105C6"/>
    <w:rsid w:val="006115EC"/>
    <w:rsid w:val="00612134"/>
    <w:rsid w:val="006140AB"/>
    <w:rsid w:val="00616843"/>
    <w:rsid w:val="006175A3"/>
    <w:rsid w:val="00617745"/>
    <w:rsid w:val="00626A1A"/>
    <w:rsid w:val="00627BC3"/>
    <w:rsid w:val="00632B8C"/>
    <w:rsid w:val="00635BEB"/>
    <w:rsid w:val="00637CA0"/>
    <w:rsid w:val="00637CD1"/>
    <w:rsid w:val="00640166"/>
    <w:rsid w:val="00640A13"/>
    <w:rsid w:val="0064291C"/>
    <w:rsid w:val="006456DE"/>
    <w:rsid w:val="00645BC4"/>
    <w:rsid w:val="0064699F"/>
    <w:rsid w:val="00652B2E"/>
    <w:rsid w:val="0065773C"/>
    <w:rsid w:val="00661086"/>
    <w:rsid w:val="00662437"/>
    <w:rsid w:val="00662880"/>
    <w:rsid w:val="00665EEB"/>
    <w:rsid w:val="0066616B"/>
    <w:rsid w:val="00667DD4"/>
    <w:rsid w:val="00670D5D"/>
    <w:rsid w:val="00672EA0"/>
    <w:rsid w:val="0067458B"/>
    <w:rsid w:val="006749DC"/>
    <w:rsid w:val="00676CAA"/>
    <w:rsid w:val="00677D27"/>
    <w:rsid w:val="006815FA"/>
    <w:rsid w:val="00683407"/>
    <w:rsid w:val="006840BE"/>
    <w:rsid w:val="00685290"/>
    <w:rsid w:val="0068550C"/>
    <w:rsid w:val="00686E78"/>
    <w:rsid w:val="00687DE4"/>
    <w:rsid w:val="006918A4"/>
    <w:rsid w:val="00693BEB"/>
    <w:rsid w:val="00694287"/>
    <w:rsid w:val="00696A23"/>
    <w:rsid w:val="006A0074"/>
    <w:rsid w:val="006A0258"/>
    <w:rsid w:val="006A2B82"/>
    <w:rsid w:val="006A65CB"/>
    <w:rsid w:val="006A65DC"/>
    <w:rsid w:val="006A7B82"/>
    <w:rsid w:val="006B1790"/>
    <w:rsid w:val="006B4489"/>
    <w:rsid w:val="006B6364"/>
    <w:rsid w:val="006B7F3A"/>
    <w:rsid w:val="006C0A9F"/>
    <w:rsid w:val="006C32FB"/>
    <w:rsid w:val="006C4942"/>
    <w:rsid w:val="006D1E0A"/>
    <w:rsid w:val="006D2E1B"/>
    <w:rsid w:val="006D322A"/>
    <w:rsid w:val="006E2CA5"/>
    <w:rsid w:val="006E5AF0"/>
    <w:rsid w:val="006E7533"/>
    <w:rsid w:val="006E7777"/>
    <w:rsid w:val="006F2B61"/>
    <w:rsid w:val="00700B2A"/>
    <w:rsid w:val="00703915"/>
    <w:rsid w:val="00704134"/>
    <w:rsid w:val="00704DC3"/>
    <w:rsid w:val="007052F3"/>
    <w:rsid w:val="007057DD"/>
    <w:rsid w:val="00705887"/>
    <w:rsid w:val="007059A6"/>
    <w:rsid w:val="00706C7B"/>
    <w:rsid w:val="007071C9"/>
    <w:rsid w:val="0070752E"/>
    <w:rsid w:val="00714649"/>
    <w:rsid w:val="007159F7"/>
    <w:rsid w:val="00716199"/>
    <w:rsid w:val="00720393"/>
    <w:rsid w:val="007210D3"/>
    <w:rsid w:val="00722398"/>
    <w:rsid w:val="0073012B"/>
    <w:rsid w:val="00736E30"/>
    <w:rsid w:val="00741CB6"/>
    <w:rsid w:val="00742CE2"/>
    <w:rsid w:val="0074365E"/>
    <w:rsid w:val="00744244"/>
    <w:rsid w:val="00744E8F"/>
    <w:rsid w:val="007462CD"/>
    <w:rsid w:val="0074767E"/>
    <w:rsid w:val="0075015C"/>
    <w:rsid w:val="00750E5D"/>
    <w:rsid w:val="00753095"/>
    <w:rsid w:val="00753D9B"/>
    <w:rsid w:val="00754099"/>
    <w:rsid w:val="00755839"/>
    <w:rsid w:val="00761CA5"/>
    <w:rsid w:val="00763653"/>
    <w:rsid w:val="00765D59"/>
    <w:rsid w:val="0076602D"/>
    <w:rsid w:val="0077220E"/>
    <w:rsid w:val="00772B99"/>
    <w:rsid w:val="00775B34"/>
    <w:rsid w:val="007760ED"/>
    <w:rsid w:val="00787AF9"/>
    <w:rsid w:val="00790B42"/>
    <w:rsid w:val="007918BE"/>
    <w:rsid w:val="00792421"/>
    <w:rsid w:val="00795267"/>
    <w:rsid w:val="007974EB"/>
    <w:rsid w:val="007A1062"/>
    <w:rsid w:val="007A3B57"/>
    <w:rsid w:val="007A460D"/>
    <w:rsid w:val="007A46F4"/>
    <w:rsid w:val="007A584A"/>
    <w:rsid w:val="007A592C"/>
    <w:rsid w:val="007A6297"/>
    <w:rsid w:val="007B1244"/>
    <w:rsid w:val="007B473C"/>
    <w:rsid w:val="007C0BE0"/>
    <w:rsid w:val="007C15FD"/>
    <w:rsid w:val="007C586A"/>
    <w:rsid w:val="007D0095"/>
    <w:rsid w:val="007D129F"/>
    <w:rsid w:val="007D19DB"/>
    <w:rsid w:val="007D6C1C"/>
    <w:rsid w:val="007E33E4"/>
    <w:rsid w:val="007E7D03"/>
    <w:rsid w:val="007F2737"/>
    <w:rsid w:val="007F2EE6"/>
    <w:rsid w:val="007F49D6"/>
    <w:rsid w:val="008026CC"/>
    <w:rsid w:val="00803665"/>
    <w:rsid w:val="008056CA"/>
    <w:rsid w:val="0080725A"/>
    <w:rsid w:val="008077DE"/>
    <w:rsid w:val="00807847"/>
    <w:rsid w:val="0081030A"/>
    <w:rsid w:val="00810B72"/>
    <w:rsid w:val="00810E0D"/>
    <w:rsid w:val="00814897"/>
    <w:rsid w:val="0081720A"/>
    <w:rsid w:val="00823973"/>
    <w:rsid w:val="008245FE"/>
    <w:rsid w:val="0083172B"/>
    <w:rsid w:val="00831B72"/>
    <w:rsid w:val="00832A96"/>
    <w:rsid w:val="00835C9E"/>
    <w:rsid w:val="00836E77"/>
    <w:rsid w:val="00837F22"/>
    <w:rsid w:val="008402C9"/>
    <w:rsid w:val="008408CF"/>
    <w:rsid w:val="00844302"/>
    <w:rsid w:val="00845193"/>
    <w:rsid w:val="0084732F"/>
    <w:rsid w:val="008504D3"/>
    <w:rsid w:val="0085118A"/>
    <w:rsid w:val="00851738"/>
    <w:rsid w:val="00856D47"/>
    <w:rsid w:val="00857CBE"/>
    <w:rsid w:val="00857FC5"/>
    <w:rsid w:val="00861FFF"/>
    <w:rsid w:val="00863EB3"/>
    <w:rsid w:val="00864608"/>
    <w:rsid w:val="00864AA2"/>
    <w:rsid w:val="008702EC"/>
    <w:rsid w:val="008704D2"/>
    <w:rsid w:val="0087355B"/>
    <w:rsid w:val="00877203"/>
    <w:rsid w:val="0088593B"/>
    <w:rsid w:val="008862E8"/>
    <w:rsid w:val="00886B14"/>
    <w:rsid w:val="00890A5B"/>
    <w:rsid w:val="00891F7E"/>
    <w:rsid w:val="008922E8"/>
    <w:rsid w:val="008962C3"/>
    <w:rsid w:val="008A275A"/>
    <w:rsid w:val="008A3BF2"/>
    <w:rsid w:val="008A4AE2"/>
    <w:rsid w:val="008A510F"/>
    <w:rsid w:val="008B0344"/>
    <w:rsid w:val="008B17A0"/>
    <w:rsid w:val="008B209D"/>
    <w:rsid w:val="008B2127"/>
    <w:rsid w:val="008B2AFB"/>
    <w:rsid w:val="008B476E"/>
    <w:rsid w:val="008B5062"/>
    <w:rsid w:val="008C2097"/>
    <w:rsid w:val="008C67B2"/>
    <w:rsid w:val="008D03C7"/>
    <w:rsid w:val="008D3B55"/>
    <w:rsid w:val="008D4B95"/>
    <w:rsid w:val="008D4E25"/>
    <w:rsid w:val="008D5508"/>
    <w:rsid w:val="008D6CD7"/>
    <w:rsid w:val="008D72A7"/>
    <w:rsid w:val="008D7630"/>
    <w:rsid w:val="008D79DD"/>
    <w:rsid w:val="008E0226"/>
    <w:rsid w:val="008E39CC"/>
    <w:rsid w:val="008E42AB"/>
    <w:rsid w:val="008E477B"/>
    <w:rsid w:val="008E75D2"/>
    <w:rsid w:val="008E7F13"/>
    <w:rsid w:val="008F0F7A"/>
    <w:rsid w:val="008F2888"/>
    <w:rsid w:val="008F3A42"/>
    <w:rsid w:val="008F42EE"/>
    <w:rsid w:val="008F6732"/>
    <w:rsid w:val="009035E3"/>
    <w:rsid w:val="00903A0F"/>
    <w:rsid w:val="00904299"/>
    <w:rsid w:val="009047D3"/>
    <w:rsid w:val="00907A50"/>
    <w:rsid w:val="00907C5F"/>
    <w:rsid w:val="009144B3"/>
    <w:rsid w:val="0091450F"/>
    <w:rsid w:val="009174C8"/>
    <w:rsid w:val="0091760F"/>
    <w:rsid w:val="00920DF6"/>
    <w:rsid w:val="0092748D"/>
    <w:rsid w:val="0093076D"/>
    <w:rsid w:val="00930B4D"/>
    <w:rsid w:val="00932018"/>
    <w:rsid w:val="00935BF5"/>
    <w:rsid w:val="00937606"/>
    <w:rsid w:val="00937BCB"/>
    <w:rsid w:val="00940F10"/>
    <w:rsid w:val="009604C1"/>
    <w:rsid w:val="00960743"/>
    <w:rsid w:val="00963CBE"/>
    <w:rsid w:val="00963FAB"/>
    <w:rsid w:val="009649C3"/>
    <w:rsid w:val="00965FD5"/>
    <w:rsid w:val="00966D1E"/>
    <w:rsid w:val="00967810"/>
    <w:rsid w:val="00967E43"/>
    <w:rsid w:val="00973BC8"/>
    <w:rsid w:val="00974011"/>
    <w:rsid w:val="00975918"/>
    <w:rsid w:val="0097669F"/>
    <w:rsid w:val="00983619"/>
    <w:rsid w:val="00983B25"/>
    <w:rsid w:val="00984043"/>
    <w:rsid w:val="009859FA"/>
    <w:rsid w:val="00985E39"/>
    <w:rsid w:val="009871CC"/>
    <w:rsid w:val="00992101"/>
    <w:rsid w:val="0099317D"/>
    <w:rsid w:val="0099623E"/>
    <w:rsid w:val="00996317"/>
    <w:rsid w:val="0099654B"/>
    <w:rsid w:val="00997E54"/>
    <w:rsid w:val="009A079D"/>
    <w:rsid w:val="009A1106"/>
    <w:rsid w:val="009A2B39"/>
    <w:rsid w:val="009A34B7"/>
    <w:rsid w:val="009A5056"/>
    <w:rsid w:val="009A6944"/>
    <w:rsid w:val="009A7E6F"/>
    <w:rsid w:val="009B0719"/>
    <w:rsid w:val="009B3128"/>
    <w:rsid w:val="009B673F"/>
    <w:rsid w:val="009C07B3"/>
    <w:rsid w:val="009C11AC"/>
    <w:rsid w:val="009C1E75"/>
    <w:rsid w:val="009D365A"/>
    <w:rsid w:val="009D485B"/>
    <w:rsid w:val="009D75D9"/>
    <w:rsid w:val="009E1618"/>
    <w:rsid w:val="009E4104"/>
    <w:rsid w:val="009E5DC0"/>
    <w:rsid w:val="009F5524"/>
    <w:rsid w:val="00A00808"/>
    <w:rsid w:val="00A00812"/>
    <w:rsid w:val="00A02F34"/>
    <w:rsid w:val="00A04A9F"/>
    <w:rsid w:val="00A04C7E"/>
    <w:rsid w:val="00A04E59"/>
    <w:rsid w:val="00A05DB2"/>
    <w:rsid w:val="00A07373"/>
    <w:rsid w:val="00A10BEA"/>
    <w:rsid w:val="00A169C0"/>
    <w:rsid w:val="00A172B2"/>
    <w:rsid w:val="00A208DF"/>
    <w:rsid w:val="00A24445"/>
    <w:rsid w:val="00A250FA"/>
    <w:rsid w:val="00A25CF8"/>
    <w:rsid w:val="00A26075"/>
    <w:rsid w:val="00A27F3D"/>
    <w:rsid w:val="00A3231D"/>
    <w:rsid w:val="00A32DFB"/>
    <w:rsid w:val="00A35925"/>
    <w:rsid w:val="00A407A7"/>
    <w:rsid w:val="00A43C94"/>
    <w:rsid w:val="00A44B07"/>
    <w:rsid w:val="00A458F4"/>
    <w:rsid w:val="00A4652A"/>
    <w:rsid w:val="00A47256"/>
    <w:rsid w:val="00A50482"/>
    <w:rsid w:val="00A50E6D"/>
    <w:rsid w:val="00A56974"/>
    <w:rsid w:val="00A626CD"/>
    <w:rsid w:val="00A629DC"/>
    <w:rsid w:val="00A64D27"/>
    <w:rsid w:val="00A651AA"/>
    <w:rsid w:val="00A660FD"/>
    <w:rsid w:val="00A6669A"/>
    <w:rsid w:val="00A67319"/>
    <w:rsid w:val="00A6773C"/>
    <w:rsid w:val="00A7487B"/>
    <w:rsid w:val="00A82016"/>
    <w:rsid w:val="00A836ED"/>
    <w:rsid w:val="00A84BDA"/>
    <w:rsid w:val="00A86743"/>
    <w:rsid w:val="00A86CF2"/>
    <w:rsid w:val="00A92754"/>
    <w:rsid w:val="00A94E3A"/>
    <w:rsid w:val="00A94E92"/>
    <w:rsid w:val="00A957E8"/>
    <w:rsid w:val="00A95B37"/>
    <w:rsid w:val="00A96834"/>
    <w:rsid w:val="00A968CB"/>
    <w:rsid w:val="00A97787"/>
    <w:rsid w:val="00AA0096"/>
    <w:rsid w:val="00AA249F"/>
    <w:rsid w:val="00AA2E60"/>
    <w:rsid w:val="00AA3B0A"/>
    <w:rsid w:val="00AA42EA"/>
    <w:rsid w:val="00AB0EC8"/>
    <w:rsid w:val="00AB2B36"/>
    <w:rsid w:val="00AB46D9"/>
    <w:rsid w:val="00AC380B"/>
    <w:rsid w:val="00AC4694"/>
    <w:rsid w:val="00AC4BDD"/>
    <w:rsid w:val="00AC4E63"/>
    <w:rsid w:val="00AC61DC"/>
    <w:rsid w:val="00AC73CB"/>
    <w:rsid w:val="00AD1D63"/>
    <w:rsid w:val="00AD2B2B"/>
    <w:rsid w:val="00AE1DC0"/>
    <w:rsid w:val="00AE524D"/>
    <w:rsid w:val="00AE62A4"/>
    <w:rsid w:val="00AE660A"/>
    <w:rsid w:val="00AE6DE1"/>
    <w:rsid w:val="00AE6F4E"/>
    <w:rsid w:val="00AE74B5"/>
    <w:rsid w:val="00AF1497"/>
    <w:rsid w:val="00AF4A91"/>
    <w:rsid w:val="00AF4B94"/>
    <w:rsid w:val="00AF5DE8"/>
    <w:rsid w:val="00B01172"/>
    <w:rsid w:val="00B024E0"/>
    <w:rsid w:val="00B042A9"/>
    <w:rsid w:val="00B078C5"/>
    <w:rsid w:val="00B10E7E"/>
    <w:rsid w:val="00B15252"/>
    <w:rsid w:val="00B174CD"/>
    <w:rsid w:val="00B234E2"/>
    <w:rsid w:val="00B238B2"/>
    <w:rsid w:val="00B25A0E"/>
    <w:rsid w:val="00B264D5"/>
    <w:rsid w:val="00B26D79"/>
    <w:rsid w:val="00B270A8"/>
    <w:rsid w:val="00B30E53"/>
    <w:rsid w:val="00B314D5"/>
    <w:rsid w:val="00B32411"/>
    <w:rsid w:val="00B32619"/>
    <w:rsid w:val="00B4087E"/>
    <w:rsid w:val="00B425FD"/>
    <w:rsid w:val="00B43033"/>
    <w:rsid w:val="00B50CDB"/>
    <w:rsid w:val="00B512D2"/>
    <w:rsid w:val="00B53977"/>
    <w:rsid w:val="00B55E18"/>
    <w:rsid w:val="00B56511"/>
    <w:rsid w:val="00B567D7"/>
    <w:rsid w:val="00B616AF"/>
    <w:rsid w:val="00B63679"/>
    <w:rsid w:val="00B66789"/>
    <w:rsid w:val="00B66BCD"/>
    <w:rsid w:val="00B763CF"/>
    <w:rsid w:val="00B768EA"/>
    <w:rsid w:val="00B76ABD"/>
    <w:rsid w:val="00B77AB5"/>
    <w:rsid w:val="00B8267B"/>
    <w:rsid w:val="00B82E89"/>
    <w:rsid w:val="00B84E43"/>
    <w:rsid w:val="00B86C8F"/>
    <w:rsid w:val="00B86F59"/>
    <w:rsid w:val="00B93CE1"/>
    <w:rsid w:val="00B96361"/>
    <w:rsid w:val="00B9793A"/>
    <w:rsid w:val="00BB41FE"/>
    <w:rsid w:val="00BB6B1E"/>
    <w:rsid w:val="00BC0155"/>
    <w:rsid w:val="00BC0315"/>
    <w:rsid w:val="00BC23E0"/>
    <w:rsid w:val="00BD12E3"/>
    <w:rsid w:val="00BD554C"/>
    <w:rsid w:val="00BD60B5"/>
    <w:rsid w:val="00BE018C"/>
    <w:rsid w:val="00BE0667"/>
    <w:rsid w:val="00BE451B"/>
    <w:rsid w:val="00BE56D5"/>
    <w:rsid w:val="00BE5F14"/>
    <w:rsid w:val="00BE7265"/>
    <w:rsid w:val="00BF032A"/>
    <w:rsid w:val="00BF24D6"/>
    <w:rsid w:val="00BF2928"/>
    <w:rsid w:val="00BF5B7F"/>
    <w:rsid w:val="00C032F4"/>
    <w:rsid w:val="00C04A1B"/>
    <w:rsid w:val="00C14856"/>
    <w:rsid w:val="00C14E7E"/>
    <w:rsid w:val="00C170B7"/>
    <w:rsid w:val="00C17EA4"/>
    <w:rsid w:val="00C24FF4"/>
    <w:rsid w:val="00C25F2C"/>
    <w:rsid w:val="00C26A73"/>
    <w:rsid w:val="00C27455"/>
    <w:rsid w:val="00C30CA2"/>
    <w:rsid w:val="00C328A6"/>
    <w:rsid w:val="00C3644E"/>
    <w:rsid w:val="00C36E7A"/>
    <w:rsid w:val="00C408AF"/>
    <w:rsid w:val="00C42C1D"/>
    <w:rsid w:val="00C43EA4"/>
    <w:rsid w:val="00C54AAE"/>
    <w:rsid w:val="00C563C8"/>
    <w:rsid w:val="00C56F54"/>
    <w:rsid w:val="00C602EE"/>
    <w:rsid w:val="00C613A7"/>
    <w:rsid w:val="00C63616"/>
    <w:rsid w:val="00C639F2"/>
    <w:rsid w:val="00C64173"/>
    <w:rsid w:val="00C64BEA"/>
    <w:rsid w:val="00C65728"/>
    <w:rsid w:val="00C67EB2"/>
    <w:rsid w:val="00C71988"/>
    <w:rsid w:val="00C76503"/>
    <w:rsid w:val="00C81C1A"/>
    <w:rsid w:val="00C8406A"/>
    <w:rsid w:val="00C84429"/>
    <w:rsid w:val="00C86CAE"/>
    <w:rsid w:val="00C91EA9"/>
    <w:rsid w:val="00C94D3E"/>
    <w:rsid w:val="00C95C6C"/>
    <w:rsid w:val="00CA02DA"/>
    <w:rsid w:val="00CA0E7C"/>
    <w:rsid w:val="00CA6718"/>
    <w:rsid w:val="00CA6E68"/>
    <w:rsid w:val="00CA6E8F"/>
    <w:rsid w:val="00CB031A"/>
    <w:rsid w:val="00CB0722"/>
    <w:rsid w:val="00CB129A"/>
    <w:rsid w:val="00CB16B5"/>
    <w:rsid w:val="00CB7D24"/>
    <w:rsid w:val="00CC0730"/>
    <w:rsid w:val="00CC20F7"/>
    <w:rsid w:val="00CC53F5"/>
    <w:rsid w:val="00CE0B08"/>
    <w:rsid w:val="00CE2450"/>
    <w:rsid w:val="00CE438A"/>
    <w:rsid w:val="00CF1167"/>
    <w:rsid w:val="00CF2102"/>
    <w:rsid w:val="00CF3C4E"/>
    <w:rsid w:val="00CF4FB3"/>
    <w:rsid w:val="00CF5ABF"/>
    <w:rsid w:val="00D01CC1"/>
    <w:rsid w:val="00D03A24"/>
    <w:rsid w:val="00D113F0"/>
    <w:rsid w:val="00D147E0"/>
    <w:rsid w:val="00D17DF7"/>
    <w:rsid w:val="00D26716"/>
    <w:rsid w:val="00D32B27"/>
    <w:rsid w:val="00D341C6"/>
    <w:rsid w:val="00D359C5"/>
    <w:rsid w:val="00D4066B"/>
    <w:rsid w:val="00D42236"/>
    <w:rsid w:val="00D435F8"/>
    <w:rsid w:val="00D513B5"/>
    <w:rsid w:val="00D525C5"/>
    <w:rsid w:val="00D52EE5"/>
    <w:rsid w:val="00D530CA"/>
    <w:rsid w:val="00D53B12"/>
    <w:rsid w:val="00D54689"/>
    <w:rsid w:val="00D55E97"/>
    <w:rsid w:val="00D61DBA"/>
    <w:rsid w:val="00D63AC2"/>
    <w:rsid w:val="00D72063"/>
    <w:rsid w:val="00D7256E"/>
    <w:rsid w:val="00D76C50"/>
    <w:rsid w:val="00D77290"/>
    <w:rsid w:val="00D80DE2"/>
    <w:rsid w:val="00D82160"/>
    <w:rsid w:val="00D84362"/>
    <w:rsid w:val="00D86117"/>
    <w:rsid w:val="00D86790"/>
    <w:rsid w:val="00D86927"/>
    <w:rsid w:val="00D87908"/>
    <w:rsid w:val="00D91594"/>
    <w:rsid w:val="00D94F36"/>
    <w:rsid w:val="00D959C5"/>
    <w:rsid w:val="00D95EF7"/>
    <w:rsid w:val="00DA01E7"/>
    <w:rsid w:val="00DA0A76"/>
    <w:rsid w:val="00DA24E9"/>
    <w:rsid w:val="00DA4F08"/>
    <w:rsid w:val="00DA5862"/>
    <w:rsid w:val="00DA73AF"/>
    <w:rsid w:val="00DA7E0B"/>
    <w:rsid w:val="00DB2FE0"/>
    <w:rsid w:val="00DC1072"/>
    <w:rsid w:val="00DC2F37"/>
    <w:rsid w:val="00DC6DB2"/>
    <w:rsid w:val="00DD511A"/>
    <w:rsid w:val="00DD571B"/>
    <w:rsid w:val="00DD6EB9"/>
    <w:rsid w:val="00DE0672"/>
    <w:rsid w:val="00DE1636"/>
    <w:rsid w:val="00DE3634"/>
    <w:rsid w:val="00DE46BA"/>
    <w:rsid w:val="00DE5848"/>
    <w:rsid w:val="00DF00B2"/>
    <w:rsid w:val="00DF47E7"/>
    <w:rsid w:val="00E00AD9"/>
    <w:rsid w:val="00E0526F"/>
    <w:rsid w:val="00E0560B"/>
    <w:rsid w:val="00E07A9B"/>
    <w:rsid w:val="00E108B7"/>
    <w:rsid w:val="00E1278B"/>
    <w:rsid w:val="00E12DD7"/>
    <w:rsid w:val="00E16920"/>
    <w:rsid w:val="00E16E6C"/>
    <w:rsid w:val="00E17090"/>
    <w:rsid w:val="00E23CAD"/>
    <w:rsid w:val="00E242F8"/>
    <w:rsid w:val="00E24EB4"/>
    <w:rsid w:val="00E2593A"/>
    <w:rsid w:val="00E265B7"/>
    <w:rsid w:val="00E26A7E"/>
    <w:rsid w:val="00E3240D"/>
    <w:rsid w:val="00E324B7"/>
    <w:rsid w:val="00E32F68"/>
    <w:rsid w:val="00E37496"/>
    <w:rsid w:val="00E42226"/>
    <w:rsid w:val="00E42476"/>
    <w:rsid w:val="00E5126B"/>
    <w:rsid w:val="00E5383E"/>
    <w:rsid w:val="00E552E3"/>
    <w:rsid w:val="00E55E73"/>
    <w:rsid w:val="00E572E4"/>
    <w:rsid w:val="00E578A8"/>
    <w:rsid w:val="00E622FE"/>
    <w:rsid w:val="00E67A73"/>
    <w:rsid w:val="00E728BB"/>
    <w:rsid w:val="00E74DA8"/>
    <w:rsid w:val="00E75783"/>
    <w:rsid w:val="00E75BB3"/>
    <w:rsid w:val="00E812CD"/>
    <w:rsid w:val="00E86966"/>
    <w:rsid w:val="00E90A8B"/>
    <w:rsid w:val="00E93890"/>
    <w:rsid w:val="00E93903"/>
    <w:rsid w:val="00E93E03"/>
    <w:rsid w:val="00E972C2"/>
    <w:rsid w:val="00EA3294"/>
    <w:rsid w:val="00EA49BF"/>
    <w:rsid w:val="00EA58B5"/>
    <w:rsid w:val="00EA766A"/>
    <w:rsid w:val="00EB1616"/>
    <w:rsid w:val="00EB57A2"/>
    <w:rsid w:val="00EB5826"/>
    <w:rsid w:val="00EB78F3"/>
    <w:rsid w:val="00EC1120"/>
    <w:rsid w:val="00EC4001"/>
    <w:rsid w:val="00EC45FD"/>
    <w:rsid w:val="00EC4D14"/>
    <w:rsid w:val="00ED352B"/>
    <w:rsid w:val="00ED3743"/>
    <w:rsid w:val="00ED43B1"/>
    <w:rsid w:val="00ED4E56"/>
    <w:rsid w:val="00ED502C"/>
    <w:rsid w:val="00ED79AB"/>
    <w:rsid w:val="00ED7A8E"/>
    <w:rsid w:val="00EE04C7"/>
    <w:rsid w:val="00EE4B05"/>
    <w:rsid w:val="00EE6606"/>
    <w:rsid w:val="00EE6E02"/>
    <w:rsid w:val="00EE6FF9"/>
    <w:rsid w:val="00EF029C"/>
    <w:rsid w:val="00EF04A1"/>
    <w:rsid w:val="00EF6EAE"/>
    <w:rsid w:val="00EF7CEC"/>
    <w:rsid w:val="00EF7DC8"/>
    <w:rsid w:val="00F00978"/>
    <w:rsid w:val="00F00B0E"/>
    <w:rsid w:val="00F01612"/>
    <w:rsid w:val="00F02FAD"/>
    <w:rsid w:val="00F03460"/>
    <w:rsid w:val="00F04002"/>
    <w:rsid w:val="00F04925"/>
    <w:rsid w:val="00F0644E"/>
    <w:rsid w:val="00F067A9"/>
    <w:rsid w:val="00F071F7"/>
    <w:rsid w:val="00F07E8F"/>
    <w:rsid w:val="00F104D2"/>
    <w:rsid w:val="00F12040"/>
    <w:rsid w:val="00F13E3A"/>
    <w:rsid w:val="00F23A9B"/>
    <w:rsid w:val="00F272C1"/>
    <w:rsid w:val="00F30B8C"/>
    <w:rsid w:val="00F31278"/>
    <w:rsid w:val="00F3206C"/>
    <w:rsid w:val="00F323AE"/>
    <w:rsid w:val="00F32C61"/>
    <w:rsid w:val="00F37100"/>
    <w:rsid w:val="00F41B9C"/>
    <w:rsid w:val="00F459D0"/>
    <w:rsid w:val="00F45B71"/>
    <w:rsid w:val="00F51614"/>
    <w:rsid w:val="00F5174E"/>
    <w:rsid w:val="00F53497"/>
    <w:rsid w:val="00F549C7"/>
    <w:rsid w:val="00F55F60"/>
    <w:rsid w:val="00F56830"/>
    <w:rsid w:val="00F6004B"/>
    <w:rsid w:val="00F613E7"/>
    <w:rsid w:val="00F61441"/>
    <w:rsid w:val="00F61DE6"/>
    <w:rsid w:val="00F63B5E"/>
    <w:rsid w:val="00F65D10"/>
    <w:rsid w:val="00F66E3E"/>
    <w:rsid w:val="00F66ED2"/>
    <w:rsid w:val="00F70059"/>
    <w:rsid w:val="00F70647"/>
    <w:rsid w:val="00F728AE"/>
    <w:rsid w:val="00F736BA"/>
    <w:rsid w:val="00F73CBF"/>
    <w:rsid w:val="00F74DC8"/>
    <w:rsid w:val="00F8023C"/>
    <w:rsid w:val="00F8125D"/>
    <w:rsid w:val="00F82109"/>
    <w:rsid w:val="00F92BCA"/>
    <w:rsid w:val="00FA11EF"/>
    <w:rsid w:val="00FA388E"/>
    <w:rsid w:val="00FA6851"/>
    <w:rsid w:val="00FA6E6A"/>
    <w:rsid w:val="00FB4822"/>
    <w:rsid w:val="00FB7366"/>
    <w:rsid w:val="00FC08BF"/>
    <w:rsid w:val="00FC1F4C"/>
    <w:rsid w:val="00FC6FAF"/>
    <w:rsid w:val="00FC7259"/>
    <w:rsid w:val="00FD04EC"/>
    <w:rsid w:val="00FD2D32"/>
    <w:rsid w:val="00FD4996"/>
    <w:rsid w:val="00FD6B25"/>
    <w:rsid w:val="00FE06B9"/>
    <w:rsid w:val="00FE08FB"/>
    <w:rsid w:val="00FE1169"/>
    <w:rsid w:val="00FE25ED"/>
    <w:rsid w:val="00FE263C"/>
    <w:rsid w:val="00FE509B"/>
    <w:rsid w:val="00FE5A0B"/>
    <w:rsid w:val="00FE5DAC"/>
    <w:rsid w:val="00FF209E"/>
    <w:rsid w:val="00FF5347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5:chartTrackingRefBased/>
  <w15:docId w15:val="{C19D4ABE-9073-4089-9A24-814B19B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4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E5F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7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92748D"/>
    <w:pPr>
      <w:jc w:val="both"/>
    </w:pPr>
    <w:rPr>
      <w:sz w:val="28"/>
    </w:rPr>
  </w:style>
  <w:style w:type="paragraph" w:styleId="a3">
    <w:name w:val="Body Text"/>
    <w:basedOn w:val="a"/>
    <w:rsid w:val="004A1AD1"/>
    <w:pPr>
      <w:spacing w:after="120"/>
    </w:pPr>
  </w:style>
  <w:style w:type="paragraph" w:customStyle="1" w:styleId="a4">
    <w:name w:val="Название"/>
    <w:basedOn w:val="a"/>
    <w:qFormat/>
    <w:rsid w:val="004A1AD1"/>
    <w:pPr>
      <w:autoSpaceDE w:val="0"/>
      <w:autoSpaceDN w:val="0"/>
      <w:adjustRightInd w:val="0"/>
      <w:jc w:val="center"/>
    </w:pPr>
    <w:rPr>
      <w:b/>
      <w:bCs/>
      <w:sz w:val="28"/>
    </w:rPr>
  </w:style>
  <w:style w:type="paragraph" w:customStyle="1" w:styleId="a5">
    <w:name w:val="Прижатый влево"/>
    <w:basedOn w:val="a"/>
    <w:next w:val="a"/>
    <w:rsid w:val="004A1AD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6">
    <w:name w:val="Знак Знак Знак"/>
    <w:basedOn w:val="a"/>
    <w:autoRedefine/>
    <w:rsid w:val="00F74DC8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rsid w:val="003551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5516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355B"/>
    <w:pPr>
      <w:ind w:left="720"/>
      <w:contextualSpacing/>
    </w:pPr>
  </w:style>
  <w:style w:type="character" w:customStyle="1" w:styleId="10">
    <w:name w:val="Заголовок 1 Знак"/>
    <w:link w:val="1"/>
    <w:rsid w:val="00D94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B18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page number"/>
    <w:basedOn w:val="a0"/>
    <w:rsid w:val="00890A5B"/>
  </w:style>
  <w:style w:type="paragraph" w:styleId="ab">
    <w:name w:val="header"/>
    <w:basedOn w:val="a"/>
    <w:link w:val="ac"/>
    <w:rsid w:val="006B44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B4489"/>
    <w:rPr>
      <w:sz w:val="24"/>
      <w:szCs w:val="24"/>
    </w:rPr>
  </w:style>
  <w:style w:type="paragraph" w:styleId="ad">
    <w:name w:val="footer"/>
    <w:basedOn w:val="a"/>
    <w:link w:val="ae"/>
    <w:uiPriority w:val="99"/>
    <w:rsid w:val="006B44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489"/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1763BA"/>
    <w:rPr>
      <w:color w:val="106BBE"/>
    </w:rPr>
  </w:style>
  <w:style w:type="paragraph" w:customStyle="1" w:styleId="s1">
    <w:name w:val="s_1"/>
    <w:basedOn w:val="a"/>
    <w:rsid w:val="001C3D7F"/>
    <w:pPr>
      <w:spacing w:before="100" w:beforeAutospacing="1" w:after="100" w:afterAutospacing="1"/>
    </w:pPr>
  </w:style>
  <w:style w:type="character" w:styleId="af0">
    <w:name w:val="Hyperlink"/>
    <w:basedOn w:val="a0"/>
    <w:rsid w:val="00A6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48C33E94E74BD3BBA1D7E0E25F0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B05EF-2D53-4AAB-AB88-231E0913D463}"/>
      </w:docPartPr>
      <w:docPartBody>
        <w:p w:rsidR="008229DD" w:rsidRDefault="006636C3" w:rsidP="006636C3">
          <w:pPr>
            <w:pStyle w:val="7348C33E94E74BD3BBA1D7E0E25F05A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C3"/>
    <w:rsid w:val="006636C3"/>
    <w:rsid w:val="0082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48C33E94E74BD3BBA1D7E0E25F05A7">
    <w:name w:val="7348C33E94E74BD3BBA1D7E0E25F05A7"/>
    <w:rsid w:val="00663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D74D-1E1C-44D0-8F52-39CD7605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4</Pages>
  <Words>1638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cp:lastModifiedBy>Фаткуллина Альфия Анваровна</cp:lastModifiedBy>
  <cp:revision>128</cp:revision>
  <cp:lastPrinted>2025-11-28T04:47:00Z</cp:lastPrinted>
  <dcterms:created xsi:type="dcterms:W3CDTF">2023-11-20T12:23:00Z</dcterms:created>
  <dcterms:modified xsi:type="dcterms:W3CDTF">2025-11-28T10:05:00Z</dcterms:modified>
</cp:coreProperties>
</file>