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2077B" w:rsidRDefault="0032077B">
      <w:pPr>
        <w:pStyle w:val="1"/>
      </w:pPr>
      <w:r>
        <w:fldChar w:fldCharType="begin"/>
      </w:r>
      <w:r>
        <w:instrText>HYPERLINK "https://mobileonline.garant.ru/document/redirect/42654544/0"</w:instrText>
      </w:r>
      <w:r>
        <w:fldChar w:fldCharType="separate"/>
      </w:r>
      <w:r>
        <w:rPr>
          <w:rStyle w:val="a4"/>
          <w:rFonts w:cs="Times New Roman CYR"/>
          <w:b w:val="0"/>
          <w:bCs w:val="0"/>
        </w:rPr>
        <w:t>Распоряжение Администрации г. Сургута Ханты-Мансийского автономного округа - Югры от 25 августа 2016 г. № 1592 "О создании муниципального казенного учреждения "Центр организационного обеспечения деятельности муниципальных организаций" путем реорганизации и об утверждении его устава" (с изменениями и дополнениями)</w:t>
      </w:r>
      <w:r>
        <w:fldChar w:fldCharType="end"/>
      </w:r>
    </w:p>
    <w:p w:rsidR="0032077B" w:rsidRDefault="0032077B">
      <w:pPr>
        <w:pStyle w:val="ab"/>
      </w:pPr>
      <w:r>
        <w:t>С изменениями и дополнениями от:</w:t>
      </w:r>
    </w:p>
    <w:p w:rsidR="0032077B" w:rsidRDefault="0032077B">
      <w:pPr>
        <w:pStyle w:val="a9"/>
        <w:rPr>
          <w:shd w:val="clear" w:color="auto" w:fill="EAEFED"/>
        </w:rPr>
      </w:pPr>
      <w:r>
        <w:t xml:space="preserve"> </w:t>
      </w:r>
      <w:r>
        <w:rPr>
          <w:shd w:val="clear" w:color="auto" w:fill="EAEFED"/>
        </w:rPr>
        <w:t>6 сентября 2016 г., 10 февраля 2017 г., 26 апреля, 24 сентября 2024 г., 28 мая 2026 г.</w:t>
      </w:r>
    </w:p>
    <w:p w:rsidR="0032077B" w:rsidRDefault="0032077B"/>
    <w:p w:rsidR="0032077B" w:rsidRDefault="0032077B">
      <w:r>
        <w:t xml:space="preserve">В соответствии со </w:t>
      </w:r>
      <w:hyperlink r:id="rId7" w:history="1">
        <w:r>
          <w:rPr>
            <w:rStyle w:val="a4"/>
            <w:rFonts w:cs="Times New Roman CYR"/>
          </w:rPr>
          <w:t>ст. 52</w:t>
        </w:r>
      </w:hyperlink>
      <w:r>
        <w:t xml:space="preserve">, </w:t>
      </w:r>
      <w:hyperlink r:id="rId8" w:history="1">
        <w:r>
          <w:rPr>
            <w:rStyle w:val="a4"/>
            <w:rFonts w:cs="Times New Roman CYR"/>
          </w:rPr>
          <w:t>57 - 60</w:t>
        </w:r>
      </w:hyperlink>
      <w:r>
        <w:t xml:space="preserve"> Гражданского кодекса Российской Федерации, федеральными законами </w:t>
      </w:r>
      <w:hyperlink r:id="rId9" w:history="1">
        <w:r>
          <w:rPr>
            <w:rStyle w:val="a4"/>
            <w:rFonts w:cs="Times New Roman CYR"/>
          </w:rPr>
          <w:t>от 12.01.1996 № 7-ФЗ</w:t>
        </w:r>
      </w:hyperlink>
      <w:r>
        <w:t xml:space="preserve"> "О некоммерческих организациях", </w:t>
      </w:r>
      <w:hyperlink r:id="rId10" w:history="1">
        <w:r>
          <w:rPr>
            <w:rStyle w:val="a4"/>
            <w:rFonts w:cs="Times New Roman CYR"/>
          </w:rPr>
          <w:t>от 08.08.2001 № 129-ФЗ</w:t>
        </w:r>
      </w:hyperlink>
      <w:r>
        <w:t xml:space="preserve"> "О государственной регистрации юридических лиц и индивидуальных предпринимателей", распоряжениями Администрации города </w:t>
      </w:r>
      <w:hyperlink r:id="rId11" w:history="1">
        <w:r>
          <w:rPr>
            <w:rStyle w:val="a4"/>
            <w:rFonts w:cs="Times New Roman CYR"/>
          </w:rPr>
          <w:t>от 02.12.2010 № 3671</w:t>
        </w:r>
      </w:hyperlink>
      <w:r>
        <w:t xml:space="preserve"> "Об утверждения порядка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w:t>
      </w:r>
      <w:hyperlink r:id="rId12" w:history="1">
        <w:r>
          <w:rPr>
            <w:rStyle w:val="a4"/>
            <w:rFonts w:cs="Times New Roman CYR"/>
          </w:rPr>
          <w:t>от 30.12.2005 № 3686</w:t>
        </w:r>
      </w:hyperlink>
      <w:r>
        <w:t xml:space="preserve"> "Об утверждении Регламента Администрации города", </w:t>
      </w:r>
      <w:hyperlink r:id="rId13" w:history="1">
        <w:r>
          <w:rPr>
            <w:rStyle w:val="a4"/>
            <w:rFonts w:cs="Times New Roman CYR"/>
          </w:rPr>
          <w:t>от 05.04.2016 № 505</w:t>
        </w:r>
      </w:hyperlink>
      <w:r>
        <w:t xml:space="preserve"> "О передаче некоторых полномочий высшим должностным лицам Администрации города", </w:t>
      </w:r>
      <w:hyperlink r:id="rId14" w:history="1">
        <w:r>
          <w:rPr>
            <w:rStyle w:val="a4"/>
            <w:rFonts w:cs="Times New Roman CYR"/>
          </w:rPr>
          <w:t>от 14.06.2016 № 1038</w:t>
        </w:r>
      </w:hyperlink>
      <w:r>
        <w:t xml:space="preserve"> "О реорганизации муниципального казенного учреждения "Многофункциональный центр предоставления государственных и муниципальных услуг города Сургута":</w:t>
      </w:r>
    </w:p>
    <w:p w:rsidR="0032077B" w:rsidRDefault="0032077B">
      <w:bookmarkStart w:id="1" w:name="sub_1"/>
      <w:r>
        <w:t>1. Создать муниципальное казенное учреждение "Центр организационного обеспечения деятельности муниципальных организаций" путем реорганизации муниципального казенного учреждения "Многофункциональный центр предоставления государственных и муниципальных услуг города Сургута" в форме выделения.</w:t>
      </w:r>
    </w:p>
    <w:p w:rsidR="0032077B" w:rsidRDefault="0032077B">
      <w:bookmarkStart w:id="2" w:name="sub_2"/>
      <w:bookmarkEnd w:id="1"/>
      <w:r>
        <w:t>2. Утвердить устав муниципального казенного учреждения "Центр организационного обеспечения деятельности муниципальных организаций" (</w:t>
      </w:r>
      <w:hyperlink w:anchor="sub_1000" w:history="1">
        <w:r>
          <w:rPr>
            <w:rStyle w:val="a4"/>
            <w:rFonts w:cs="Times New Roman CYR"/>
          </w:rPr>
          <w:t>прилагается</w:t>
        </w:r>
      </w:hyperlink>
      <w:r>
        <w:t>).</w:t>
      </w:r>
    </w:p>
    <w:p w:rsidR="0032077B" w:rsidRDefault="0032077B">
      <w:bookmarkStart w:id="3" w:name="sub_3"/>
      <w:bookmarkEnd w:id="2"/>
      <w:r>
        <w:t>3. Назначить директором муниципального казенного учреждения "Центр организационного обеспечения деятельности муниципальных организаций" Михалкину Ольгу Петровну.</w:t>
      </w:r>
    </w:p>
    <w:p w:rsidR="0032077B" w:rsidRDefault="0032077B">
      <w:pPr>
        <w:pStyle w:val="a6"/>
        <w:rPr>
          <w:color w:val="000000"/>
          <w:sz w:val="16"/>
          <w:szCs w:val="16"/>
          <w:shd w:val="clear" w:color="auto" w:fill="F0F0F0"/>
        </w:rPr>
      </w:pPr>
      <w:bookmarkStart w:id="4" w:name="sub_4"/>
      <w:bookmarkEnd w:id="3"/>
      <w:r>
        <w:rPr>
          <w:color w:val="000000"/>
          <w:sz w:val="16"/>
          <w:szCs w:val="16"/>
          <w:shd w:val="clear" w:color="auto" w:fill="F0F0F0"/>
        </w:rPr>
        <w:t>Информация об изменениях:</w:t>
      </w:r>
    </w:p>
    <w:bookmarkEnd w:id="4"/>
    <w:p w:rsidR="0032077B" w:rsidRDefault="0032077B">
      <w:pPr>
        <w:pStyle w:val="a7"/>
        <w:rPr>
          <w:shd w:val="clear" w:color="auto" w:fill="F0F0F0"/>
        </w:rPr>
      </w:pPr>
      <w:r>
        <w:t xml:space="preserve"> </w:t>
      </w:r>
      <w:r>
        <w:rPr>
          <w:shd w:val="clear" w:color="auto" w:fill="F0F0F0"/>
        </w:rPr>
        <w:t xml:space="preserve">Пункт 4 изменен. - </w:t>
      </w:r>
      <w:hyperlink r:id="rId15" w:history="1">
        <w:r>
          <w:rPr>
            <w:rStyle w:val="a4"/>
            <w:rFonts w:cs="Times New Roman CYR"/>
            <w:shd w:val="clear" w:color="auto" w:fill="F0F0F0"/>
          </w:rPr>
          <w:t>Распоряжение</w:t>
        </w:r>
      </w:hyperlink>
      <w:r>
        <w:rPr>
          <w:shd w:val="clear" w:color="auto" w:fill="F0F0F0"/>
        </w:rPr>
        <w:t xml:space="preserve"> Администрации г. Сургута от 6 сентября 2016 г. N 1663</w:t>
      </w:r>
    </w:p>
    <w:p w:rsidR="0032077B" w:rsidRDefault="0032077B">
      <w:pPr>
        <w:pStyle w:val="a7"/>
        <w:rPr>
          <w:shd w:val="clear" w:color="auto" w:fill="F0F0F0"/>
        </w:rPr>
      </w:pPr>
      <w:r>
        <w:t xml:space="preserve"> </w:t>
      </w:r>
      <w:hyperlink r:id="rId16" w:history="1">
        <w:r>
          <w:rPr>
            <w:rStyle w:val="a4"/>
            <w:rFonts w:cs="Times New Roman CYR"/>
            <w:shd w:val="clear" w:color="auto" w:fill="F0F0F0"/>
          </w:rPr>
          <w:t>См. предыдущую редакцию</w:t>
        </w:r>
      </w:hyperlink>
    </w:p>
    <w:p w:rsidR="0032077B" w:rsidRDefault="0032077B">
      <w:r>
        <w:t>4. Уполномочить Михалкину Ольгу Петровну на подписание заявления и предоставление документов для государственной регистрации создания муниципального казенного учреждения "Центр организационного обеспечения деятельности муниципальных организаций" в Инспекцию Федеральной налоговой службы России по городу Сургуту.</w:t>
      </w:r>
    </w:p>
    <w:p w:rsidR="0032077B" w:rsidRDefault="0032077B">
      <w:bookmarkStart w:id="5" w:name="sub_5"/>
      <w:r>
        <w:t xml:space="preserve">5. Управлению информационной политики разместить настоящее распоряжение на </w:t>
      </w:r>
      <w:hyperlink r:id="rId17" w:history="1">
        <w:r>
          <w:rPr>
            <w:rStyle w:val="a4"/>
            <w:rFonts w:cs="Times New Roman CYR"/>
          </w:rPr>
          <w:t>официальном портале</w:t>
        </w:r>
      </w:hyperlink>
      <w:r>
        <w:t xml:space="preserve"> Администрации города.</w:t>
      </w:r>
    </w:p>
    <w:p w:rsidR="0032077B" w:rsidRDefault="0032077B">
      <w:bookmarkStart w:id="6" w:name="sub_6"/>
      <w:bookmarkEnd w:id="5"/>
      <w:r>
        <w:t>6. Контроль за выполнением распоряжения возложить на заместителя главы Администрации города Базарова В.В.</w:t>
      </w:r>
    </w:p>
    <w:bookmarkEnd w:id="6"/>
    <w:p w:rsidR="0032077B" w:rsidRDefault="0032077B"/>
    <w:tbl>
      <w:tblPr>
        <w:tblW w:w="5000" w:type="pct"/>
        <w:tblInd w:w="108" w:type="dxa"/>
        <w:tblLook w:val="0000" w:firstRow="0" w:lastRow="0" w:firstColumn="0" w:lastColumn="0" w:noHBand="0" w:noVBand="0"/>
      </w:tblPr>
      <w:tblGrid>
        <w:gridCol w:w="6866"/>
        <w:gridCol w:w="3434"/>
      </w:tblGrid>
      <w:tr w:rsidR="0032077B">
        <w:tblPrEx>
          <w:tblCellMar>
            <w:top w:w="0" w:type="dxa"/>
            <w:bottom w:w="0" w:type="dxa"/>
          </w:tblCellMar>
        </w:tblPrEx>
        <w:tc>
          <w:tcPr>
            <w:tcW w:w="3302" w:type="pct"/>
            <w:tcBorders>
              <w:top w:val="nil"/>
              <w:left w:val="nil"/>
              <w:bottom w:val="nil"/>
              <w:right w:val="nil"/>
            </w:tcBorders>
          </w:tcPr>
          <w:p w:rsidR="0032077B" w:rsidRDefault="0032077B">
            <w:pPr>
              <w:pStyle w:val="ac"/>
            </w:pPr>
            <w:r>
              <w:t>Заместитель главы</w:t>
            </w:r>
            <w:r>
              <w:br/>
              <w:t>Администрации города</w:t>
            </w:r>
          </w:p>
        </w:tc>
        <w:tc>
          <w:tcPr>
            <w:tcW w:w="1651" w:type="pct"/>
            <w:tcBorders>
              <w:top w:val="nil"/>
              <w:left w:val="nil"/>
              <w:bottom w:val="nil"/>
              <w:right w:val="nil"/>
            </w:tcBorders>
          </w:tcPr>
          <w:p w:rsidR="0032077B" w:rsidRDefault="0032077B">
            <w:pPr>
              <w:pStyle w:val="aa"/>
              <w:jc w:val="right"/>
            </w:pPr>
            <w:r>
              <w:t>А.А. Шатунов</w:t>
            </w:r>
          </w:p>
        </w:tc>
      </w:tr>
    </w:tbl>
    <w:p w:rsidR="0032077B" w:rsidRDefault="0032077B"/>
    <w:p w:rsidR="0032077B" w:rsidRDefault="0032077B">
      <w:pPr>
        <w:ind w:firstLine="0"/>
        <w:jc w:val="right"/>
      </w:pPr>
      <w:bookmarkStart w:id="7" w:name="sub_1000"/>
      <w:r>
        <w:rPr>
          <w:rStyle w:val="a3"/>
          <w:bCs/>
        </w:rPr>
        <w:t>УТВЕРЖДЕН</w:t>
      </w:r>
      <w:r>
        <w:rPr>
          <w:rStyle w:val="a3"/>
          <w:bCs/>
        </w:rPr>
        <w:br/>
      </w:r>
      <w:hyperlink w:anchor="sub_0" w:history="1">
        <w:r>
          <w:rPr>
            <w:rStyle w:val="a4"/>
            <w:rFonts w:cs="Times New Roman CYR"/>
          </w:rPr>
          <w:t>распоряжением</w:t>
        </w:r>
      </w:hyperlink>
      <w:r>
        <w:rPr>
          <w:rStyle w:val="a3"/>
          <w:bCs/>
        </w:rPr>
        <w:t xml:space="preserve"> Администрации г. Сургута</w:t>
      </w:r>
      <w:r>
        <w:rPr>
          <w:rStyle w:val="a3"/>
          <w:bCs/>
        </w:rPr>
        <w:br/>
        <w:t>от 25 августа 2016 г. № 1592</w:t>
      </w:r>
      <w:r>
        <w:rPr>
          <w:rStyle w:val="a3"/>
          <w:bCs/>
        </w:rPr>
        <w:br/>
        <w:t xml:space="preserve">"О создании муниципального казенного </w:t>
      </w:r>
      <w:r>
        <w:rPr>
          <w:rStyle w:val="a3"/>
          <w:bCs/>
        </w:rPr>
        <w:br/>
        <w:t>учреждения "Центр организационного</w:t>
      </w:r>
      <w:r>
        <w:rPr>
          <w:rStyle w:val="a3"/>
          <w:bCs/>
        </w:rPr>
        <w:br/>
        <w:t xml:space="preserve">обеспечения деятельности муниципальных </w:t>
      </w:r>
      <w:r>
        <w:rPr>
          <w:rStyle w:val="a3"/>
          <w:bCs/>
        </w:rPr>
        <w:br/>
        <w:t>организаций" путем реорганизации</w:t>
      </w:r>
      <w:r>
        <w:rPr>
          <w:rStyle w:val="a3"/>
          <w:bCs/>
        </w:rPr>
        <w:br/>
        <w:t>и об утверждении его устава"</w:t>
      </w:r>
    </w:p>
    <w:bookmarkEnd w:id="7"/>
    <w:p w:rsidR="0032077B" w:rsidRDefault="0032077B"/>
    <w:p w:rsidR="0032077B" w:rsidRDefault="0032077B">
      <w:pPr>
        <w:ind w:firstLine="0"/>
        <w:jc w:val="right"/>
      </w:pPr>
      <w:r>
        <w:t>Заместитель главы</w:t>
      </w:r>
      <w:r>
        <w:br/>
        <w:t>Администрации города</w:t>
      </w:r>
      <w:r>
        <w:br/>
        <w:t>______________ А.А. Шатунов</w:t>
      </w:r>
    </w:p>
    <w:p w:rsidR="0032077B" w:rsidRDefault="0032077B"/>
    <w:p w:rsidR="0032077B" w:rsidRDefault="0032077B">
      <w:pPr>
        <w:pStyle w:val="1"/>
      </w:pPr>
      <w:r>
        <w:t>Устав</w:t>
      </w:r>
      <w:r>
        <w:br/>
        <w:t>муниципального казенного учреждения "Центр организационного обеспечения деятельности муниципальных организаций"</w:t>
      </w:r>
    </w:p>
    <w:p w:rsidR="0032077B" w:rsidRDefault="0032077B">
      <w:pPr>
        <w:pStyle w:val="ab"/>
      </w:pPr>
      <w:r>
        <w:t>С изменениями и дополнениями от:</w:t>
      </w:r>
    </w:p>
    <w:p w:rsidR="0032077B" w:rsidRDefault="0032077B">
      <w:pPr>
        <w:pStyle w:val="a9"/>
        <w:rPr>
          <w:shd w:val="clear" w:color="auto" w:fill="EAEFED"/>
        </w:rPr>
      </w:pPr>
      <w:r>
        <w:t xml:space="preserve"> </w:t>
      </w:r>
      <w:r>
        <w:rPr>
          <w:shd w:val="clear" w:color="auto" w:fill="EAEFED"/>
        </w:rPr>
        <w:t>10 февраля 2017 г., 26 апреля, 24 сентября 2024 г., 28 мая 2026 г.</w:t>
      </w:r>
    </w:p>
    <w:p w:rsidR="0032077B" w:rsidRDefault="0032077B"/>
    <w:p w:rsidR="0032077B" w:rsidRDefault="0032077B">
      <w:pPr>
        <w:pStyle w:val="1"/>
      </w:pPr>
      <w:r>
        <w:t>г. Сургут</w:t>
      </w:r>
      <w:r>
        <w:br/>
        <w:t>2016 год</w:t>
      </w:r>
    </w:p>
    <w:p w:rsidR="0032077B" w:rsidRDefault="0032077B"/>
    <w:p w:rsidR="0032077B" w:rsidRDefault="0032077B">
      <w:pPr>
        <w:pStyle w:val="1"/>
      </w:pPr>
      <w:bookmarkStart w:id="8" w:name="sub_1001"/>
      <w:r>
        <w:t>1. Общие положения</w:t>
      </w:r>
    </w:p>
    <w:bookmarkEnd w:id="8"/>
    <w:p w:rsidR="0032077B" w:rsidRDefault="0032077B"/>
    <w:p w:rsidR="0032077B" w:rsidRDefault="0032077B">
      <w:bookmarkStart w:id="9" w:name="sub_1011"/>
      <w:r>
        <w:t>1.1. Муниципальное казенное учреждение "Центр организационного обеспечения деятельности муниципальных организаций" является некоммерческой организацией, созданной для исполнения муниципальных функций в целях обеспечения реализации предусмотренных законодательством Российской Федерации полномочий учредителя.</w:t>
      </w:r>
    </w:p>
    <w:bookmarkEnd w:id="9"/>
    <w:p w:rsidR="0032077B" w:rsidRDefault="0032077B">
      <w:r>
        <w:t>Организационно-правовая форма - учреждение, тип - казенное.</w:t>
      </w:r>
    </w:p>
    <w:p w:rsidR="0032077B" w:rsidRDefault="0032077B">
      <w:r>
        <w:t xml:space="preserve">Муниципальное казенное учреждение "Центр организационного обеспечения деятельности муниципальных организаций" создано путем выделения из состава муниципального казенного учреждения "Многофункциональный центр предоставления государственных и муниципальных услуг города Сургута" (далее - учреждение) на основании </w:t>
      </w:r>
      <w:hyperlink r:id="rId18" w:history="1">
        <w:r>
          <w:rPr>
            <w:rStyle w:val="a4"/>
            <w:rFonts w:cs="Times New Roman CYR"/>
          </w:rPr>
          <w:t>распоряжения</w:t>
        </w:r>
      </w:hyperlink>
      <w:r>
        <w:t xml:space="preserve"> Администрации города от 14.06.2016 № 1038 "О реорганизации муниципального казенного учреждения "Многофункциональный центр предоставления государственных и муниципальных услуг города Сургута".</w:t>
      </w:r>
    </w:p>
    <w:p w:rsidR="0032077B" w:rsidRDefault="0032077B">
      <w:r>
        <w:t>Муниципальное казенное учреждение "Центр организационного обеспечения деятельности муниципальных организаций" является оператором по обработке персональных данных в соответствии с требованиями действующего законодательства Российской Федерации.</w:t>
      </w:r>
    </w:p>
    <w:p w:rsidR="0032077B" w:rsidRDefault="0032077B">
      <w:pPr>
        <w:pStyle w:val="a6"/>
        <w:rPr>
          <w:color w:val="000000"/>
          <w:sz w:val="16"/>
          <w:szCs w:val="16"/>
          <w:shd w:val="clear" w:color="auto" w:fill="F0F0F0"/>
        </w:rPr>
      </w:pPr>
      <w:bookmarkStart w:id="10" w:name="sub_1012"/>
      <w:r>
        <w:rPr>
          <w:color w:val="000000"/>
          <w:sz w:val="16"/>
          <w:szCs w:val="16"/>
          <w:shd w:val="clear" w:color="auto" w:fill="F0F0F0"/>
        </w:rPr>
        <w:t>Информация об изменениях:</w:t>
      </w:r>
    </w:p>
    <w:bookmarkEnd w:id="10"/>
    <w:p w:rsidR="0032077B" w:rsidRDefault="0032077B">
      <w:pPr>
        <w:pStyle w:val="a7"/>
        <w:rPr>
          <w:shd w:val="clear" w:color="auto" w:fill="F0F0F0"/>
        </w:rPr>
      </w:pPr>
      <w:r>
        <w:t xml:space="preserve"> </w:t>
      </w:r>
      <w:r>
        <w:rPr>
          <w:shd w:val="clear" w:color="auto" w:fill="F0F0F0"/>
        </w:rPr>
        <w:t xml:space="preserve">Пункт 1.2 изменен с 26 апреля 2024 г. - </w:t>
      </w:r>
      <w:hyperlink r:id="rId19"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20" w:history="1">
        <w:r>
          <w:rPr>
            <w:rStyle w:val="a4"/>
            <w:rFonts w:cs="Times New Roman CYR"/>
            <w:shd w:val="clear" w:color="auto" w:fill="F0F0F0"/>
          </w:rPr>
          <w:t>См. предыдущую редакцию</w:t>
        </w:r>
      </w:hyperlink>
    </w:p>
    <w:p w:rsidR="0032077B" w:rsidRDefault="0032077B">
      <w:r>
        <w:t>1.2. Учредителем и собственником имущества учреждения является муниципальное образование городской округ Сургут Ханты-Мансийского автономного округа - Югры.</w:t>
      </w:r>
    </w:p>
    <w:p w:rsidR="0032077B" w:rsidRDefault="0032077B">
      <w:r>
        <w:t>Функции и полномочия учредителя возложены на Администрацию города (далее - учредитель), обладающую правами учредителя, установленными федеральным законодательством, муниципальными правовыми актами.</w:t>
      </w:r>
    </w:p>
    <w:p w:rsidR="0032077B" w:rsidRDefault="0032077B">
      <w:r>
        <w:t>Курирование деятельности учреждения осуществляется управлением бюджетного учёта и отчётности (далее - куратор) в соответствии с муниципальным правовым актом и настоящим уставом.</w:t>
      </w:r>
    </w:p>
    <w:p w:rsidR="0032077B" w:rsidRDefault="0032077B">
      <w:bookmarkStart w:id="11" w:name="sub_1013"/>
      <w:r>
        <w:t>1.3. Полное наименование учреждения: муниципальное казенное учреждение "Центр организационного обеспечения деятельности муниципальных организаций".</w:t>
      </w:r>
    </w:p>
    <w:p w:rsidR="0032077B" w:rsidRDefault="0032077B">
      <w:bookmarkStart w:id="12" w:name="sub_1014"/>
      <w:bookmarkEnd w:id="11"/>
      <w:r>
        <w:t>1.4. Сокращенное наименование учреждения: МКУ "ЦООД".</w:t>
      </w:r>
    </w:p>
    <w:p w:rsidR="0032077B" w:rsidRDefault="0032077B">
      <w:pPr>
        <w:pStyle w:val="a6"/>
        <w:rPr>
          <w:color w:val="000000"/>
          <w:sz w:val="16"/>
          <w:szCs w:val="16"/>
          <w:shd w:val="clear" w:color="auto" w:fill="F0F0F0"/>
        </w:rPr>
      </w:pPr>
      <w:bookmarkStart w:id="13" w:name="sub_1015"/>
      <w:bookmarkEnd w:id="12"/>
      <w:r>
        <w:rPr>
          <w:color w:val="000000"/>
          <w:sz w:val="16"/>
          <w:szCs w:val="16"/>
          <w:shd w:val="clear" w:color="auto" w:fill="F0F0F0"/>
        </w:rPr>
        <w:t>Информация об изменениях:</w:t>
      </w:r>
    </w:p>
    <w:bookmarkEnd w:id="13"/>
    <w:p w:rsidR="0032077B" w:rsidRDefault="0032077B">
      <w:pPr>
        <w:pStyle w:val="a7"/>
        <w:rPr>
          <w:shd w:val="clear" w:color="auto" w:fill="F0F0F0"/>
        </w:rPr>
      </w:pPr>
      <w:r>
        <w:lastRenderedPageBreak/>
        <w:t xml:space="preserve"> </w:t>
      </w:r>
      <w:r>
        <w:rPr>
          <w:shd w:val="clear" w:color="auto" w:fill="F0F0F0"/>
        </w:rPr>
        <w:t xml:space="preserve">Пункт 1.5 изменен с 26 апреля 2024 г. - </w:t>
      </w:r>
      <w:hyperlink r:id="rId21"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22" w:history="1">
        <w:r>
          <w:rPr>
            <w:rStyle w:val="a4"/>
            <w:rFonts w:cs="Times New Roman CYR"/>
            <w:shd w:val="clear" w:color="auto" w:fill="F0F0F0"/>
          </w:rPr>
          <w:t>См. предыдущую редакцию</w:t>
        </w:r>
      </w:hyperlink>
    </w:p>
    <w:p w:rsidR="0032077B" w:rsidRDefault="0032077B">
      <w:r>
        <w:t>1.5. Место нахождения учреждения: Российская Федерация, Тюменская область, Ханты-Мансийский автономный округ - Югра, город Сургут.</w:t>
      </w:r>
    </w:p>
    <w:p w:rsidR="0032077B" w:rsidRDefault="0032077B">
      <w:bookmarkStart w:id="14" w:name="sub_1016"/>
      <w:r>
        <w:t>1.6. Учреждение филиалов и представительств не имеет.</w:t>
      </w:r>
    </w:p>
    <w:bookmarkEnd w:id="14"/>
    <w:p w:rsidR="0032077B" w:rsidRDefault="0032077B"/>
    <w:p w:rsidR="0032077B" w:rsidRDefault="0032077B">
      <w:pPr>
        <w:pStyle w:val="1"/>
      </w:pPr>
      <w:bookmarkStart w:id="15" w:name="sub_1002"/>
      <w:r>
        <w:t>2. Правовое положение учреждения</w:t>
      </w:r>
    </w:p>
    <w:bookmarkEnd w:id="15"/>
    <w:p w:rsidR="0032077B" w:rsidRDefault="0032077B"/>
    <w:p w:rsidR="0032077B" w:rsidRDefault="0032077B">
      <w:bookmarkStart w:id="16" w:name="sub_1021"/>
      <w:r>
        <w:t>2.1. Правоспособность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32077B" w:rsidRDefault="0032077B">
      <w:bookmarkStart w:id="17" w:name="sub_1022"/>
      <w:bookmarkEnd w:id="16"/>
      <w:r>
        <w:t>2.2. Учреждение имеет самостоятельный баланс, бюджетную смету, лицевые счета, открытые в территориальных органах Федерального казначейства, департаменте финансов, печати, штампы, бланки со своим наименованием на русском языке.</w:t>
      </w:r>
    </w:p>
    <w:p w:rsidR="0032077B" w:rsidRDefault="0032077B">
      <w:bookmarkStart w:id="18" w:name="sub_1023"/>
      <w:bookmarkEnd w:id="17"/>
      <w:r>
        <w:t>2.3. Учреждение отвечает по своим обязательствам находящимися в его распоряжении денежными средствами.</w:t>
      </w:r>
    </w:p>
    <w:bookmarkEnd w:id="18"/>
    <w:p w:rsidR="0032077B" w:rsidRDefault="0032077B">
      <w:r>
        <w:t>При недостаточности лимитов бюджетных обязательств, доведенных учреждению для исполнения его денежных обязательств, по таким обязательствам от имени муниципального образования отвечает главный распорядитель бюджетных средств, в ведении которого находится учреждение.</w:t>
      </w:r>
    </w:p>
    <w:p w:rsidR="0032077B" w:rsidRDefault="0032077B">
      <w:bookmarkStart w:id="19" w:name="sub_1024"/>
      <w:r>
        <w:t>2.4. Для выполнения уставных целей учреждение имеет право в соответствии с законодательством Российской Федерации:</w:t>
      </w:r>
    </w:p>
    <w:p w:rsidR="0032077B" w:rsidRDefault="0032077B">
      <w:bookmarkStart w:id="20" w:name="sub_1241"/>
      <w:bookmarkEnd w:id="19"/>
      <w:r>
        <w:t>2.4.1. Осуществлять деятельность, связанную с выполнением работ, оказанием услуг, относящихся к основным видам деятельности, в пределах бюджетной сметы за счет средств соответствующего бюджета.</w:t>
      </w:r>
    </w:p>
    <w:p w:rsidR="0032077B" w:rsidRDefault="0032077B">
      <w:bookmarkStart w:id="21" w:name="sub_1242"/>
      <w:bookmarkEnd w:id="20"/>
      <w:r>
        <w:t>2.4.2. Иметь закрепленное на праве оперативного управления обособленное имущество, от своего имени приобретать и осуществлять имущественные и неимущественные права, нести обязанности, быть истцом и ответчиком в суде.</w:t>
      </w:r>
    </w:p>
    <w:p w:rsidR="0032077B" w:rsidRDefault="0032077B">
      <w:bookmarkStart w:id="22" w:name="sub_1243"/>
      <w:bookmarkEnd w:id="21"/>
      <w:r>
        <w:t>2.4.3. Оказывать потребителям платные услуги, тарифы на которые устанавливаются в порядке, определенном муниципальными правовыми актами.</w:t>
      </w:r>
    </w:p>
    <w:p w:rsidR="0032077B" w:rsidRDefault="0032077B">
      <w:bookmarkStart w:id="23" w:name="sub_1244"/>
      <w:bookmarkEnd w:id="22"/>
      <w:r>
        <w:t>2.4.4. Заключать контракты и иные договоры с юридическими и физическими лицами в установленном порядке.</w:t>
      </w:r>
    </w:p>
    <w:p w:rsidR="0032077B" w:rsidRDefault="0032077B">
      <w:bookmarkStart w:id="24" w:name="sub_1245"/>
      <w:bookmarkEnd w:id="23"/>
      <w:r>
        <w:t>2.4.5. Осуществлять материально-техническое обеспечение своей деятельности.</w:t>
      </w:r>
    </w:p>
    <w:p w:rsidR="0032077B" w:rsidRDefault="0032077B">
      <w:bookmarkStart w:id="25" w:name="sub_1246"/>
      <w:bookmarkEnd w:id="24"/>
      <w:r>
        <w:t>2.4.6. Создавать обособленные подразделения без прав юридического лица (филиалы, представительства), утверждать их положения и назначать руководителей, принимать решения о прекращении их деятельности.</w:t>
      </w:r>
    </w:p>
    <w:p w:rsidR="0032077B" w:rsidRDefault="0032077B">
      <w:bookmarkStart w:id="26" w:name="sub_1247"/>
      <w:bookmarkEnd w:id="25"/>
      <w:r>
        <w:t>2.4.7. Совершать иные действия для достижения уставных целей в соответствии с законодательством Российской Федерации.</w:t>
      </w:r>
    </w:p>
    <w:p w:rsidR="0032077B" w:rsidRDefault="0032077B">
      <w:bookmarkStart w:id="27" w:name="sub_1025"/>
      <w:bookmarkEnd w:id="26"/>
      <w:r>
        <w:t>2.5. Учреждение обязано:</w:t>
      </w:r>
    </w:p>
    <w:p w:rsidR="0032077B" w:rsidRDefault="0032077B">
      <w:bookmarkStart w:id="28" w:name="sub_1251"/>
      <w:bookmarkEnd w:id="27"/>
      <w:r>
        <w:t>2.5.1. Осуществлять виды деятельности в соответствии с предметом и целями, установленными настоящим уставом.</w:t>
      </w:r>
    </w:p>
    <w:p w:rsidR="0032077B" w:rsidRDefault="0032077B">
      <w:bookmarkStart w:id="29" w:name="sub_1252"/>
      <w:bookmarkEnd w:id="28"/>
      <w:r>
        <w:t>2.5.2. Составлять бюджетную смету учреждения и обеспечивать ее утверждение и исполнение в порядке, установленном учредителем.</w:t>
      </w:r>
    </w:p>
    <w:p w:rsidR="0032077B" w:rsidRDefault="0032077B">
      <w:bookmarkStart w:id="30" w:name="sub_1253"/>
      <w:bookmarkEnd w:id="29"/>
      <w:r>
        <w:t>2.5.3. Обеспечивать результативность, целевое использование бюджетных ассигнований, утвержденных сметой учреждения.</w:t>
      </w:r>
    </w:p>
    <w:p w:rsidR="0032077B" w:rsidRDefault="0032077B">
      <w:bookmarkStart w:id="31" w:name="sub_1254"/>
      <w:bookmarkEnd w:id="30"/>
      <w:r>
        <w:t>2.5.4. Осуществлять бюджетный учет.</w:t>
      </w:r>
    </w:p>
    <w:p w:rsidR="0032077B" w:rsidRDefault="0032077B">
      <w:bookmarkStart w:id="32" w:name="sub_1255"/>
      <w:bookmarkEnd w:id="31"/>
      <w:r>
        <w:t>2.5.5. Составлять и вести налоговую, бюджетную и иную отчетность в установленном порядке.</w:t>
      </w:r>
    </w:p>
    <w:p w:rsidR="0032077B" w:rsidRDefault="0032077B">
      <w:bookmarkStart w:id="33" w:name="sub_1256"/>
      <w:bookmarkEnd w:id="32"/>
      <w:r>
        <w:lastRenderedPageBreak/>
        <w:t>2.5.6. Представлять отчеты и информацию о результатах своей деятельности государственным органам, внебюджетным фондам, органам местного самоуправления, учредителю, куратору в установленном порядке.</w:t>
      </w:r>
    </w:p>
    <w:p w:rsidR="0032077B" w:rsidRDefault="0032077B">
      <w:bookmarkStart w:id="34" w:name="sub_1257"/>
      <w:bookmarkEnd w:id="33"/>
      <w:r>
        <w:t>2.5.7. Нести ответственность за нарушение норм законодательства Российской Федерации в установленном порядке.</w:t>
      </w:r>
    </w:p>
    <w:p w:rsidR="0032077B" w:rsidRDefault="0032077B">
      <w:bookmarkStart w:id="35" w:name="sub_1258"/>
      <w:bookmarkEnd w:id="34"/>
      <w:r>
        <w:t>2.5.8. Обеспечивать своих работников безопасными условиями труда и нести ответственность в установленном действующим законодательством порядке за ущерб, причиненный их жизни и здоровью.</w:t>
      </w:r>
    </w:p>
    <w:p w:rsidR="0032077B" w:rsidRDefault="0032077B">
      <w:bookmarkStart w:id="36" w:name="sub_1259"/>
      <w:bookmarkEnd w:id="35"/>
      <w:r>
        <w:t>2.5.9.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32077B" w:rsidRDefault="0032077B">
      <w:bookmarkStart w:id="37" w:name="sub_3510"/>
      <w:bookmarkEnd w:id="36"/>
      <w:r>
        <w:t>2.5.10. Эффективно использовать имущество, закрепленное за ним на праве оперативного управления, обеспечивать его сохранность, надлежащий учет и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ремонт имущества, нести риск случайной гибели, порчи имущества.</w:t>
      </w:r>
    </w:p>
    <w:p w:rsidR="0032077B" w:rsidRDefault="0032077B">
      <w:bookmarkStart w:id="38" w:name="sub_3511"/>
      <w:bookmarkEnd w:id="37"/>
      <w:r>
        <w:t>2.5.11. Исполнять иные обязанности, предусмотренные действующим законодательством Российской Федерации, Ханты-Мансийского автономного округа - Югры и муниципальными правовыми актами.</w:t>
      </w:r>
    </w:p>
    <w:p w:rsidR="0032077B" w:rsidRDefault="0032077B">
      <w:bookmarkStart w:id="39" w:name="sub_1026"/>
      <w:bookmarkEnd w:id="38"/>
      <w:r>
        <w:t>2.6. Учреждение не вправе:</w:t>
      </w:r>
    </w:p>
    <w:p w:rsidR="0032077B" w:rsidRDefault="0032077B">
      <w:bookmarkStart w:id="40" w:name="sub_1261"/>
      <w:bookmarkEnd w:id="39"/>
      <w:r>
        <w:t>2.6.1. Выступать учредителем (участником) юридических лиц.</w:t>
      </w:r>
    </w:p>
    <w:p w:rsidR="0032077B" w:rsidRDefault="0032077B">
      <w:bookmarkStart w:id="41" w:name="sub_1262"/>
      <w:bookmarkEnd w:id="40"/>
      <w:r>
        <w:t>2.6.2. Предоставлять и получать кредиты (займы), приобретать ценные бумаги.</w:t>
      </w:r>
    </w:p>
    <w:p w:rsidR="0032077B" w:rsidRDefault="0032077B">
      <w:bookmarkStart w:id="42" w:name="sub_1263"/>
      <w:bookmarkEnd w:id="41"/>
      <w:r>
        <w:t>2.6.3. Отчуждать или иным способом распоряжаться закрепленным за ним имуществом без согласия учредителя.</w:t>
      </w:r>
    </w:p>
    <w:bookmarkEnd w:id="42"/>
    <w:p w:rsidR="0032077B" w:rsidRDefault="0032077B"/>
    <w:p w:rsidR="0032077B" w:rsidRDefault="0032077B">
      <w:pPr>
        <w:pStyle w:val="1"/>
      </w:pPr>
      <w:bookmarkStart w:id="43" w:name="sub_1003"/>
      <w:r>
        <w:t>3. Предмет, цели и виды деятельности учреждения</w:t>
      </w:r>
    </w:p>
    <w:bookmarkEnd w:id="43"/>
    <w:p w:rsidR="0032077B" w:rsidRDefault="0032077B"/>
    <w:p w:rsidR="0032077B" w:rsidRDefault="0032077B">
      <w:bookmarkStart w:id="44" w:name="sub_1031"/>
      <w:r>
        <w:t>3.1. Предметом деятельности учреждения является реализация отдельных мероприятий, предусмотренных муниципальными правовыми актами, по организационному обеспечению деятельности органов местного самоуправления и муниципальных учреждений города (далее - муниципальные организации).</w:t>
      </w:r>
    </w:p>
    <w:p w:rsidR="0032077B" w:rsidRDefault="0032077B">
      <w:bookmarkStart w:id="45" w:name="sub_1032"/>
      <w:bookmarkEnd w:id="44"/>
      <w:r>
        <w:t xml:space="preserve">3.2. Целями реализации предмета деятельности, указанного в </w:t>
      </w:r>
      <w:hyperlink w:anchor="sub_1031" w:history="1">
        <w:r>
          <w:rPr>
            <w:rStyle w:val="a4"/>
            <w:rFonts w:cs="Times New Roman CYR"/>
          </w:rPr>
          <w:t>пункте 3.1</w:t>
        </w:r>
      </w:hyperlink>
      <w:r>
        <w:t xml:space="preserve"> настоящего устава, являются:</w:t>
      </w:r>
    </w:p>
    <w:p w:rsidR="0032077B" w:rsidRDefault="0032077B">
      <w:bookmarkStart w:id="46" w:name="sub_1321"/>
      <w:bookmarkEnd w:id="45"/>
      <w:r>
        <w:t>3.2.1. Участие в обеспечении соблюдения законодательства Российской Федерации при осуществлении уставной деятельности муниципальными организациями, находящимися на обслуживании в учреждении.</w:t>
      </w:r>
    </w:p>
    <w:p w:rsidR="0032077B" w:rsidRDefault="0032077B">
      <w:pPr>
        <w:pStyle w:val="a6"/>
        <w:rPr>
          <w:color w:val="000000"/>
          <w:sz w:val="16"/>
          <w:szCs w:val="16"/>
          <w:shd w:val="clear" w:color="auto" w:fill="F0F0F0"/>
        </w:rPr>
      </w:pPr>
      <w:bookmarkStart w:id="47" w:name="sub_1322"/>
      <w:bookmarkEnd w:id="46"/>
      <w:r>
        <w:rPr>
          <w:color w:val="000000"/>
          <w:sz w:val="16"/>
          <w:szCs w:val="16"/>
          <w:shd w:val="clear" w:color="auto" w:fill="F0F0F0"/>
        </w:rPr>
        <w:t>Информация об изменениях:</w:t>
      </w:r>
    </w:p>
    <w:bookmarkEnd w:id="47"/>
    <w:p w:rsidR="0032077B" w:rsidRDefault="0032077B">
      <w:pPr>
        <w:pStyle w:val="a7"/>
        <w:rPr>
          <w:shd w:val="clear" w:color="auto" w:fill="F0F0F0"/>
        </w:rPr>
      </w:pPr>
      <w:r>
        <w:t xml:space="preserve"> </w:t>
      </w:r>
      <w:r>
        <w:rPr>
          <w:shd w:val="clear" w:color="auto" w:fill="F0F0F0"/>
        </w:rPr>
        <w:t xml:space="preserve">Подпункт 3.2.2 изменен с 26 апреля 2024 г. - </w:t>
      </w:r>
      <w:hyperlink r:id="rId23"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24" w:history="1">
        <w:r>
          <w:rPr>
            <w:rStyle w:val="a4"/>
            <w:rFonts w:cs="Times New Roman CYR"/>
            <w:shd w:val="clear" w:color="auto" w:fill="F0F0F0"/>
          </w:rPr>
          <w:t>См. предыдущую редакцию</w:t>
        </w:r>
      </w:hyperlink>
    </w:p>
    <w:p w:rsidR="0032077B" w:rsidRDefault="0032077B">
      <w:r>
        <w:t xml:space="preserve">3.2.2. Организационное обеспечение деятельности муниципальных организаций по видам деятельности, указанным в </w:t>
      </w:r>
      <w:hyperlink w:anchor="sub_1033" w:history="1">
        <w:r>
          <w:rPr>
            <w:rStyle w:val="a4"/>
            <w:rFonts w:cs="Times New Roman CYR"/>
          </w:rPr>
          <w:t>пункте 3.3</w:t>
        </w:r>
      </w:hyperlink>
      <w:r>
        <w:t xml:space="preserve"> настоящего устава.</w:t>
      </w:r>
    </w:p>
    <w:p w:rsidR="0032077B" w:rsidRDefault="0032077B">
      <w:bookmarkStart w:id="48" w:name="sub_1033"/>
      <w:r>
        <w:t xml:space="preserve">3.3. Основными видами деятельности учреждения для реализации предмета, указанного в </w:t>
      </w:r>
      <w:hyperlink w:anchor="sub_1031" w:history="1">
        <w:r>
          <w:rPr>
            <w:rStyle w:val="a4"/>
            <w:rFonts w:cs="Times New Roman CYR"/>
          </w:rPr>
          <w:t>пункте 3.1</w:t>
        </w:r>
      </w:hyperlink>
      <w:r>
        <w:t xml:space="preserve"> настоящего устава, являются:</w:t>
      </w:r>
    </w:p>
    <w:p w:rsidR="0032077B" w:rsidRDefault="0032077B">
      <w:bookmarkStart w:id="49" w:name="sub_1331"/>
      <w:bookmarkEnd w:id="48"/>
      <w:r>
        <w:t>3.3.1. Правовое сопровождение деятельности муниципальных организаций, в том числе договорное обслуживание, представление интересов в судах, государственных и иных органах.</w:t>
      </w:r>
    </w:p>
    <w:p w:rsidR="0032077B" w:rsidRDefault="0032077B">
      <w:bookmarkStart w:id="50" w:name="sub_1332"/>
      <w:bookmarkEnd w:id="49"/>
      <w:r>
        <w:t>3.3.2. Экономическое и бухгалтерское сопровождение деятельности муниципальных организаций.</w:t>
      </w:r>
    </w:p>
    <w:p w:rsidR="0032077B" w:rsidRDefault="0032077B">
      <w:pPr>
        <w:pStyle w:val="a6"/>
        <w:rPr>
          <w:color w:val="000000"/>
          <w:sz w:val="16"/>
          <w:szCs w:val="16"/>
          <w:shd w:val="clear" w:color="auto" w:fill="F0F0F0"/>
        </w:rPr>
      </w:pPr>
      <w:bookmarkStart w:id="51" w:name="sub_1333"/>
      <w:bookmarkEnd w:id="50"/>
      <w:r>
        <w:rPr>
          <w:color w:val="000000"/>
          <w:sz w:val="16"/>
          <w:szCs w:val="16"/>
          <w:shd w:val="clear" w:color="auto" w:fill="F0F0F0"/>
        </w:rPr>
        <w:t>Информация об изменениях:</w:t>
      </w:r>
    </w:p>
    <w:bookmarkEnd w:id="51"/>
    <w:p w:rsidR="0032077B" w:rsidRDefault="0032077B">
      <w:pPr>
        <w:pStyle w:val="a7"/>
        <w:rPr>
          <w:shd w:val="clear" w:color="auto" w:fill="F0F0F0"/>
        </w:rPr>
      </w:pPr>
      <w:r>
        <w:lastRenderedPageBreak/>
        <w:t xml:space="preserve"> </w:t>
      </w:r>
      <w:r>
        <w:rPr>
          <w:shd w:val="clear" w:color="auto" w:fill="F0F0F0"/>
        </w:rPr>
        <w:t xml:space="preserve">Подпункт 3.3.3 изменен с 24 сентября 2024 г. - </w:t>
      </w:r>
      <w:hyperlink r:id="rId25" w:history="1">
        <w:r>
          <w:rPr>
            <w:rStyle w:val="a4"/>
            <w:rFonts w:cs="Times New Roman CYR"/>
            <w:shd w:val="clear" w:color="auto" w:fill="F0F0F0"/>
          </w:rPr>
          <w:t>Распоряжение</w:t>
        </w:r>
      </w:hyperlink>
      <w:r>
        <w:rPr>
          <w:shd w:val="clear" w:color="auto" w:fill="F0F0F0"/>
        </w:rPr>
        <w:t xml:space="preserve"> Администрации г. Сургута от 24 сентября 2024 г. N 5559</w:t>
      </w:r>
    </w:p>
    <w:p w:rsidR="0032077B" w:rsidRDefault="0032077B">
      <w:pPr>
        <w:pStyle w:val="a7"/>
        <w:rPr>
          <w:shd w:val="clear" w:color="auto" w:fill="F0F0F0"/>
        </w:rPr>
      </w:pPr>
      <w:r>
        <w:t xml:space="preserve"> </w:t>
      </w:r>
      <w:hyperlink r:id="rId26" w:history="1">
        <w:r>
          <w:rPr>
            <w:rStyle w:val="a4"/>
            <w:rFonts w:cs="Times New Roman CYR"/>
            <w:shd w:val="clear" w:color="auto" w:fill="F0F0F0"/>
          </w:rPr>
          <w:t>См. предыдущую редакцию</w:t>
        </w:r>
      </w:hyperlink>
    </w:p>
    <w:p w:rsidR="0032077B" w:rsidRDefault="0032077B">
      <w:r>
        <w:t>3.3.3. Организация дополнительного профессионального образования и обучающих мероприятий для работников муниципальных организаций, иных категорий работников в соответствии с муниципальными правовыми актами.</w:t>
      </w:r>
    </w:p>
    <w:p w:rsidR="0032077B" w:rsidRDefault="0032077B">
      <w:bookmarkStart w:id="52" w:name="sub_1334"/>
      <w:r>
        <w:t>3.3.4. Формирование и подготовка резерва управленческих кадров на должности руководителей муниципальных учреждений и муниципальных предприятий.</w:t>
      </w:r>
    </w:p>
    <w:p w:rsidR="0032077B" w:rsidRDefault="0032077B">
      <w:bookmarkStart w:id="53" w:name="sub_1335"/>
      <w:bookmarkEnd w:id="52"/>
      <w:r>
        <w:t>3.3.5. Работа со сведениями о доходах, об имуществе и обязательствах имущественного характера руководителей муниципальных учреждений и предприятий и об имуществе и обязательствах имущественного характера супруги (супруга) и несовершеннолетних детей.</w:t>
      </w:r>
    </w:p>
    <w:p w:rsidR="0032077B" w:rsidRDefault="0032077B">
      <w:bookmarkStart w:id="54" w:name="sub_1336"/>
      <w:bookmarkEnd w:id="53"/>
      <w:r>
        <w:t>3.3.6. Выполнение отдельных поручений учредителя, куратора по организационному обеспечению деятельности муниципальных организаций.</w:t>
      </w:r>
    </w:p>
    <w:p w:rsidR="0032077B" w:rsidRDefault="0032077B">
      <w:pPr>
        <w:pStyle w:val="a6"/>
        <w:rPr>
          <w:color w:val="000000"/>
          <w:sz w:val="16"/>
          <w:szCs w:val="16"/>
          <w:shd w:val="clear" w:color="auto" w:fill="F0F0F0"/>
        </w:rPr>
      </w:pPr>
      <w:bookmarkStart w:id="55" w:name="sub_1337"/>
      <w:bookmarkEnd w:id="54"/>
      <w:r>
        <w:rPr>
          <w:color w:val="000000"/>
          <w:sz w:val="16"/>
          <w:szCs w:val="16"/>
          <w:shd w:val="clear" w:color="auto" w:fill="F0F0F0"/>
        </w:rPr>
        <w:t>Информация об изменениях:</w:t>
      </w:r>
    </w:p>
    <w:bookmarkEnd w:id="55"/>
    <w:p w:rsidR="0032077B" w:rsidRDefault="0032077B">
      <w:pPr>
        <w:pStyle w:val="a7"/>
        <w:rPr>
          <w:shd w:val="clear" w:color="auto" w:fill="F0F0F0"/>
        </w:rPr>
      </w:pPr>
      <w:r>
        <w:t xml:space="preserve"> </w:t>
      </w:r>
      <w:r>
        <w:rPr>
          <w:shd w:val="clear" w:color="auto" w:fill="F0F0F0"/>
        </w:rPr>
        <w:t xml:space="preserve">Подпункт 3.3.7 изменен с 28 мая 2026 г. - </w:t>
      </w:r>
      <w:hyperlink r:id="rId27" w:history="1">
        <w:r>
          <w:rPr>
            <w:rStyle w:val="a4"/>
            <w:rFonts w:cs="Times New Roman CYR"/>
            <w:shd w:val="clear" w:color="auto" w:fill="F0F0F0"/>
          </w:rPr>
          <w:t>Распоряжение</w:t>
        </w:r>
      </w:hyperlink>
      <w:r>
        <w:rPr>
          <w:shd w:val="clear" w:color="auto" w:fill="F0F0F0"/>
        </w:rPr>
        <w:t xml:space="preserve"> Администрации г. Сургута Ханты-Мансийского автономного округа - Югры от 28 мая 2026 г. № 409</w:t>
      </w:r>
    </w:p>
    <w:p w:rsidR="0032077B" w:rsidRDefault="0032077B">
      <w:pPr>
        <w:pStyle w:val="a7"/>
        <w:rPr>
          <w:shd w:val="clear" w:color="auto" w:fill="F0F0F0"/>
        </w:rPr>
      </w:pPr>
      <w:r>
        <w:t xml:space="preserve"> </w:t>
      </w:r>
      <w:hyperlink r:id="rId28" w:history="1">
        <w:r>
          <w:rPr>
            <w:rStyle w:val="a4"/>
            <w:rFonts w:cs="Times New Roman CYR"/>
            <w:shd w:val="clear" w:color="auto" w:fill="F0F0F0"/>
          </w:rPr>
          <w:t>См. предыдущую редакцию</w:t>
        </w:r>
      </w:hyperlink>
    </w:p>
    <w:p w:rsidR="0032077B" w:rsidRDefault="0032077B">
      <w:r>
        <w:t>3.3.7. Составление сводной бухгалтерской отчетности муниципальных бюджетных и автономных учреждений для главного администратора бюджетных средств Администрации города.</w:t>
      </w:r>
    </w:p>
    <w:p w:rsidR="0032077B" w:rsidRDefault="0032077B">
      <w:bookmarkStart w:id="56" w:name="sub_1338"/>
      <w:r>
        <w:t>3.3.8. Хранение документов в соответствии с правилами организации архивного дела.</w:t>
      </w:r>
    </w:p>
    <w:p w:rsidR="0032077B" w:rsidRDefault="0032077B">
      <w:pPr>
        <w:pStyle w:val="a6"/>
        <w:rPr>
          <w:color w:val="000000"/>
          <w:sz w:val="16"/>
          <w:szCs w:val="16"/>
          <w:shd w:val="clear" w:color="auto" w:fill="F0F0F0"/>
        </w:rPr>
      </w:pPr>
      <w:bookmarkStart w:id="57" w:name="sub_1339"/>
      <w:bookmarkEnd w:id="56"/>
      <w:r>
        <w:rPr>
          <w:color w:val="000000"/>
          <w:sz w:val="16"/>
          <w:szCs w:val="16"/>
          <w:shd w:val="clear" w:color="auto" w:fill="F0F0F0"/>
        </w:rPr>
        <w:t>Информация об изменениях:</w:t>
      </w:r>
    </w:p>
    <w:bookmarkEnd w:id="57"/>
    <w:p w:rsidR="0032077B" w:rsidRDefault="0032077B">
      <w:pPr>
        <w:pStyle w:val="a7"/>
        <w:rPr>
          <w:shd w:val="clear" w:color="auto" w:fill="F0F0F0"/>
        </w:rPr>
      </w:pPr>
      <w:r>
        <w:t xml:space="preserve"> </w:t>
      </w:r>
      <w:r>
        <w:rPr>
          <w:shd w:val="clear" w:color="auto" w:fill="F0F0F0"/>
        </w:rPr>
        <w:t xml:space="preserve">Подпункт 3.3.9 изменен с 24 сентября 2024 г. - </w:t>
      </w:r>
      <w:hyperlink r:id="rId29" w:history="1">
        <w:r>
          <w:rPr>
            <w:rStyle w:val="a4"/>
            <w:rFonts w:cs="Times New Roman CYR"/>
            <w:shd w:val="clear" w:color="auto" w:fill="F0F0F0"/>
          </w:rPr>
          <w:t>Распоряжение</w:t>
        </w:r>
      </w:hyperlink>
      <w:r>
        <w:rPr>
          <w:shd w:val="clear" w:color="auto" w:fill="F0F0F0"/>
        </w:rPr>
        <w:t xml:space="preserve"> Администрации г. Сургута от 24 сентября 2024 г. N 5559</w:t>
      </w:r>
    </w:p>
    <w:p w:rsidR="0032077B" w:rsidRDefault="0032077B">
      <w:pPr>
        <w:pStyle w:val="a7"/>
        <w:rPr>
          <w:shd w:val="clear" w:color="auto" w:fill="F0F0F0"/>
        </w:rPr>
      </w:pPr>
      <w:r>
        <w:t xml:space="preserve"> </w:t>
      </w:r>
      <w:hyperlink r:id="rId30" w:history="1">
        <w:r>
          <w:rPr>
            <w:rStyle w:val="a4"/>
            <w:rFonts w:cs="Times New Roman CYR"/>
            <w:shd w:val="clear" w:color="auto" w:fill="F0F0F0"/>
          </w:rPr>
          <w:t>См. предыдущую редакцию</w:t>
        </w:r>
      </w:hyperlink>
    </w:p>
    <w:p w:rsidR="0032077B" w:rsidRDefault="0032077B">
      <w:r>
        <w:t>3.3.9. Согласование и (или) подготовка проектов муниципальных правовых актов, других документов, проверка и (или) согласование других документов (в том числе планов, отчетов) в случаях, предусмотренных муниципальными правовыми актами органов местного самоуправления города Сургута.</w:t>
      </w:r>
    </w:p>
    <w:p w:rsidR="0032077B" w:rsidRDefault="0032077B">
      <w:pPr>
        <w:pStyle w:val="a6"/>
        <w:rPr>
          <w:color w:val="000000"/>
          <w:sz w:val="16"/>
          <w:szCs w:val="16"/>
          <w:shd w:val="clear" w:color="auto" w:fill="F0F0F0"/>
        </w:rPr>
      </w:pPr>
      <w:bookmarkStart w:id="58" w:name="sub_3310"/>
      <w:r>
        <w:rPr>
          <w:color w:val="000000"/>
          <w:sz w:val="16"/>
          <w:szCs w:val="16"/>
          <w:shd w:val="clear" w:color="auto" w:fill="F0F0F0"/>
        </w:rPr>
        <w:t>Информация об изменениях:</w:t>
      </w:r>
    </w:p>
    <w:bookmarkEnd w:id="58"/>
    <w:p w:rsidR="0032077B" w:rsidRDefault="0032077B">
      <w:pPr>
        <w:pStyle w:val="a7"/>
        <w:rPr>
          <w:shd w:val="clear" w:color="auto" w:fill="F0F0F0"/>
        </w:rPr>
      </w:pPr>
      <w:r>
        <w:t xml:space="preserve"> </w:t>
      </w:r>
      <w:r>
        <w:rPr>
          <w:shd w:val="clear" w:color="auto" w:fill="F0F0F0"/>
        </w:rPr>
        <w:t xml:space="preserve">Подпункт 3.3.10 изменен с 28 мая 2026 г. - </w:t>
      </w:r>
      <w:hyperlink r:id="rId31" w:history="1">
        <w:r>
          <w:rPr>
            <w:rStyle w:val="a4"/>
            <w:rFonts w:cs="Times New Roman CYR"/>
            <w:shd w:val="clear" w:color="auto" w:fill="F0F0F0"/>
          </w:rPr>
          <w:t>Распоряжение</w:t>
        </w:r>
      </w:hyperlink>
      <w:r>
        <w:rPr>
          <w:shd w:val="clear" w:color="auto" w:fill="F0F0F0"/>
        </w:rPr>
        <w:t xml:space="preserve"> Администрации г. Сургута Ханты-Мансийского автономного округа - Югры от 28 мая 2026 г. № 409</w:t>
      </w:r>
    </w:p>
    <w:p w:rsidR="0032077B" w:rsidRDefault="0032077B">
      <w:pPr>
        <w:pStyle w:val="a7"/>
        <w:rPr>
          <w:shd w:val="clear" w:color="auto" w:fill="F0F0F0"/>
        </w:rPr>
      </w:pPr>
      <w:r>
        <w:t xml:space="preserve"> </w:t>
      </w:r>
      <w:hyperlink r:id="rId32" w:history="1">
        <w:r>
          <w:rPr>
            <w:rStyle w:val="a4"/>
            <w:rFonts w:cs="Times New Roman CYR"/>
            <w:shd w:val="clear" w:color="auto" w:fill="F0F0F0"/>
          </w:rPr>
          <w:t>См. предыдущую редакцию</w:t>
        </w:r>
      </w:hyperlink>
    </w:p>
    <w:p w:rsidR="0032077B" w:rsidRDefault="0032077B">
      <w:r>
        <w:t>3.3.10. Принятие мер и осуществление необходимых мероприятий по устранению нарушений, выявленных в результате ревизий, проверок в отношении муниципальных организаций в отношении муниципальных учреждений, курируемых комитетом внутренней и молодёжной политики, комитетом культуры, управлением физической культуры и спорта, главным распорядителем бюджетных средств для которых является Администрация города</w:t>
      </w:r>
    </w:p>
    <w:p w:rsidR="0032077B" w:rsidRDefault="0032077B">
      <w:bookmarkStart w:id="59" w:name="sub_1034"/>
      <w:r>
        <w:t xml:space="preserve">3.4. Утратил силу с 26 апреля 2024 г. - </w:t>
      </w:r>
      <w:hyperlink r:id="rId33" w:history="1">
        <w:r>
          <w:rPr>
            <w:rStyle w:val="a4"/>
            <w:rFonts w:cs="Times New Roman CYR"/>
          </w:rPr>
          <w:t>Распоряжение</w:t>
        </w:r>
      </w:hyperlink>
      <w:r>
        <w:t xml:space="preserve"> Администрации г. Сургута от 26 апреля 2024 г. N 2119</w:t>
      </w:r>
    </w:p>
    <w:bookmarkEnd w:id="59"/>
    <w:p w:rsidR="0032077B" w:rsidRDefault="0032077B">
      <w:pPr>
        <w:pStyle w:val="a6"/>
        <w:rPr>
          <w:color w:val="000000"/>
          <w:sz w:val="16"/>
          <w:szCs w:val="16"/>
          <w:shd w:val="clear" w:color="auto" w:fill="F0F0F0"/>
        </w:rPr>
      </w:pPr>
      <w:r>
        <w:rPr>
          <w:color w:val="000000"/>
          <w:sz w:val="16"/>
          <w:szCs w:val="16"/>
          <w:shd w:val="clear" w:color="auto" w:fill="F0F0F0"/>
        </w:rPr>
        <w:t>Информация об изменениях:</w:t>
      </w:r>
    </w:p>
    <w:p w:rsidR="0032077B" w:rsidRDefault="0032077B">
      <w:pPr>
        <w:pStyle w:val="a7"/>
        <w:rPr>
          <w:shd w:val="clear" w:color="auto" w:fill="F0F0F0"/>
        </w:rPr>
      </w:pPr>
      <w:r>
        <w:t xml:space="preserve"> </w:t>
      </w:r>
      <w:hyperlink r:id="rId34" w:history="1">
        <w:r>
          <w:rPr>
            <w:rStyle w:val="a4"/>
            <w:rFonts w:cs="Times New Roman CYR"/>
            <w:shd w:val="clear" w:color="auto" w:fill="F0F0F0"/>
          </w:rPr>
          <w:t>См. предыдущую редакцию</w:t>
        </w:r>
      </w:hyperlink>
    </w:p>
    <w:p w:rsidR="0032077B" w:rsidRDefault="0032077B">
      <w:bookmarkStart w:id="60" w:name="sub_1035"/>
      <w:r>
        <w:t xml:space="preserve">3.5. Утратил силу с 26 апреля 2024 г. - </w:t>
      </w:r>
      <w:hyperlink r:id="rId35" w:history="1">
        <w:r>
          <w:rPr>
            <w:rStyle w:val="a4"/>
            <w:rFonts w:cs="Times New Roman CYR"/>
          </w:rPr>
          <w:t>Распоряжение</w:t>
        </w:r>
      </w:hyperlink>
      <w:r>
        <w:t xml:space="preserve"> Администрации г. Сургута от 26 апреля 2024 г. N 2119</w:t>
      </w:r>
    </w:p>
    <w:bookmarkEnd w:id="60"/>
    <w:p w:rsidR="0032077B" w:rsidRDefault="0032077B">
      <w:pPr>
        <w:pStyle w:val="a6"/>
        <w:rPr>
          <w:color w:val="000000"/>
          <w:sz w:val="16"/>
          <w:szCs w:val="16"/>
          <w:shd w:val="clear" w:color="auto" w:fill="F0F0F0"/>
        </w:rPr>
      </w:pPr>
      <w:r>
        <w:rPr>
          <w:color w:val="000000"/>
          <w:sz w:val="16"/>
          <w:szCs w:val="16"/>
          <w:shd w:val="clear" w:color="auto" w:fill="F0F0F0"/>
        </w:rPr>
        <w:t>Информация об изменениях:</w:t>
      </w:r>
    </w:p>
    <w:p w:rsidR="0032077B" w:rsidRDefault="0032077B">
      <w:pPr>
        <w:pStyle w:val="a7"/>
        <w:rPr>
          <w:shd w:val="clear" w:color="auto" w:fill="F0F0F0"/>
        </w:rPr>
      </w:pPr>
      <w:r>
        <w:t xml:space="preserve"> </w:t>
      </w:r>
      <w:hyperlink r:id="rId36" w:history="1">
        <w:r>
          <w:rPr>
            <w:rStyle w:val="a4"/>
            <w:rFonts w:cs="Times New Roman CYR"/>
            <w:shd w:val="clear" w:color="auto" w:fill="F0F0F0"/>
          </w:rPr>
          <w:t>См. предыдущую редакцию</w:t>
        </w:r>
      </w:hyperlink>
    </w:p>
    <w:p w:rsidR="0032077B" w:rsidRDefault="0032077B">
      <w:bookmarkStart w:id="61" w:name="sub_1036"/>
      <w:r>
        <w:t>3.6. Учреждение не вправе осуществлять иные виды деятельности, не предусмотренные настоящим уставом.</w:t>
      </w:r>
    </w:p>
    <w:p w:rsidR="0032077B" w:rsidRDefault="0032077B">
      <w:bookmarkStart w:id="62" w:name="sub_1037"/>
      <w:bookmarkEnd w:id="61"/>
      <w:r>
        <w:t xml:space="preserve">3.7. Учреждение осуществляет виды деятельности, указанные в </w:t>
      </w:r>
      <w:hyperlink w:anchor="sub_1033" w:history="1">
        <w:r>
          <w:rPr>
            <w:rStyle w:val="a4"/>
            <w:rFonts w:cs="Times New Roman CYR"/>
          </w:rPr>
          <w:t>пункте 3.3</w:t>
        </w:r>
      </w:hyperlink>
      <w:r>
        <w:t xml:space="preserve"> настоящего </w:t>
      </w:r>
      <w:r>
        <w:lastRenderedPageBreak/>
        <w:t>устава, на безвозмездной основе в соответствии с муниципальными правовыми актами, настоящим уставом, решениями учредителя, а также на основании соглашений с органами местного самоуправления, структурными подразделениями Администрации города, муниципальными учреждениями за счет бюджетных ассигнований, предусмотренных в бюджетной смете.</w:t>
      </w:r>
    </w:p>
    <w:bookmarkEnd w:id="62"/>
    <w:p w:rsidR="0032077B" w:rsidRDefault="0032077B">
      <w:r>
        <w:t>Другим юридическим и физическим лицам учреждение оказывает услуги на платной основе в порядке, установленном действующим законодательством Российской Федерации.</w:t>
      </w:r>
    </w:p>
    <w:p w:rsidR="0032077B" w:rsidRDefault="0032077B"/>
    <w:p w:rsidR="0032077B" w:rsidRDefault="0032077B">
      <w:pPr>
        <w:pStyle w:val="1"/>
      </w:pPr>
      <w:bookmarkStart w:id="63" w:name="sub_1004"/>
      <w:r>
        <w:t>4. Организация деятельности учреждения</w:t>
      </w:r>
    </w:p>
    <w:bookmarkEnd w:id="63"/>
    <w:p w:rsidR="0032077B" w:rsidRDefault="0032077B"/>
    <w:p w:rsidR="0032077B" w:rsidRDefault="0032077B">
      <w:pPr>
        <w:pStyle w:val="a6"/>
        <w:rPr>
          <w:color w:val="000000"/>
          <w:sz w:val="16"/>
          <w:szCs w:val="16"/>
          <w:shd w:val="clear" w:color="auto" w:fill="F0F0F0"/>
        </w:rPr>
      </w:pPr>
      <w:bookmarkStart w:id="64" w:name="sub_1041"/>
      <w:r>
        <w:rPr>
          <w:color w:val="000000"/>
          <w:sz w:val="16"/>
          <w:szCs w:val="16"/>
          <w:shd w:val="clear" w:color="auto" w:fill="F0F0F0"/>
        </w:rPr>
        <w:t>Информация об изменениях:</w:t>
      </w:r>
    </w:p>
    <w:bookmarkEnd w:id="64"/>
    <w:p w:rsidR="0032077B" w:rsidRDefault="0032077B">
      <w:pPr>
        <w:pStyle w:val="a7"/>
        <w:rPr>
          <w:shd w:val="clear" w:color="auto" w:fill="F0F0F0"/>
        </w:rPr>
      </w:pPr>
      <w:r>
        <w:t xml:space="preserve"> </w:t>
      </w:r>
      <w:r>
        <w:rPr>
          <w:shd w:val="clear" w:color="auto" w:fill="F0F0F0"/>
        </w:rPr>
        <w:t xml:space="preserve">Пункт 4.1 изменен с 26 апреля 2024 г. - </w:t>
      </w:r>
      <w:hyperlink r:id="rId37"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38" w:history="1">
        <w:r>
          <w:rPr>
            <w:rStyle w:val="a4"/>
            <w:rFonts w:cs="Times New Roman CYR"/>
            <w:shd w:val="clear" w:color="auto" w:fill="F0F0F0"/>
          </w:rPr>
          <w:t>См. предыдущую редакцию</w:t>
        </w:r>
      </w:hyperlink>
    </w:p>
    <w:p w:rsidR="0032077B" w:rsidRDefault="0032077B">
      <w:r>
        <w:t xml:space="preserve">4.1. Учреждение осуществляет свою деятельность в соответствии с </w:t>
      </w:r>
      <w:hyperlink r:id="rId39" w:history="1">
        <w:r>
          <w:rPr>
            <w:rStyle w:val="a4"/>
            <w:rFonts w:cs="Times New Roman CYR"/>
          </w:rPr>
          <w:t>Конституцией</w:t>
        </w:r>
      </w:hyperlink>
      <w:r>
        <w:t xml:space="preserve"> Российской Федерации, </w:t>
      </w:r>
      <w:hyperlink r:id="rId40" w:history="1">
        <w:r>
          <w:rPr>
            <w:rStyle w:val="a4"/>
            <w:rFonts w:cs="Times New Roman CYR"/>
          </w:rPr>
          <w:t>Гражданским кодексом</w:t>
        </w:r>
      </w:hyperlink>
      <w:r>
        <w:t xml:space="preserve"> Российской Федерации, </w:t>
      </w:r>
      <w:hyperlink r:id="rId41" w:history="1">
        <w:r>
          <w:rPr>
            <w:rStyle w:val="a4"/>
            <w:rFonts w:cs="Times New Roman CYR"/>
          </w:rPr>
          <w:t>Бюджетным кодексом</w:t>
        </w:r>
      </w:hyperlink>
      <w:r>
        <w:t xml:space="preserve"> Российской Федерации, федеральными законами, законодательством Ханты-Мансийского автономного округа - Югры, </w:t>
      </w:r>
      <w:hyperlink r:id="rId42" w:history="1">
        <w:r>
          <w:rPr>
            <w:rStyle w:val="a4"/>
            <w:rFonts w:cs="Times New Roman CYR"/>
          </w:rPr>
          <w:t>Уставом</w:t>
        </w:r>
      </w:hyperlink>
      <w:r>
        <w:t xml:space="preserve"> города Сургута, настоящим уставом, иными муниципальными правовыми актами, коллективным договором, соглашениями (договорами) о взаимодействии, иными локальными актами учреждения.</w:t>
      </w:r>
    </w:p>
    <w:p w:rsidR="0032077B" w:rsidRDefault="0032077B">
      <w:bookmarkStart w:id="65" w:name="sub_1042"/>
      <w:r>
        <w:t>4.2. В своей деятельности учреждение учитывает интересы потребителей, обеспечивает качество работ, услуг.</w:t>
      </w:r>
    </w:p>
    <w:p w:rsidR="0032077B" w:rsidRDefault="0032077B">
      <w:bookmarkStart w:id="66" w:name="sub_1043"/>
      <w:bookmarkEnd w:id="65"/>
      <w:r>
        <w:t>4.3. Потребности учреждения в товарах, работах, услугах, необходимых для осуществления его функций, обеспечиваются за счет средств, предусмотренных в бюджетной смете, путем заключения контрактов (гражданско-правовых договоров) в порядке, установленном законодательством Российской Федерации.</w:t>
      </w:r>
    </w:p>
    <w:p w:rsidR="0032077B" w:rsidRDefault="0032077B">
      <w:bookmarkStart w:id="67" w:name="sub_1044"/>
      <w:bookmarkEnd w:id="66"/>
      <w:r>
        <w:t>4.4. Заключение и оплата учреждением контрактов (гражданско-правовых договоров), подлежащих исполнению за счет бюджетных средств, производятся от имени муниципального образования в пределах доведенных учреждению лимитов бюджетных обязательств, если иное не установлено законодательством Российской Федерации, и с учетом принятых и неисполненных обязательств.</w:t>
      </w:r>
    </w:p>
    <w:bookmarkEnd w:id="67"/>
    <w:p w:rsidR="0032077B" w:rsidRDefault="0032077B">
      <w:r>
        <w:t>Нарушение учреждением указанных требований при заключении контрактов (гражданско-правовых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распорядителя бюджетных средств в отношении учреждения.</w:t>
      </w:r>
    </w:p>
    <w:p w:rsidR="0032077B" w:rsidRDefault="0032077B">
      <w:bookmarkStart w:id="68" w:name="sub_1045"/>
      <w:r>
        <w:t>4.5. Контроль за деятельностью учреждения осуществляется учредителем, куратором, а также налоговыми, природоохранными и другими органами в пределах их компетенции в порядке, установленном законодательством Российской Федерации и учредителем.</w:t>
      </w:r>
    </w:p>
    <w:p w:rsidR="0032077B" w:rsidRDefault="0032077B">
      <w:bookmarkStart w:id="69" w:name="sub_1046"/>
      <w:bookmarkEnd w:id="68"/>
      <w:r>
        <w:t>4.6. В учреждении издаются локальные акты, регламентирующие его деятельность, в том числе в виде приказов руководителя учреждения, а также положений, правил, утверждаемых приказами директора, не противоречащие законодательству Российской Федерации, Ханты-Мансийского автономного округа - Югры, муниципальным правовым актам и настоящему уставу.</w:t>
      </w:r>
    </w:p>
    <w:bookmarkEnd w:id="69"/>
    <w:p w:rsidR="0032077B" w:rsidRDefault="0032077B"/>
    <w:p w:rsidR="0032077B" w:rsidRDefault="0032077B">
      <w:pPr>
        <w:pStyle w:val="1"/>
      </w:pPr>
      <w:bookmarkStart w:id="70" w:name="sub_1005"/>
      <w:r>
        <w:t>5. Имущество и финансовое обеспечение деятельности учреждения</w:t>
      </w:r>
    </w:p>
    <w:bookmarkEnd w:id="70"/>
    <w:p w:rsidR="0032077B" w:rsidRDefault="0032077B"/>
    <w:p w:rsidR="0032077B" w:rsidRDefault="0032077B">
      <w:bookmarkStart w:id="71" w:name="sub_1051"/>
      <w:r>
        <w:t>5.1. Имущество за учреждением закрепляется на праве оперативного управления, а также может поступить в распоряжение учреждения в соответствии с договором безвозмездного пользования, заключаемым учреждением самостоятельно.</w:t>
      </w:r>
    </w:p>
    <w:bookmarkEnd w:id="71"/>
    <w:p w:rsidR="0032077B" w:rsidRDefault="0032077B">
      <w:r>
        <w:lastRenderedPageBreak/>
        <w:t>Земельные участки предоставляются учреждению на праве постоянного (бессрочного) пользования.</w:t>
      </w:r>
    </w:p>
    <w:p w:rsidR="0032077B" w:rsidRDefault="0032077B">
      <w:bookmarkStart w:id="72" w:name="sub_1052"/>
      <w:r>
        <w:t>5.2. Права владения, пользования и распоряжения в отношении закрепленного за учреждением имущества осуществляются им в пределах, установленных законодательством Российской Федерации, в соответствии с целями деятельности, назначением имущества, договором о порядке использования муниципального имущества, закрепленного за учреждением на праве оперативного управления.</w:t>
      </w:r>
    </w:p>
    <w:p w:rsidR="0032077B" w:rsidRDefault="0032077B">
      <w:bookmarkStart w:id="73" w:name="sub_1053"/>
      <w:bookmarkEnd w:id="72"/>
      <w:r>
        <w:t>5.3. Учредитель вправе изъять излишнее, неиспользуемое либо используемое не по назначению муниципальное имущество, закрепленное за учреждением на праве оперативного управления либо приобретенное учреждением за счет средств, выделенных ему собственником на приобретение этого имущества, и распорядиться им по своему усмотрению в рамках своих полномочий.</w:t>
      </w:r>
    </w:p>
    <w:p w:rsidR="0032077B" w:rsidRDefault="0032077B">
      <w:bookmarkStart w:id="74" w:name="sub_1054"/>
      <w:bookmarkEnd w:id="73"/>
      <w:r>
        <w:t>5.4. Имущество филиалов и представительств (при их наличии) учитывается на отдельном балансе, входящем в сводный баланс учреждения.</w:t>
      </w:r>
    </w:p>
    <w:p w:rsidR="0032077B" w:rsidRDefault="0032077B">
      <w:bookmarkStart w:id="75" w:name="sub_1055"/>
      <w:bookmarkEnd w:id="74"/>
      <w:r>
        <w:t>5.5. Источниками формирования имущества учреждения являются:</w:t>
      </w:r>
    </w:p>
    <w:p w:rsidR="0032077B" w:rsidRDefault="0032077B">
      <w:pPr>
        <w:pStyle w:val="a6"/>
        <w:rPr>
          <w:color w:val="000000"/>
          <w:sz w:val="16"/>
          <w:szCs w:val="16"/>
          <w:shd w:val="clear" w:color="auto" w:fill="F0F0F0"/>
        </w:rPr>
      </w:pPr>
      <w:bookmarkStart w:id="76" w:name="sub_1551"/>
      <w:bookmarkEnd w:id="75"/>
      <w:r>
        <w:rPr>
          <w:color w:val="000000"/>
          <w:sz w:val="16"/>
          <w:szCs w:val="16"/>
          <w:shd w:val="clear" w:color="auto" w:fill="F0F0F0"/>
        </w:rPr>
        <w:t>Информация об изменениях:</w:t>
      </w:r>
    </w:p>
    <w:bookmarkEnd w:id="76"/>
    <w:p w:rsidR="0032077B" w:rsidRDefault="0032077B">
      <w:pPr>
        <w:pStyle w:val="a7"/>
        <w:rPr>
          <w:shd w:val="clear" w:color="auto" w:fill="F0F0F0"/>
        </w:rPr>
      </w:pPr>
      <w:r>
        <w:t xml:space="preserve"> </w:t>
      </w:r>
      <w:r>
        <w:rPr>
          <w:shd w:val="clear" w:color="auto" w:fill="F0F0F0"/>
        </w:rPr>
        <w:t xml:space="preserve">Подпункт 5.5.1 изменен с 26 апреля 2024 г. - </w:t>
      </w:r>
      <w:hyperlink r:id="rId43"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44" w:history="1">
        <w:r>
          <w:rPr>
            <w:rStyle w:val="a4"/>
            <w:rFonts w:cs="Times New Roman CYR"/>
            <w:shd w:val="clear" w:color="auto" w:fill="F0F0F0"/>
          </w:rPr>
          <w:t>См. предыдущую редакцию</w:t>
        </w:r>
      </w:hyperlink>
    </w:p>
    <w:p w:rsidR="0032077B" w:rsidRDefault="0032077B">
      <w:r>
        <w:t>5.5.1. Бюджетные средства города Сургута.</w:t>
      </w:r>
    </w:p>
    <w:p w:rsidR="0032077B" w:rsidRDefault="0032077B">
      <w:bookmarkStart w:id="77" w:name="sub_1552"/>
      <w:r>
        <w:t>5.5.2. Имущество, закрепленное за учреждением на праве оперативного управления.</w:t>
      </w:r>
    </w:p>
    <w:p w:rsidR="0032077B" w:rsidRDefault="0032077B">
      <w:bookmarkStart w:id="78" w:name="sub_1553"/>
      <w:bookmarkEnd w:id="77"/>
      <w:r>
        <w:t>5.5.3. Безвозмездные поступления от физических и юридических лиц, в том числе добровольные пожертвования.</w:t>
      </w:r>
    </w:p>
    <w:p w:rsidR="0032077B" w:rsidRDefault="0032077B">
      <w:bookmarkStart w:id="79" w:name="sub_1554"/>
      <w:bookmarkEnd w:id="78"/>
      <w:r>
        <w:t>5.5.4. Иные источники в соответствии с законодательством Российской Федерации.</w:t>
      </w:r>
    </w:p>
    <w:p w:rsidR="0032077B" w:rsidRDefault="0032077B">
      <w:pPr>
        <w:pStyle w:val="a6"/>
        <w:rPr>
          <w:color w:val="000000"/>
          <w:sz w:val="16"/>
          <w:szCs w:val="16"/>
          <w:shd w:val="clear" w:color="auto" w:fill="F0F0F0"/>
        </w:rPr>
      </w:pPr>
      <w:bookmarkStart w:id="80" w:name="sub_1056"/>
      <w:bookmarkEnd w:id="79"/>
      <w:r>
        <w:rPr>
          <w:color w:val="000000"/>
          <w:sz w:val="16"/>
          <w:szCs w:val="16"/>
          <w:shd w:val="clear" w:color="auto" w:fill="F0F0F0"/>
        </w:rPr>
        <w:t>Информация об изменениях:</w:t>
      </w:r>
    </w:p>
    <w:bookmarkEnd w:id="80"/>
    <w:p w:rsidR="0032077B" w:rsidRDefault="0032077B">
      <w:pPr>
        <w:pStyle w:val="a7"/>
        <w:rPr>
          <w:shd w:val="clear" w:color="auto" w:fill="F0F0F0"/>
        </w:rPr>
      </w:pPr>
      <w:r>
        <w:t xml:space="preserve"> </w:t>
      </w:r>
      <w:r>
        <w:rPr>
          <w:shd w:val="clear" w:color="auto" w:fill="F0F0F0"/>
        </w:rPr>
        <w:t xml:space="preserve">Пункт 5.6 изменен с 26 апреля 2024 г. - </w:t>
      </w:r>
      <w:hyperlink r:id="rId45"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46" w:history="1">
        <w:r>
          <w:rPr>
            <w:rStyle w:val="a4"/>
            <w:rFonts w:cs="Times New Roman CYR"/>
            <w:shd w:val="clear" w:color="auto" w:fill="F0F0F0"/>
          </w:rPr>
          <w:t>См. предыдущую редакцию</w:t>
        </w:r>
      </w:hyperlink>
    </w:p>
    <w:p w:rsidR="0032077B" w:rsidRDefault="0032077B">
      <w:r>
        <w:t>5.6. Финансовое обеспечение деятельности учреждения осуществляется за счет средств бюджета города Сургута на основании бюджетной сметы.</w:t>
      </w:r>
    </w:p>
    <w:p w:rsidR="0032077B" w:rsidRDefault="0032077B">
      <w:r>
        <w:t xml:space="preserve">Расходование денежных средств производится учреждением в порядке, установленном </w:t>
      </w:r>
      <w:hyperlink r:id="rId47" w:history="1">
        <w:r>
          <w:rPr>
            <w:rStyle w:val="a4"/>
            <w:rFonts w:cs="Times New Roman CYR"/>
          </w:rPr>
          <w:t>бюджетным законодательством</w:t>
        </w:r>
      </w:hyperlink>
      <w:r>
        <w:t xml:space="preserve"> Российской Федерации и иными нормативными правовыми актами, регулирующими бюджетные правоотношения.</w:t>
      </w:r>
    </w:p>
    <w:p w:rsidR="0032077B" w:rsidRDefault="0032077B">
      <w:pPr>
        <w:pStyle w:val="a6"/>
        <w:rPr>
          <w:color w:val="000000"/>
          <w:sz w:val="16"/>
          <w:szCs w:val="16"/>
          <w:shd w:val="clear" w:color="auto" w:fill="F0F0F0"/>
        </w:rPr>
      </w:pPr>
      <w:bookmarkStart w:id="81" w:name="sub_1057"/>
      <w:r>
        <w:rPr>
          <w:color w:val="000000"/>
          <w:sz w:val="16"/>
          <w:szCs w:val="16"/>
          <w:shd w:val="clear" w:color="auto" w:fill="F0F0F0"/>
        </w:rPr>
        <w:t>Информация об изменениях:</w:t>
      </w:r>
    </w:p>
    <w:bookmarkEnd w:id="81"/>
    <w:p w:rsidR="0032077B" w:rsidRDefault="0032077B">
      <w:pPr>
        <w:pStyle w:val="a7"/>
        <w:rPr>
          <w:shd w:val="clear" w:color="auto" w:fill="F0F0F0"/>
        </w:rPr>
      </w:pPr>
      <w:r>
        <w:t xml:space="preserve"> </w:t>
      </w:r>
      <w:r>
        <w:rPr>
          <w:shd w:val="clear" w:color="auto" w:fill="F0F0F0"/>
        </w:rPr>
        <w:t xml:space="preserve">Пункт 5.7 изменен с 26 апреля 2024 г. - </w:t>
      </w:r>
      <w:hyperlink r:id="rId48"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49" w:history="1">
        <w:r>
          <w:rPr>
            <w:rStyle w:val="a4"/>
            <w:rFonts w:cs="Times New Roman CYR"/>
            <w:shd w:val="clear" w:color="auto" w:fill="F0F0F0"/>
          </w:rPr>
          <w:t>См. предыдущую редакцию</w:t>
        </w:r>
      </w:hyperlink>
    </w:p>
    <w:p w:rsidR="0032077B" w:rsidRDefault="0032077B">
      <w:r>
        <w:t>5.7. Средства, полученные от физических и юридических лиц, в том числе от добровольных пожертвований, поступают в бюджет города Сургута.</w:t>
      </w:r>
    </w:p>
    <w:p w:rsidR="0032077B" w:rsidRDefault="0032077B">
      <w:pPr>
        <w:pStyle w:val="a6"/>
        <w:rPr>
          <w:color w:val="000000"/>
          <w:sz w:val="16"/>
          <w:szCs w:val="16"/>
          <w:shd w:val="clear" w:color="auto" w:fill="F0F0F0"/>
        </w:rPr>
      </w:pPr>
      <w:bookmarkStart w:id="82" w:name="sub_1058"/>
      <w:r>
        <w:rPr>
          <w:color w:val="000000"/>
          <w:sz w:val="16"/>
          <w:szCs w:val="16"/>
          <w:shd w:val="clear" w:color="auto" w:fill="F0F0F0"/>
        </w:rPr>
        <w:t>Информация об изменениях:</w:t>
      </w:r>
    </w:p>
    <w:bookmarkEnd w:id="82"/>
    <w:p w:rsidR="0032077B" w:rsidRDefault="0032077B">
      <w:pPr>
        <w:pStyle w:val="a7"/>
        <w:rPr>
          <w:shd w:val="clear" w:color="auto" w:fill="F0F0F0"/>
        </w:rPr>
      </w:pPr>
      <w:r>
        <w:t xml:space="preserve"> </w:t>
      </w:r>
      <w:r>
        <w:rPr>
          <w:shd w:val="clear" w:color="auto" w:fill="F0F0F0"/>
        </w:rPr>
        <w:t xml:space="preserve">Пункт 5.8 изменен с 26 апреля 2024 г. - </w:t>
      </w:r>
      <w:hyperlink r:id="rId50"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t xml:space="preserve"> </w:t>
      </w:r>
      <w:hyperlink r:id="rId51" w:history="1">
        <w:r>
          <w:rPr>
            <w:rStyle w:val="a4"/>
            <w:rFonts w:cs="Times New Roman CYR"/>
            <w:shd w:val="clear" w:color="auto" w:fill="F0F0F0"/>
          </w:rPr>
          <w:t>См. предыдущую редакцию</w:t>
        </w:r>
      </w:hyperlink>
    </w:p>
    <w:p w:rsidR="0032077B" w:rsidRDefault="0032077B">
      <w:r>
        <w:t>5.8. Доходы от приносящей доходы деятельности учреждения являются неналоговыми доходами бюджета и в полном объеме поступают в бюджет города Сургута.</w:t>
      </w:r>
    </w:p>
    <w:p w:rsidR="0032077B" w:rsidRDefault="0032077B">
      <w:pPr>
        <w:pStyle w:val="a6"/>
        <w:rPr>
          <w:color w:val="000000"/>
          <w:sz w:val="16"/>
          <w:szCs w:val="16"/>
          <w:shd w:val="clear" w:color="auto" w:fill="F0F0F0"/>
        </w:rPr>
      </w:pPr>
      <w:bookmarkStart w:id="83" w:name="sub_1059"/>
      <w:r>
        <w:rPr>
          <w:color w:val="000000"/>
          <w:sz w:val="16"/>
          <w:szCs w:val="16"/>
          <w:shd w:val="clear" w:color="auto" w:fill="F0F0F0"/>
        </w:rPr>
        <w:t>Информация об изменениях:</w:t>
      </w:r>
    </w:p>
    <w:bookmarkEnd w:id="83"/>
    <w:p w:rsidR="0032077B" w:rsidRDefault="0032077B">
      <w:pPr>
        <w:pStyle w:val="a7"/>
        <w:rPr>
          <w:shd w:val="clear" w:color="auto" w:fill="F0F0F0"/>
        </w:rPr>
      </w:pPr>
      <w:r>
        <w:t xml:space="preserve"> </w:t>
      </w:r>
      <w:r>
        <w:rPr>
          <w:shd w:val="clear" w:color="auto" w:fill="F0F0F0"/>
        </w:rPr>
        <w:t xml:space="preserve">Пункт 5.9 изменен с 26 апреля 2024 г. - </w:t>
      </w:r>
      <w:hyperlink r:id="rId52" w:history="1">
        <w:r>
          <w:rPr>
            <w:rStyle w:val="a4"/>
            <w:rFonts w:cs="Times New Roman CYR"/>
            <w:shd w:val="clear" w:color="auto" w:fill="F0F0F0"/>
          </w:rPr>
          <w:t>Распоряжение</w:t>
        </w:r>
      </w:hyperlink>
      <w:r>
        <w:rPr>
          <w:shd w:val="clear" w:color="auto" w:fill="F0F0F0"/>
        </w:rPr>
        <w:t xml:space="preserve"> Администрации г. Сургута от 26 апреля 2024 г. N 2119</w:t>
      </w:r>
    </w:p>
    <w:p w:rsidR="0032077B" w:rsidRDefault="0032077B">
      <w:pPr>
        <w:pStyle w:val="a7"/>
        <w:rPr>
          <w:shd w:val="clear" w:color="auto" w:fill="F0F0F0"/>
        </w:rPr>
      </w:pPr>
      <w:r>
        <w:lastRenderedPageBreak/>
        <w:t xml:space="preserve"> </w:t>
      </w:r>
      <w:hyperlink r:id="rId53" w:history="1">
        <w:r>
          <w:rPr>
            <w:rStyle w:val="a4"/>
            <w:rFonts w:cs="Times New Roman CYR"/>
            <w:shd w:val="clear" w:color="auto" w:fill="F0F0F0"/>
          </w:rPr>
          <w:t>См. предыдущую редакцию</w:t>
        </w:r>
      </w:hyperlink>
    </w:p>
    <w:p w:rsidR="0032077B" w:rsidRDefault="0032077B">
      <w:r>
        <w:t>5.9. Доходы от сдачи в аренду имущества, находящегося в муниципальной собственности и переданного учреждению в оперативное управление закрепленного за ним на праве оперативного управления, поступают в бюджет города Сургута.</w:t>
      </w:r>
    </w:p>
    <w:p w:rsidR="0032077B" w:rsidRDefault="0032077B">
      <w:bookmarkStart w:id="84" w:name="sub_1510"/>
      <w:r>
        <w:t>5.10. Субсидии и бюджетные кредиты учреждению не предоставляются.</w:t>
      </w:r>
    </w:p>
    <w:bookmarkEnd w:id="84"/>
    <w:p w:rsidR="0032077B" w:rsidRDefault="0032077B"/>
    <w:p w:rsidR="0032077B" w:rsidRDefault="0032077B">
      <w:pPr>
        <w:pStyle w:val="1"/>
      </w:pPr>
      <w:bookmarkStart w:id="85" w:name="sub_1006"/>
      <w:r>
        <w:t>6. Управление учреждением</w:t>
      </w:r>
    </w:p>
    <w:bookmarkEnd w:id="85"/>
    <w:p w:rsidR="0032077B" w:rsidRDefault="0032077B"/>
    <w:p w:rsidR="0032077B" w:rsidRDefault="0032077B">
      <w:bookmarkStart w:id="86" w:name="sub_1061"/>
      <w:r>
        <w:t>6.1. Управление учреждением осуществляется в соответствии с законодательством Российской Федерации, настоящим уставом и строится на принципах единоначалия и самоуправления с учетом мнения органа, представляющего интересы работников, в случаях, установленных законодательством Российской Федерации и коллективным договором учреждения.</w:t>
      </w:r>
    </w:p>
    <w:p w:rsidR="0032077B" w:rsidRDefault="0032077B">
      <w:bookmarkStart w:id="87" w:name="sub_1062"/>
      <w:bookmarkEnd w:id="86"/>
      <w:r>
        <w:t>6.2. Непосредственное управление учреждением осуществляет директор, который назначается на должность в порядке, установленном муниципальным правовым актом Администрации города.</w:t>
      </w:r>
    </w:p>
    <w:bookmarkEnd w:id="87"/>
    <w:p w:rsidR="0032077B" w:rsidRDefault="0032077B">
      <w:r>
        <w:t xml:space="preserve">Срок полномочий директора определяется трудовым договором, заключенным в соответствии с </w:t>
      </w:r>
      <w:hyperlink r:id="rId54" w:history="1">
        <w:r>
          <w:rPr>
            <w:rStyle w:val="a4"/>
            <w:rFonts w:cs="Times New Roman CYR"/>
          </w:rPr>
          <w:t>Трудовым кодексом</w:t>
        </w:r>
      </w:hyperlink>
      <w:r>
        <w:t xml:space="preserve"> Российской Федерации.</w:t>
      </w:r>
    </w:p>
    <w:p w:rsidR="0032077B" w:rsidRDefault="0032077B">
      <w:bookmarkStart w:id="88" w:name="sub_1063"/>
      <w:r>
        <w:t>6.3. Компетенция руководителя учреждения:</w:t>
      </w:r>
    </w:p>
    <w:p w:rsidR="0032077B" w:rsidRDefault="0032077B">
      <w:bookmarkStart w:id="89" w:name="sub_1631"/>
      <w:bookmarkEnd w:id="88"/>
      <w:r>
        <w:t>6.3.1. Выполняет функции и обязанности по организации и обеспечению деятельности учреждения:</w:t>
      </w:r>
    </w:p>
    <w:bookmarkEnd w:id="89"/>
    <w:p w:rsidR="0032077B" w:rsidRDefault="0032077B">
      <w:r>
        <w:t>- утверждает штатное расписание учреждения по согласованию с куратором учреждения;</w:t>
      </w:r>
    </w:p>
    <w:p w:rsidR="0032077B" w:rsidRDefault="0032077B">
      <w:r>
        <w:t>- действует без доверенности от имени учреждения, представляет его интересы во всех организациях, в судебных и других государственных органах;</w:t>
      </w:r>
    </w:p>
    <w:p w:rsidR="0032077B" w:rsidRDefault="0032077B">
      <w:r>
        <w:t>- планирует, организует и контролирует рабочий процесс и организационно-хозяйственную деятельность, отвечает за качество и эффективность работы учреждения;</w:t>
      </w:r>
    </w:p>
    <w:p w:rsidR="0032077B" w:rsidRDefault="0032077B">
      <w:r>
        <w:t>- определяет приоритетные направления деятельности учреждения, принципы формирования и использования его имущества по согласованию с учредителем;</w:t>
      </w:r>
    </w:p>
    <w:p w:rsidR="0032077B" w:rsidRDefault="0032077B">
      <w:r>
        <w:t>- выдает доверенности;</w:t>
      </w:r>
    </w:p>
    <w:p w:rsidR="0032077B" w:rsidRDefault="0032077B">
      <w:r>
        <w:t>- открывает и закрывает лицевые счета учреждения в установленном порядке;</w:t>
      </w:r>
    </w:p>
    <w:p w:rsidR="0032077B" w:rsidRDefault="0032077B">
      <w:r>
        <w:t>- обеспечивает составление бюджетной сметы учреждения и представление ее на согласование главному распорядителю бюджетных средств в порядке, определенном муниципальным правовым актом;</w:t>
      </w:r>
    </w:p>
    <w:p w:rsidR="0032077B" w:rsidRDefault="0032077B">
      <w:r>
        <w:t>- обеспечивает составление и своевременное представление налоговой, статистической, экономической, бюджетной отчетности учреждения;</w:t>
      </w:r>
    </w:p>
    <w:p w:rsidR="0032077B" w:rsidRDefault="0032077B">
      <w:r>
        <w:t>- обеспечивает выполнение планов деятельности учреждения и решений учредителя, куратора;</w:t>
      </w:r>
    </w:p>
    <w:p w:rsidR="0032077B" w:rsidRDefault="0032077B">
      <w:r>
        <w:t>- определяет квалификационный состав учреждения, принимает на работу и увольняет с работы работников учреждения, заключает и расторгает с ними трудовые договоры;</w:t>
      </w:r>
    </w:p>
    <w:p w:rsidR="0032077B" w:rsidRDefault="0032077B">
      <w:r>
        <w:t>- обеспечивает эффективное взаимодействие и сотрудничество учреждения с органами местного самоуправления, организациями и гражданами;</w:t>
      </w:r>
    </w:p>
    <w:p w:rsidR="0032077B" w:rsidRDefault="0032077B">
      <w:r>
        <w:t>- применяет к работникам учреждения меры поощрения, налагает дисциплинарные взыскания;</w:t>
      </w:r>
    </w:p>
    <w:p w:rsidR="0032077B" w:rsidRDefault="0032077B">
      <w:r>
        <w:t>- в пределах своей компетенции издает локальные нормативные акты, распоряжения, приказы и дает указания, обязательные для всех работников учреждения;</w:t>
      </w:r>
    </w:p>
    <w:p w:rsidR="0032077B" w:rsidRDefault="0032077B">
      <w:r>
        <w:t>- подписывает и визирует документы в пределах своей компетенции;</w:t>
      </w:r>
    </w:p>
    <w:p w:rsidR="0032077B" w:rsidRDefault="0032077B">
      <w:r>
        <w:t>- отчитывается перед учредителем, куратором по различным вопросам деятельности учреждения;</w:t>
      </w:r>
    </w:p>
    <w:p w:rsidR="0032077B" w:rsidRDefault="0032077B">
      <w:r>
        <w:t>- утверждает структуру учреждения и должностные инструкции работников;</w:t>
      </w:r>
    </w:p>
    <w:p w:rsidR="0032077B" w:rsidRDefault="0032077B">
      <w:r>
        <w:t>- делегирует свои права заместителям, распределяет между ними обязанности.</w:t>
      </w:r>
    </w:p>
    <w:p w:rsidR="0032077B" w:rsidRDefault="0032077B">
      <w:bookmarkStart w:id="90" w:name="sub_1632"/>
      <w:r>
        <w:lastRenderedPageBreak/>
        <w:t>6.3.2. Руководитель осуществляет иные полномочия в соответствии с законодательством Российской Федерации, Ханты-Мансийского автономного округа - Югры, настоящим уставом и заключенным с ним трудовым договором.</w:t>
      </w:r>
    </w:p>
    <w:p w:rsidR="0032077B" w:rsidRDefault="0032077B">
      <w:bookmarkStart w:id="91" w:name="sub_1064"/>
      <w:bookmarkEnd w:id="90"/>
      <w:r>
        <w:t>6.4. Руководитель несет ответственность за свои действия (бездействие) в соответствии с законодательством Российской Федерации, Ханты-Мансийского автономного округа - Югры, настоящим уставом и заключенным с ним трудовым договором.</w:t>
      </w:r>
    </w:p>
    <w:bookmarkEnd w:id="91"/>
    <w:p w:rsidR="0032077B" w:rsidRDefault="0032077B"/>
    <w:p w:rsidR="0032077B" w:rsidRDefault="0032077B">
      <w:pPr>
        <w:pStyle w:val="1"/>
      </w:pPr>
      <w:bookmarkStart w:id="92" w:name="sub_1007"/>
      <w:r>
        <w:t>7. Реорганизация, изменение типа и ликвидация учреждения</w:t>
      </w:r>
    </w:p>
    <w:bookmarkEnd w:id="92"/>
    <w:p w:rsidR="0032077B" w:rsidRDefault="0032077B"/>
    <w:p w:rsidR="0032077B" w:rsidRDefault="0032077B">
      <w:bookmarkStart w:id="93" w:name="sub_1071"/>
      <w:r>
        <w:t>7.1. Решение о реорганизации или изменении типа учреждения, его ликвидации принимается учредителем.</w:t>
      </w:r>
    </w:p>
    <w:p w:rsidR="0032077B" w:rsidRDefault="0032077B">
      <w:bookmarkStart w:id="94" w:name="sub_1072"/>
      <w:bookmarkEnd w:id="93"/>
      <w:r>
        <w:t>7.2. Реорганизация, изменение типа, ликвидация учреждения осуществляются в порядке, установленном законодательством Российской Федерации и муниципальными правовыми актами.</w:t>
      </w:r>
    </w:p>
    <w:p w:rsidR="0032077B" w:rsidRDefault="0032077B">
      <w:bookmarkStart w:id="95" w:name="sub_1073"/>
      <w:bookmarkEnd w:id="94"/>
      <w:r>
        <w:t>7.3. 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32077B" w:rsidRDefault="0032077B">
      <w:bookmarkStart w:id="96" w:name="sub_1074"/>
      <w:bookmarkEnd w:id="95"/>
      <w:r>
        <w:t>7.4. Имущество учреждения, оставшееся после удовлетворения требований кредиторов, передается ликвидационной комиссией учредителю.</w:t>
      </w:r>
    </w:p>
    <w:p w:rsidR="0032077B" w:rsidRDefault="0032077B">
      <w:bookmarkStart w:id="97" w:name="sub_1075"/>
      <w:bookmarkEnd w:id="96"/>
      <w:r>
        <w:t>7.5. При ликвидации и реорганизации учреждения, высвобождаемым работникам гарантируется соблюдение их прав и законных интересов в соответствии с законодательством Российской Федерации.</w:t>
      </w:r>
    </w:p>
    <w:p w:rsidR="0032077B" w:rsidRDefault="0032077B">
      <w:bookmarkStart w:id="98" w:name="sub_1076"/>
      <w:bookmarkEnd w:id="97"/>
      <w:r>
        <w:t>7.6. Архивные документы, образовавшиеся в процессе осуществления деятельности учреждения, при его реорганизации в упорядоченном состоянии передаются правопреемнику, а при ликвидации учреждения - на хранение в муниципальный архив.</w:t>
      </w:r>
    </w:p>
    <w:p w:rsidR="0032077B" w:rsidRDefault="0032077B">
      <w:bookmarkStart w:id="99" w:name="sub_1077"/>
      <w:bookmarkEnd w:id="98"/>
      <w:r>
        <w:t>7.7.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bookmarkEnd w:id="99"/>
    <w:p w:rsidR="0032077B" w:rsidRDefault="0032077B"/>
    <w:p w:rsidR="0032077B" w:rsidRDefault="0032077B">
      <w:pPr>
        <w:pStyle w:val="1"/>
      </w:pPr>
      <w:bookmarkStart w:id="100" w:name="sub_1008"/>
      <w:r>
        <w:t>8. Внесение изменений в устав</w:t>
      </w:r>
    </w:p>
    <w:bookmarkEnd w:id="100"/>
    <w:p w:rsidR="0032077B" w:rsidRDefault="0032077B"/>
    <w:p w:rsidR="0032077B" w:rsidRDefault="0032077B">
      <w:bookmarkStart w:id="101" w:name="sub_1081"/>
      <w:r>
        <w:t>8.1. Внесение изменений в устав учреждения осуществляется в порядке, установленном муниципальным правовым актом.</w:t>
      </w:r>
    </w:p>
    <w:p w:rsidR="0032077B" w:rsidRDefault="0032077B">
      <w:bookmarkStart w:id="102" w:name="sub_1082"/>
      <w:bookmarkEnd w:id="101"/>
      <w:r>
        <w:t>8.2. Государственная регистрация изменений к уставу учреждения осуществляется в порядке, установленном законодательством Российской Федерации.</w:t>
      </w:r>
    </w:p>
    <w:p w:rsidR="0032077B" w:rsidRDefault="0032077B">
      <w:bookmarkStart w:id="103" w:name="sub_1083"/>
      <w:bookmarkEnd w:id="102"/>
      <w:r>
        <w:t>8.3. Изменения в устав учреждения вступают в силу со дня их государственной регистрации.</w:t>
      </w:r>
    </w:p>
    <w:p w:rsidR="0032077B" w:rsidRDefault="0032077B">
      <w:bookmarkStart w:id="104" w:name="sub_3514"/>
      <w:bookmarkEnd w:id="103"/>
      <w:r>
        <w:t>9. Заключительные положения</w:t>
      </w:r>
    </w:p>
    <w:p w:rsidR="0032077B" w:rsidRDefault="0032077B">
      <w:bookmarkStart w:id="105" w:name="sub_1091"/>
      <w:bookmarkEnd w:id="104"/>
      <w:r>
        <w:t>9.1. Требования настоящего устава обязательны для всех работников учреждения.</w:t>
      </w:r>
    </w:p>
    <w:p w:rsidR="0032077B" w:rsidRDefault="0032077B">
      <w:bookmarkStart w:id="106" w:name="sub_1092"/>
      <w:bookmarkEnd w:id="105"/>
      <w:r>
        <w:t>9.2. При возникновении вопросов, не урегулированных настоящим уставом, учреждение руководствуется законодательством Российской Федерации.</w:t>
      </w:r>
    </w:p>
    <w:bookmarkEnd w:id="106"/>
    <w:p w:rsidR="0032077B" w:rsidRDefault="0032077B"/>
    <w:sectPr w:rsidR="0032077B">
      <w:headerReference w:type="default" r:id="rId55"/>
      <w:footerReference w:type="default" r:id="rId5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E30" w:rsidRDefault="00B34E30">
      <w:r>
        <w:separator/>
      </w:r>
    </w:p>
  </w:endnote>
  <w:endnote w:type="continuationSeparator" w:id="0">
    <w:p w:rsidR="00B34E30" w:rsidRDefault="00B3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32077B">
      <w:tblPrEx>
        <w:tblCellMar>
          <w:top w:w="0" w:type="dxa"/>
          <w:left w:w="0" w:type="dxa"/>
          <w:bottom w:w="0" w:type="dxa"/>
          <w:right w:w="0" w:type="dxa"/>
        </w:tblCellMar>
      </w:tblPrEx>
      <w:tc>
        <w:tcPr>
          <w:tcW w:w="3433" w:type="dxa"/>
          <w:tcBorders>
            <w:top w:val="nil"/>
            <w:left w:val="nil"/>
            <w:bottom w:val="nil"/>
            <w:right w:val="nil"/>
          </w:tcBorders>
        </w:tcPr>
        <w:p w:rsidR="0032077B" w:rsidRDefault="0032077B">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04.08.2026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32077B" w:rsidRDefault="0032077B">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2077B" w:rsidRDefault="0032077B">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74371E">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74371E">
            <w:rPr>
              <w:rFonts w:ascii="Times New Roman" w:hAnsi="Times New Roman" w:cs="Times New Roman"/>
              <w:noProof/>
              <w:sz w:val="20"/>
              <w:szCs w:val="20"/>
            </w:rPr>
            <w:t>9</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E30" w:rsidRDefault="00B34E30">
      <w:r>
        <w:separator/>
      </w:r>
    </w:p>
  </w:footnote>
  <w:footnote w:type="continuationSeparator" w:id="0">
    <w:p w:rsidR="00B34E30" w:rsidRDefault="00B34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77B" w:rsidRDefault="0032077B">
    <w:pPr>
      <w:ind w:firstLine="0"/>
      <w:jc w:val="left"/>
      <w:rPr>
        <w:rFonts w:ascii="Times New Roman" w:hAnsi="Times New Roman" w:cs="Times New Roman"/>
        <w:sz w:val="20"/>
        <w:szCs w:val="20"/>
      </w:rPr>
    </w:pPr>
    <w:r>
      <w:rPr>
        <w:rFonts w:ascii="Times New Roman" w:hAnsi="Times New Roman" w:cs="Times New Roman"/>
        <w:sz w:val="20"/>
        <w:szCs w:val="20"/>
      </w:rPr>
      <w:t>Распоряжение Администрации г. Сургута Ханты-Мансийского автономного округа - Югры от 25 августа 2016 г.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01"/>
    <w:rsid w:val="000C0A01"/>
    <w:rsid w:val="0032077B"/>
    <w:rsid w:val="0074371E"/>
    <w:rsid w:val="00B34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4454BBE-7A60-4929-BEE0-ED0F440A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bileonline.garant.ru/document/redirect/45202072/0" TargetMode="External"/><Relationship Id="rId18" Type="http://schemas.openxmlformats.org/officeDocument/2006/relationships/hyperlink" Target="https://mobileonline.garant.ru/document/redirect/45207176/0" TargetMode="External"/><Relationship Id="rId26" Type="http://schemas.openxmlformats.org/officeDocument/2006/relationships/hyperlink" Target="https://mobileonline.garant.ru/document/redirect/48606696/1333" TargetMode="External"/><Relationship Id="rId39" Type="http://schemas.openxmlformats.org/officeDocument/2006/relationships/hyperlink" Target="https://mobileonline.garant.ru/document/redirect/10103000/0" TargetMode="External"/><Relationship Id="rId21" Type="http://schemas.openxmlformats.org/officeDocument/2006/relationships/hyperlink" Target="https://mobileonline.garant.ru/document/redirect/48606438/112" TargetMode="External"/><Relationship Id="rId34" Type="http://schemas.openxmlformats.org/officeDocument/2006/relationships/hyperlink" Target="https://mobileonline.garant.ru/document/redirect/48606442/1034" TargetMode="External"/><Relationship Id="rId42" Type="http://schemas.openxmlformats.org/officeDocument/2006/relationships/hyperlink" Target="https://mobileonline.garant.ru/document/redirect/29107767/0" TargetMode="External"/><Relationship Id="rId47" Type="http://schemas.openxmlformats.org/officeDocument/2006/relationships/hyperlink" Target="https://mobileonline.garant.ru/document/redirect/12112604/0" TargetMode="External"/><Relationship Id="rId50" Type="http://schemas.openxmlformats.org/officeDocument/2006/relationships/hyperlink" Target="https://mobileonline.garant.ru/document/redirect/48606438/144" TargetMode="External"/><Relationship Id="rId55" Type="http://schemas.openxmlformats.org/officeDocument/2006/relationships/header" Target="header1.xml"/><Relationship Id="rId7" Type="http://schemas.openxmlformats.org/officeDocument/2006/relationships/hyperlink" Target="https://mobileonline.garant.ru/document/redirect/10164072/52" TargetMode="External"/><Relationship Id="rId2" Type="http://schemas.openxmlformats.org/officeDocument/2006/relationships/styles" Target="styles.xml"/><Relationship Id="rId16" Type="http://schemas.openxmlformats.org/officeDocument/2006/relationships/hyperlink" Target="https://mobileonline.garant.ru/document/redirect/42655119/4" TargetMode="External"/><Relationship Id="rId29" Type="http://schemas.openxmlformats.org/officeDocument/2006/relationships/hyperlink" Target="https://mobileonline.garant.ru/document/redirect/48606697/12" TargetMode="External"/><Relationship Id="rId11" Type="http://schemas.openxmlformats.org/officeDocument/2006/relationships/hyperlink" Target="https://mobileonline.garant.ru/document/redirect/29120661/0" TargetMode="External"/><Relationship Id="rId24" Type="http://schemas.openxmlformats.org/officeDocument/2006/relationships/hyperlink" Target="https://mobileonline.garant.ru/document/redirect/48606442/1322" TargetMode="External"/><Relationship Id="rId32" Type="http://schemas.openxmlformats.org/officeDocument/2006/relationships/hyperlink" Target="https://mobileonline.garant.ru/document/redirect/48607999/3310" TargetMode="External"/><Relationship Id="rId37" Type="http://schemas.openxmlformats.org/officeDocument/2006/relationships/hyperlink" Target="https://mobileonline.garant.ru/document/redirect/48606438/13" TargetMode="External"/><Relationship Id="rId40" Type="http://schemas.openxmlformats.org/officeDocument/2006/relationships/hyperlink" Target="https://mobileonline.garant.ru/document/redirect/10164072/0" TargetMode="External"/><Relationship Id="rId45" Type="http://schemas.openxmlformats.org/officeDocument/2006/relationships/hyperlink" Target="https://mobileonline.garant.ru/document/redirect/48606438/142" TargetMode="External"/><Relationship Id="rId53" Type="http://schemas.openxmlformats.org/officeDocument/2006/relationships/hyperlink" Target="https://mobileonline.garant.ru/document/redirect/48606442/1059"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mobileonline.garant.ru/document/redirect/48606438/111" TargetMode="External"/><Relationship Id="rId4" Type="http://schemas.openxmlformats.org/officeDocument/2006/relationships/webSettings" Target="webSettings.xml"/><Relationship Id="rId9" Type="http://schemas.openxmlformats.org/officeDocument/2006/relationships/hyperlink" Target="https://mobileonline.garant.ru/document/redirect/10105879/0" TargetMode="External"/><Relationship Id="rId14" Type="http://schemas.openxmlformats.org/officeDocument/2006/relationships/hyperlink" Target="https://mobileonline.garant.ru/document/redirect/45207176/0" TargetMode="External"/><Relationship Id="rId22" Type="http://schemas.openxmlformats.org/officeDocument/2006/relationships/hyperlink" Target="https://mobileonline.garant.ru/document/redirect/48606442/1015" TargetMode="External"/><Relationship Id="rId27" Type="http://schemas.openxmlformats.org/officeDocument/2006/relationships/hyperlink" Target="https://mobileonline.garant.ru/document/redirect/48607997/11" TargetMode="External"/><Relationship Id="rId30" Type="http://schemas.openxmlformats.org/officeDocument/2006/relationships/hyperlink" Target="https://mobileonline.garant.ru/document/redirect/48606696/1339" TargetMode="External"/><Relationship Id="rId35" Type="http://schemas.openxmlformats.org/officeDocument/2006/relationships/hyperlink" Target="https://mobileonline.garant.ru/document/redirect/48606438/126" TargetMode="External"/><Relationship Id="rId43" Type="http://schemas.openxmlformats.org/officeDocument/2006/relationships/hyperlink" Target="https://mobileonline.garant.ru/document/redirect/48606438/141" TargetMode="External"/><Relationship Id="rId48" Type="http://schemas.openxmlformats.org/officeDocument/2006/relationships/hyperlink" Target="https://mobileonline.garant.ru/document/redirect/48606438/143" TargetMode="External"/><Relationship Id="rId56" Type="http://schemas.openxmlformats.org/officeDocument/2006/relationships/footer" Target="footer1.xml"/><Relationship Id="rId8" Type="http://schemas.openxmlformats.org/officeDocument/2006/relationships/hyperlink" Target="https://mobileonline.garant.ru/document/redirect/10164072/57" TargetMode="External"/><Relationship Id="rId51" Type="http://schemas.openxmlformats.org/officeDocument/2006/relationships/hyperlink" Target="https://mobileonline.garant.ru/document/redirect/48606442/1058" TargetMode="External"/><Relationship Id="rId3" Type="http://schemas.openxmlformats.org/officeDocument/2006/relationships/settings" Target="settings.xml"/><Relationship Id="rId12" Type="http://schemas.openxmlformats.org/officeDocument/2006/relationships/hyperlink" Target="https://mobileonline.garant.ru/document/redirect/29109405/0" TargetMode="External"/><Relationship Id="rId17" Type="http://schemas.openxmlformats.org/officeDocument/2006/relationships/hyperlink" Target="https://mobileonline.garant.ru/document/redirect/29109202/4" TargetMode="External"/><Relationship Id="rId25" Type="http://schemas.openxmlformats.org/officeDocument/2006/relationships/hyperlink" Target="https://mobileonline.garant.ru/document/redirect/48606697/11" TargetMode="External"/><Relationship Id="rId33" Type="http://schemas.openxmlformats.org/officeDocument/2006/relationships/hyperlink" Target="https://mobileonline.garant.ru/document/redirect/48606438/125" TargetMode="External"/><Relationship Id="rId38" Type="http://schemas.openxmlformats.org/officeDocument/2006/relationships/hyperlink" Target="https://mobileonline.garant.ru/document/redirect/48606442/1041" TargetMode="External"/><Relationship Id="rId46" Type="http://schemas.openxmlformats.org/officeDocument/2006/relationships/hyperlink" Target="https://mobileonline.garant.ru/document/redirect/48606442/1056" TargetMode="External"/><Relationship Id="rId20" Type="http://schemas.openxmlformats.org/officeDocument/2006/relationships/hyperlink" Target="https://mobileonline.garant.ru/document/redirect/48606442/1012" TargetMode="External"/><Relationship Id="rId41" Type="http://schemas.openxmlformats.org/officeDocument/2006/relationships/hyperlink" Target="https://mobileonline.garant.ru/document/redirect/12112604/0" TargetMode="External"/><Relationship Id="rId54" Type="http://schemas.openxmlformats.org/officeDocument/2006/relationships/hyperlink" Target="https://mobileonline.garant.ru/document/redirect/12125268/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obileonline.garant.ru/document/redirect/48606440/1" TargetMode="External"/><Relationship Id="rId23" Type="http://schemas.openxmlformats.org/officeDocument/2006/relationships/hyperlink" Target="https://mobileonline.garant.ru/document/redirect/48606438/121" TargetMode="External"/><Relationship Id="rId28" Type="http://schemas.openxmlformats.org/officeDocument/2006/relationships/hyperlink" Target="https://mobileonline.garant.ru/document/redirect/48607999/1337" TargetMode="External"/><Relationship Id="rId36" Type="http://schemas.openxmlformats.org/officeDocument/2006/relationships/hyperlink" Target="https://mobileonline.garant.ru/document/redirect/48606442/1035" TargetMode="External"/><Relationship Id="rId49" Type="http://schemas.openxmlformats.org/officeDocument/2006/relationships/hyperlink" Target="https://mobileonline.garant.ru/document/redirect/48606442/1057" TargetMode="External"/><Relationship Id="rId57" Type="http://schemas.openxmlformats.org/officeDocument/2006/relationships/fontTable" Target="fontTable.xml"/><Relationship Id="rId10" Type="http://schemas.openxmlformats.org/officeDocument/2006/relationships/hyperlink" Target="https://mobileonline.garant.ru/document/redirect/12123875/0" TargetMode="External"/><Relationship Id="rId31" Type="http://schemas.openxmlformats.org/officeDocument/2006/relationships/hyperlink" Target="https://mobileonline.garant.ru/document/redirect/48607997/12" TargetMode="External"/><Relationship Id="rId44" Type="http://schemas.openxmlformats.org/officeDocument/2006/relationships/hyperlink" Target="https://mobileonline.garant.ru/document/redirect/48606442/1551" TargetMode="External"/><Relationship Id="rId52" Type="http://schemas.openxmlformats.org/officeDocument/2006/relationships/hyperlink" Target="https://mobileonline.garant.ru/document/redirect/48606438/1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4293</Words>
  <Characters>24472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Жукова Лариса Анатольевна</cp:lastModifiedBy>
  <cp:revision>2</cp:revision>
  <dcterms:created xsi:type="dcterms:W3CDTF">2026-08-04T05:06:00Z</dcterms:created>
  <dcterms:modified xsi:type="dcterms:W3CDTF">2026-08-04T05:06:00Z</dcterms:modified>
</cp:coreProperties>
</file>