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DC4" w:rsidRDefault="00CD2DC4">
      <w:pPr>
        <w:pStyle w:val="ConsPlusTitlePage"/>
      </w:pPr>
      <w:r>
        <w:t xml:space="preserve">Документ предоставлен </w:t>
      </w:r>
      <w:hyperlink r:id="rId4">
        <w:r>
          <w:rPr>
            <w:color w:val="0000FF"/>
          </w:rPr>
          <w:t>КонсультантПлюс</w:t>
        </w:r>
      </w:hyperlink>
      <w:r>
        <w:br/>
      </w:r>
    </w:p>
    <w:p w:rsidR="00CD2DC4" w:rsidRDefault="00CD2DC4">
      <w:pPr>
        <w:pStyle w:val="ConsPlusNormal"/>
        <w:outlineLvl w:val="0"/>
      </w:pPr>
    </w:p>
    <w:p w:rsidR="00CD2DC4" w:rsidRDefault="00CD2DC4">
      <w:pPr>
        <w:pStyle w:val="ConsPlusTitle"/>
        <w:jc w:val="center"/>
        <w:outlineLvl w:val="0"/>
      </w:pPr>
      <w:r>
        <w:t>АДМИНИСТРАЦИЯ ГОРОДА СУРГУТА</w:t>
      </w:r>
    </w:p>
    <w:p w:rsidR="00CD2DC4" w:rsidRDefault="00CD2DC4">
      <w:pPr>
        <w:pStyle w:val="ConsPlusTitle"/>
        <w:jc w:val="center"/>
      </w:pPr>
    </w:p>
    <w:p w:rsidR="00CD2DC4" w:rsidRDefault="00CD2DC4">
      <w:pPr>
        <w:pStyle w:val="ConsPlusTitle"/>
        <w:jc w:val="center"/>
      </w:pPr>
      <w:r>
        <w:t>РАСПОРЯЖЕНИЕ</w:t>
      </w:r>
    </w:p>
    <w:p w:rsidR="00CD2DC4" w:rsidRDefault="00CD2DC4">
      <w:pPr>
        <w:pStyle w:val="ConsPlusTitle"/>
        <w:jc w:val="center"/>
      </w:pPr>
      <w:r>
        <w:t>от 2 апреля 2024 г. N 1532</w:t>
      </w:r>
    </w:p>
    <w:p w:rsidR="00CD2DC4" w:rsidRDefault="00CD2DC4">
      <w:pPr>
        <w:pStyle w:val="ConsPlusTitle"/>
        <w:jc w:val="center"/>
      </w:pPr>
    </w:p>
    <w:p w:rsidR="00CD2DC4" w:rsidRDefault="00CD2DC4">
      <w:pPr>
        <w:pStyle w:val="ConsPlusTitle"/>
        <w:jc w:val="center"/>
      </w:pPr>
      <w:r>
        <w:t>ОБ ОБЩЕСТВЕННОМ СОВЕТЕ ПРИ ДЕПАРТАМЕНТЕ ФИНАНСОВ</w:t>
      </w:r>
    </w:p>
    <w:p w:rsidR="00CD2DC4" w:rsidRDefault="00CD2DC4">
      <w:pPr>
        <w:pStyle w:val="ConsPlusTitle"/>
        <w:jc w:val="center"/>
      </w:pPr>
      <w:r>
        <w:t>АДМИНИСТРАЦИИ ГОРОДА СУРГУТА И ПРИЗНАНИИ УТРАТИВШИМ СИЛУ</w:t>
      </w:r>
    </w:p>
    <w:p w:rsidR="00CD2DC4" w:rsidRDefault="00CD2DC4">
      <w:pPr>
        <w:pStyle w:val="ConsPlusTitle"/>
        <w:jc w:val="center"/>
      </w:pPr>
      <w:r>
        <w:t>МУНИЦИПАЛЬНОГО ПРАВОВОГО АКТА</w:t>
      </w:r>
    </w:p>
    <w:p w:rsidR="00CD2DC4" w:rsidRDefault="00CD2D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2D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2DC4" w:rsidRDefault="00CD2D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2DC4" w:rsidRDefault="00CD2D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2DC4" w:rsidRDefault="00CD2DC4">
            <w:pPr>
              <w:pStyle w:val="ConsPlusNormal"/>
              <w:jc w:val="center"/>
            </w:pPr>
            <w:r>
              <w:rPr>
                <w:color w:val="392C69"/>
              </w:rPr>
              <w:t>Список изменяющих документов</w:t>
            </w:r>
          </w:p>
          <w:p w:rsidR="00CD2DC4" w:rsidRDefault="00CD2DC4">
            <w:pPr>
              <w:pStyle w:val="ConsPlusNormal"/>
              <w:jc w:val="center"/>
            </w:pPr>
            <w:r>
              <w:rPr>
                <w:color w:val="392C69"/>
              </w:rPr>
              <w:t xml:space="preserve">(в ред. </w:t>
            </w:r>
            <w:hyperlink r:id="rId5">
              <w:r>
                <w:rPr>
                  <w:color w:val="0000FF"/>
                </w:rPr>
                <w:t>распоряжения</w:t>
              </w:r>
            </w:hyperlink>
            <w:r>
              <w:rPr>
                <w:color w:val="392C69"/>
              </w:rPr>
              <w:t xml:space="preserve"> Администрации города Сургута от 28.02.2025 N 1182)</w:t>
            </w:r>
          </w:p>
        </w:tc>
        <w:tc>
          <w:tcPr>
            <w:tcW w:w="113" w:type="dxa"/>
            <w:tcBorders>
              <w:top w:val="nil"/>
              <w:left w:val="nil"/>
              <w:bottom w:val="nil"/>
              <w:right w:val="nil"/>
            </w:tcBorders>
            <w:shd w:val="clear" w:color="auto" w:fill="F4F3F8"/>
            <w:tcMar>
              <w:top w:w="0" w:type="dxa"/>
              <w:left w:w="0" w:type="dxa"/>
              <w:bottom w:w="0" w:type="dxa"/>
              <w:right w:w="0" w:type="dxa"/>
            </w:tcMar>
          </w:tcPr>
          <w:p w:rsidR="00CD2DC4" w:rsidRDefault="00CD2DC4">
            <w:pPr>
              <w:pStyle w:val="ConsPlusNormal"/>
            </w:pPr>
          </w:p>
        </w:tc>
      </w:tr>
    </w:tbl>
    <w:p w:rsidR="00CD2DC4" w:rsidRDefault="00CD2DC4">
      <w:pPr>
        <w:pStyle w:val="ConsPlusNormal"/>
        <w:ind w:firstLine="540"/>
        <w:jc w:val="both"/>
      </w:pPr>
    </w:p>
    <w:p w:rsidR="00CD2DC4" w:rsidRDefault="00CD2DC4">
      <w:pPr>
        <w:pStyle w:val="ConsPlusNormal"/>
        <w:ind w:firstLine="540"/>
        <w:jc w:val="both"/>
      </w:pPr>
      <w:r>
        <w:t xml:space="preserve">В соответствии со </w:t>
      </w:r>
      <w:hyperlink r:id="rId6">
        <w:r>
          <w:rPr>
            <w:color w:val="0000FF"/>
          </w:rPr>
          <w:t>статьей 13</w:t>
        </w:r>
      </w:hyperlink>
      <w:r>
        <w:t xml:space="preserve"> Федерального закона от 21.07.2014 N 212-ФЗ "Об основах общественного контроля в Российской Федерации", </w:t>
      </w:r>
      <w:hyperlink r:id="rId7">
        <w:r>
          <w:rPr>
            <w:color w:val="0000FF"/>
          </w:rPr>
          <w:t>пунктом 4 статьи 35</w:t>
        </w:r>
      </w:hyperlink>
      <w:r>
        <w:t xml:space="preserve"> Устава муниципального образования городской округ Сургут Ханты-Мансийского автономного округа - Югры, распоряжениями Администрации города от 30.12.2005 </w:t>
      </w:r>
      <w:hyperlink r:id="rId8">
        <w:r>
          <w:rPr>
            <w:color w:val="0000FF"/>
          </w:rPr>
          <w:t>N 3686</w:t>
        </w:r>
      </w:hyperlink>
      <w:r>
        <w:t xml:space="preserve"> "Об утверждении Регламента Администрации города", от 21.04.2021 </w:t>
      </w:r>
      <w:hyperlink r:id="rId9">
        <w:r>
          <w:rPr>
            <w:color w:val="0000FF"/>
          </w:rPr>
          <w:t>N 552</w:t>
        </w:r>
      </w:hyperlink>
      <w:r>
        <w:t xml:space="preserve"> "О распределении отдельных полномочий Главы города между высшими должностными лицами Администрации города", в целях реализации прав граждан на осуществление общественного контроля, повышения эффективности управления муниципальными финансами:</w:t>
      </w:r>
    </w:p>
    <w:p w:rsidR="00CD2DC4" w:rsidRDefault="00CD2DC4">
      <w:pPr>
        <w:pStyle w:val="ConsPlusNormal"/>
        <w:spacing w:before="220"/>
        <w:ind w:firstLine="540"/>
        <w:jc w:val="both"/>
      </w:pPr>
      <w:r>
        <w:t xml:space="preserve">1. Утвердить </w:t>
      </w:r>
      <w:hyperlink w:anchor="P34">
        <w:r>
          <w:rPr>
            <w:color w:val="0000FF"/>
          </w:rPr>
          <w:t>Положение</w:t>
        </w:r>
      </w:hyperlink>
      <w:r>
        <w:t xml:space="preserve"> об общественном совете при департаменте финансов Администрации города Сургута согласно приложению.</w:t>
      </w:r>
    </w:p>
    <w:p w:rsidR="00CD2DC4" w:rsidRDefault="00CD2DC4">
      <w:pPr>
        <w:pStyle w:val="ConsPlusNormal"/>
        <w:spacing w:before="220"/>
        <w:ind w:firstLine="540"/>
        <w:jc w:val="both"/>
      </w:pPr>
      <w:r>
        <w:t xml:space="preserve">2. Признать утратившим силу </w:t>
      </w:r>
      <w:hyperlink r:id="rId10">
        <w:r>
          <w:rPr>
            <w:color w:val="0000FF"/>
          </w:rPr>
          <w:t>распоряжение</w:t>
        </w:r>
      </w:hyperlink>
      <w:r>
        <w:t xml:space="preserve"> Администрации города от 04.06.2021 N 853 "Об общественном совете при департаменте финансов Администрации города Сургута".</w:t>
      </w:r>
    </w:p>
    <w:p w:rsidR="00CD2DC4" w:rsidRDefault="00CD2DC4">
      <w:pPr>
        <w:pStyle w:val="ConsPlusNormal"/>
        <w:spacing w:before="220"/>
        <w:ind w:firstLine="540"/>
        <w:jc w:val="both"/>
      </w:pPr>
      <w:r>
        <w:t>3. Департаменту массовых коммуникаций и аналитики разместить настоящее распоряжение на официальном портале Администрации города: www.admsurgut.ru.</w:t>
      </w:r>
    </w:p>
    <w:p w:rsidR="00CD2DC4" w:rsidRDefault="00CD2DC4">
      <w:pPr>
        <w:pStyle w:val="ConsPlusNormal"/>
        <w:spacing w:before="220"/>
        <w:ind w:firstLine="540"/>
        <w:jc w:val="both"/>
      </w:pPr>
      <w:r>
        <w:t>4. Муниципальному казенному учреждению "Наш город":</w:t>
      </w:r>
    </w:p>
    <w:p w:rsidR="00CD2DC4" w:rsidRDefault="00CD2DC4">
      <w:pPr>
        <w:pStyle w:val="ConsPlusNormal"/>
        <w:spacing w:before="220"/>
        <w:ind w:firstLine="540"/>
        <w:jc w:val="both"/>
      </w:pPr>
      <w:r>
        <w:t>4.1. Опубликовать (разместить) настоящее распоряжение в сетевом издании "Официальные документы города Сургута": docsurgut.ru.</w:t>
      </w:r>
    </w:p>
    <w:p w:rsidR="00CD2DC4" w:rsidRDefault="00CD2DC4">
      <w:pPr>
        <w:pStyle w:val="ConsPlusNormal"/>
        <w:spacing w:before="220"/>
        <w:ind w:firstLine="540"/>
        <w:jc w:val="both"/>
      </w:pPr>
      <w:r>
        <w:t>4.2. Опубликовать настоящее распоряжение в газете "Сургутские ведомости".</w:t>
      </w:r>
    </w:p>
    <w:p w:rsidR="00CD2DC4" w:rsidRDefault="00CD2DC4">
      <w:pPr>
        <w:pStyle w:val="ConsPlusNormal"/>
        <w:spacing w:before="220"/>
        <w:ind w:firstLine="540"/>
        <w:jc w:val="both"/>
      </w:pPr>
      <w:r>
        <w:t>5. Настоящее распоряжение вступает в силу с момента его издания.</w:t>
      </w:r>
    </w:p>
    <w:p w:rsidR="00CD2DC4" w:rsidRDefault="00CD2DC4">
      <w:pPr>
        <w:pStyle w:val="ConsPlusNormal"/>
        <w:spacing w:before="220"/>
        <w:ind w:firstLine="540"/>
        <w:jc w:val="both"/>
      </w:pPr>
      <w:r>
        <w:t>6. Контроль за выполнением распоряжения оставляю за собой.</w:t>
      </w:r>
    </w:p>
    <w:p w:rsidR="00CD2DC4" w:rsidRDefault="00CD2DC4">
      <w:pPr>
        <w:pStyle w:val="ConsPlusNormal"/>
        <w:ind w:firstLine="540"/>
        <w:jc w:val="both"/>
      </w:pPr>
    </w:p>
    <w:p w:rsidR="00CD2DC4" w:rsidRDefault="00CD2DC4">
      <w:pPr>
        <w:pStyle w:val="ConsPlusNormal"/>
        <w:jc w:val="right"/>
      </w:pPr>
      <w:r>
        <w:t>Заместитель Главы города</w:t>
      </w:r>
    </w:p>
    <w:p w:rsidR="00CD2DC4" w:rsidRDefault="00CD2DC4">
      <w:pPr>
        <w:pStyle w:val="ConsPlusNormal"/>
        <w:jc w:val="right"/>
      </w:pPr>
      <w:r>
        <w:t>Л.М.БАТРАКОВА</w:t>
      </w: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jc w:val="right"/>
        <w:outlineLvl w:val="0"/>
      </w:pPr>
      <w:r>
        <w:t>Приложение</w:t>
      </w:r>
    </w:p>
    <w:p w:rsidR="00CD2DC4" w:rsidRDefault="00CD2DC4">
      <w:pPr>
        <w:pStyle w:val="ConsPlusNormal"/>
        <w:jc w:val="right"/>
      </w:pPr>
      <w:r>
        <w:t>к распоряжению</w:t>
      </w:r>
    </w:p>
    <w:p w:rsidR="00CD2DC4" w:rsidRDefault="00CD2DC4">
      <w:pPr>
        <w:pStyle w:val="ConsPlusNormal"/>
        <w:jc w:val="right"/>
      </w:pPr>
      <w:r>
        <w:t>Администрации города</w:t>
      </w:r>
    </w:p>
    <w:p w:rsidR="00CD2DC4" w:rsidRDefault="00CD2DC4">
      <w:pPr>
        <w:pStyle w:val="ConsPlusNormal"/>
        <w:jc w:val="right"/>
      </w:pPr>
      <w:r>
        <w:t>от 02.04.2024 N 1532</w:t>
      </w:r>
    </w:p>
    <w:p w:rsidR="00CD2DC4" w:rsidRDefault="00CD2DC4">
      <w:pPr>
        <w:pStyle w:val="ConsPlusNormal"/>
      </w:pPr>
    </w:p>
    <w:p w:rsidR="00CD2DC4" w:rsidRDefault="00CD2DC4">
      <w:pPr>
        <w:pStyle w:val="ConsPlusTitle"/>
        <w:jc w:val="center"/>
      </w:pPr>
      <w:bookmarkStart w:id="0" w:name="P34"/>
      <w:bookmarkEnd w:id="0"/>
      <w:r>
        <w:t>ПОЛОЖЕНИЕ</w:t>
      </w:r>
    </w:p>
    <w:p w:rsidR="00CD2DC4" w:rsidRDefault="00CD2DC4">
      <w:pPr>
        <w:pStyle w:val="ConsPlusTitle"/>
        <w:jc w:val="center"/>
      </w:pPr>
      <w:r>
        <w:t>ОБ ОБЩЕСТВЕННОМ СОВЕТЕ ПРИ ДЕПАРТАМЕНТЕ ФИНАНСОВ</w:t>
      </w:r>
    </w:p>
    <w:p w:rsidR="00CD2DC4" w:rsidRDefault="00CD2DC4">
      <w:pPr>
        <w:pStyle w:val="ConsPlusTitle"/>
        <w:jc w:val="center"/>
      </w:pPr>
      <w:r>
        <w:t>АДМИНИСТРАЦИИ ГОРОДА СУРГУТА (ДАЛЕЕ - ПОЛОЖЕНИЕ</w:t>
      </w:r>
    </w:p>
    <w:p w:rsidR="00CD2DC4" w:rsidRDefault="00CD2DC4">
      <w:pPr>
        <w:pStyle w:val="ConsPlusTitle"/>
        <w:jc w:val="center"/>
      </w:pPr>
      <w:r>
        <w:t>ОБ ОБЩЕСТВЕННОМ СОВЕТЕ)</w:t>
      </w:r>
    </w:p>
    <w:p w:rsidR="00CD2DC4" w:rsidRDefault="00CD2D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2D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2DC4" w:rsidRDefault="00CD2D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2DC4" w:rsidRDefault="00CD2D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2DC4" w:rsidRDefault="00CD2DC4">
            <w:pPr>
              <w:pStyle w:val="ConsPlusNormal"/>
              <w:jc w:val="center"/>
            </w:pPr>
            <w:r>
              <w:rPr>
                <w:color w:val="392C69"/>
              </w:rPr>
              <w:t>Список изменяющих документов</w:t>
            </w:r>
          </w:p>
          <w:p w:rsidR="00CD2DC4" w:rsidRDefault="00CD2DC4">
            <w:pPr>
              <w:pStyle w:val="ConsPlusNormal"/>
              <w:jc w:val="center"/>
            </w:pPr>
            <w:r>
              <w:rPr>
                <w:color w:val="392C69"/>
              </w:rPr>
              <w:t xml:space="preserve">(в ред. </w:t>
            </w:r>
            <w:hyperlink r:id="rId11">
              <w:r>
                <w:rPr>
                  <w:color w:val="0000FF"/>
                </w:rPr>
                <w:t>распоряжения</w:t>
              </w:r>
            </w:hyperlink>
            <w:r>
              <w:rPr>
                <w:color w:val="392C69"/>
              </w:rPr>
              <w:t xml:space="preserve"> Администрации города Сургута от 28.02.2025 N 1182)</w:t>
            </w:r>
          </w:p>
        </w:tc>
        <w:tc>
          <w:tcPr>
            <w:tcW w:w="113" w:type="dxa"/>
            <w:tcBorders>
              <w:top w:val="nil"/>
              <w:left w:val="nil"/>
              <w:bottom w:val="nil"/>
              <w:right w:val="nil"/>
            </w:tcBorders>
            <w:shd w:val="clear" w:color="auto" w:fill="F4F3F8"/>
            <w:tcMar>
              <w:top w:w="0" w:type="dxa"/>
              <w:left w:w="0" w:type="dxa"/>
              <w:bottom w:w="0" w:type="dxa"/>
              <w:right w:w="0" w:type="dxa"/>
            </w:tcMar>
          </w:tcPr>
          <w:p w:rsidR="00CD2DC4" w:rsidRDefault="00CD2DC4">
            <w:pPr>
              <w:pStyle w:val="ConsPlusNormal"/>
            </w:pPr>
          </w:p>
        </w:tc>
      </w:tr>
    </w:tbl>
    <w:p w:rsidR="00CD2DC4" w:rsidRDefault="00CD2DC4">
      <w:pPr>
        <w:pStyle w:val="ConsPlusNormal"/>
      </w:pPr>
    </w:p>
    <w:p w:rsidR="00CD2DC4" w:rsidRDefault="00CD2DC4">
      <w:pPr>
        <w:pStyle w:val="ConsPlusTitle"/>
        <w:jc w:val="center"/>
        <w:outlineLvl w:val="1"/>
      </w:pPr>
      <w:r>
        <w:t>Раздел I. ОБЩИЕ ПОЛОЖЕНИЯ</w:t>
      </w:r>
    </w:p>
    <w:p w:rsidR="00CD2DC4" w:rsidRDefault="00CD2DC4">
      <w:pPr>
        <w:pStyle w:val="ConsPlusNormal"/>
        <w:jc w:val="center"/>
      </w:pPr>
    </w:p>
    <w:p w:rsidR="00CD2DC4" w:rsidRDefault="00CD2DC4">
      <w:pPr>
        <w:pStyle w:val="ConsPlusNormal"/>
        <w:ind w:firstLine="540"/>
        <w:jc w:val="both"/>
      </w:pPr>
      <w:r>
        <w:t>1.1. Общественный совет при департаменте финансов Администрации города Сургута (далее - общественный совет, совет) является постоянно действующим консультативно-совещательным органом при департаменте финансов Администрации города Сургута (далее - департамент), создается в целях вовлечения гражданского общества в принятие управленческих решений и разработки мер по реализации полномочий в сфере деятельности департамента на основе взаимодействия граждан, общественных объединений и иных негосударственных некоммерческих организаций, а также реализации прав граждан на осуществление общественного контроля, обеспечения участия населения города Сургута в работе департамента по подготовке и реализации управленческих решений.</w:t>
      </w:r>
    </w:p>
    <w:p w:rsidR="00CD2DC4" w:rsidRDefault="00CD2DC4">
      <w:pPr>
        <w:pStyle w:val="ConsPlusNormal"/>
        <w:spacing w:before="220"/>
        <w:ind w:firstLine="540"/>
        <w:jc w:val="both"/>
      </w:pPr>
      <w:r>
        <w:t xml:space="preserve">1.2. Общественный совет в своей деятельности руководствуется </w:t>
      </w:r>
      <w:hyperlink r:id="rId12">
        <w:r>
          <w:rPr>
            <w:color w:val="0000FF"/>
          </w:rPr>
          <w:t>Конституцией</w:t>
        </w:r>
      </w:hyperlink>
      <w: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законодательством Ханты-Мансийского автономного округа - Югры, муниципальными правовыми актами города Сургута и настоящим положением.</w:t>
      </w:r>
    </w:p>
    <w:p w:rsidR="00CD2DC4" w:rsidRDefault="00CD2DC4">
      <w:pPr>
        <w:pStyle w:val="ConsPlusNormal"/>
        <w:spacing w:before="220"/>
        <w:ind w:firstLine="540"/>
        <w:jc w:val="both"/>
      </w:pPr>
      <w:r>
        <w:t>1.3. Общественный совет осуществляет свою деятельность на общественных началах (на безвозмездной основе) и не является юридическим лицом.</w:t>
      </w:r>
    </w:p>
    <w:p w:rsidR="00CD2DC4" w:rsidRDefault="00CD2DC4">
      <w:pPr>
        <w:pStyle w:val="ConsPlusNormal"/>
        <w:spacing w:before="220"/>
        <w:ind w:firstLine="540"/>
        <w:jc w:val="both"/>
      </w:pPr>
      <w:r>
        <w:t>1.4. Общественный совет в своей деятельности основывается на принципах открытости, инициативности, уважения прав и свобод человека, гласности, свободного обсуждения и коллегиальности.</w:t>
      </w:r>
    </w:p>
    <w:p w:rsidR="00CD2DC4" w:rsidRDefault="00CD2DC4">
      <w:pPr>
        <w:pStyle w:val="ConsPlusNormal"/>
        <w:spacing w:before="220"/>
        <w:ind w:firstLine="540"/>
        <w:jc w:val="both"/>
      </w:pPr>
      <w:r>
        <w:t>1.5. Решения общественного совета носят рекомендательный характер и рассматриваются департаментом при реализации муниципальной политики в сфере управления муниципальными финансами.</w:t>
      </w:r>
    </w:p>
    <w:p w:rsidR="00CD2DC4" w:rsidRDefault="00CD2DC4">
      <w:pPr>
        <w:pStyle w:val="ConsPlusNormal"/>
        <w:spacing w:before="220"/>
        <w:ind w:firstLine="540"/>
        <w:jc w:val="both"/>
      </w:pPr>
      <w:r>
        <w:t>1.6. Общественный совет формируется сроком на три года.</w:t>
      </w:r>
    </w:p>
    <w:p w:rsidR="00CD2DC4" w:rsidRDefault="00CD2DC4">
      <w:pPr>
        <w:pStyle w:val="ConsPlusNormal"/>
        <w:spacing w:before="220"/>
        <w:ind w:firstLine="540"/>
        <w:jc w:val="both"/>
      </w:pPr>
      <w:r>
        <w:t>1.7. Досрочное расформирование общественного совета допускается по решению общественного совета, принятому на очередном заседании простым большинством голосов.</w:t>
      </w:r>
    </w:p>
    <w:p w:rsidR="00CD2DC4" w:rsidRDefault="00CD2DC4">
      <w:pPr>
        <w:pStyle w:val="ConsPlusNormal"/>
        <w:spacing w:before="220"/>
        <w:ind w:firstLine="540"/>
        <w:jc w:val="both"/>
      </w:pPr>
      <w:r>
        <w:t>1.8. Организационно-техническое и информационное обеспечение деятельности общественного совета осуществляет департамент.</w:t>
      </w:r>
    </w:p>
    <w:p w:rsidR="00CD2DC4" w:rsidRDefault="00CD2DC4">
      <w:pPr>
        <w:pStyle w:val="ConsPlusNormal"/>
        <w:ind w:firstLine="540"/>
        <w:jc w:val="both"/>
      </w:pPr>
    </w:p>
    <w:p w:rsidR="00CD2DC4" w:rsidRDefault="00CD2DC4">
      <w:pPr>
        <w:pStyle w:val="ConsPlusTitle"/>
        <w:jc w:val="center"/>
        <w:outlineLvl w:val="1"/>
      </w:pPr>
      <w:r>
        <w:t>Раздел II. ЗАДАЧИ И ФУНКЦИИ ОБЩЕСТВЕННОГО СОВЕТА</w:t>
      </w:r>
    </w:p>
    <w:p w:rsidR="00CD2DC4" w:rsidRDefault="00CD2DC4">
      <w:pPr>
        <w:pStyle w:val="ConsPlusNormal"/>
        <w:jc w:val="center"/>
      </w:pPr>
    </w:p>
    <w:p w:rsidR="00CD2DC4" w:rsidRDefault="00CD2DC4">
      <w:pPr>
        <w:pStyle w:val="ConsPlusNormal"/>
        <w:ind w:firstLine="540"/>
        <w:jc w:val="both"/>
      </w:pPr>
      <w:r>
        <w:t>2.1. Основными задачами общественного совета являются:</w:t>
      </w:r>
    </w:p>
    <w:p w:rsidR="00CD2DC4" w:rsidRDefault="00CD2DC4">
      <w:pPr>
        <w:pStyle w:val="ConsPlusNormal"/>
        <w:spacing w:before="220"/>
        <w:ind w:firstLine="540"/>
        <w:jc w:val="both"/>
      </w:pPr>
      <w:r>
        <w:t>- осуществление общественного контроля за деятельностью департамента в порядке и формах, предусмотренных федеральным законодательством, законодательством Ханты-Мансийского автономного округа - Югры и муниципальными правовыми актами;</w:t>
      </w:r>
    </w:p>
    <w:p w:rsidR="00CD2DC4" w:rsidRDefault="00CD2DC4">
      <w:pPr>
        <w:pStyle w:val="ConsPlusNormal"/>
        <w:spacing w:before="220"/>
        <w:ind w:firstLine="540"/>
        <w:jc w:val="both"/>
      </w:pPr>
      <w:r>
        <w:t xml:space="preserve">- совершенствование механизма учета общественного мнения и обратной связи </w:t>
      </w:r>
      <w:r>
        <w:lastRenderedPageBreak/>
        <w:t>департамента с гражданами, общественными объединениями и иными негосударственными некоммерческими организациями;</w:t>
      </w:r>
    </w:p>
    <w:p w:rsidR="00CD2DC4" w:rsidRDefault="00CD2DC4">
      <w:pPr>
        <w:pStyle w:val="ConsPlusNormal"/>
        <w:spacing w:before="220"/>
        <w:ind w:firstLine="540"/>
        <w:jc w:val="both"/>
      </w:pPr>
      <w:r>
        <w:t>- обеспечение участия представителей общественности в процессе подготовки и реализации решений в сфере деятельности департамента;</w:t>
      </w:r>
    </w:p>
    <w:p w:rsidR="00CD2DC4" w:rsidRDefault="00CD2DC4">
      <w:pPr>
        <w:pStyle w:val="ConsPlusNormal"/>
        <w:spacing w:before="220"/>
        <w:ind w:firstLine="540"/>
        <w:jc w:val="both"/>
      </w:pPr>
      <w:r>
        <w:t>- привлечение граждан, общественных объединений и иных некоммерческих организаций к обсуждению вопросов по управлению муниципальными финансами города Сургута;</w:t>
      </w:r>
    </w:p>
    <w:p w:rsidR="00CD2DC4" w:rsidRDefault="00CD2DC4">
      <w:pPr>
        <w:pStyle w:val="ConsPlusNormal"/>
        <w:spacing w:before="220"/>
        <w:ind w:firstLine="540"/>
        <w:jc w:val="both"/>
      </w:pPr>
      <w:r>
        <w:t>- информирование общественности о деятельности общественного совета посредством размещения информации на официальном портале Администрации города Сургута в разделе "Открытый бюджет" (далее - официальный сайт, сайт).</w:t>
      </w:r>
    </w:p>
    <w:p w:rsidR="00CD2DC4" w:rsidRDefault="00CD2DC4">
      <w:pPr>
        <w:pStyle w:val="ConsPlusNormal"/>
        <w:spacing w:before="220"/>
        <w:ind w:firstLine="540"/>
        <w:jc w:val="both"/>
      </w:pPr>
      <w:r>
        <w:t>2.2. Основными направлениями деятельности общественного совета являются:</w:t>
      </w:r>
    </w:p>
    <w:p w:rsidR="00CD2DC4" w:rsidRDefault="00CD2DC4">
      <w:pPr>
        <w:pStyle w:val="ConsPlusNormal"/>
        <w:spacing w:before="220"/>
        <w:ind w:firstLine="540"/>
        <w:jc w:val="both"/>
      </w:pPr>
      <w:r>
        <w:t>- подготовка предложений департаменту по вопросам его деятельности;</w:t>
      </w:r>
    </w:p>
    <w:p w:rsidR="00CD2DC4" w:rsidRDefault="00CD2DC4">
      <w:pPr>
        <w:pStyle w:val="ConsPlusNormal"/>
        <w:spacing w:before="220"/>
        <w:ind w:firstLine="540"/>
        <w:jc w:val="both"/>
      </w:pPr>
      <w:r>
        <w:t>- рассмотрение информации о реализации муниципальной программы "Управление муниципальными финансами города Сургута";</w:t>
      </w:r>
    </w:p>
    <w:p w:rsidR="00CD2DC4" w:rsidRDefault="00CD2DC4">
      <w:pPr>
        <w:pStyle w:val="ConsPlusNormal"/>
        <w:jc w:val="both"/>
      </w:pPr>
      <w:r>
        <w:t xml:space="preserve">(в ред. </w:t>
      </w:r>
      <w:hyperlink r:id="rId13">
        <w:r>
          <w:rPr>
            <w:color w:val="0000FF"/>
          </w:rPr>
          <w:t>распоряжения</w:t>
        </w:r>
      </w:hyperlink>
      <w:r>
        <w:t xml:space="preserve"> Администрации города Сургута от 28.02.2025 N 1182)</w:t>
      </w:r>
    </w:p>
    <w:p w:rsidR="00CD2DC4" w:rsidRDefault="00CD2DC4">
      <w:pPr>
        <w:pStyle w:val="ConsPlusNormal"/>
        <w:spacing w:before="220"/>
        <w:ind w:firstLine="540"/>
        <w:jc w:val="both"/>
      </w:pPr>
      <w:r>
        <w:t>- рассмотрение проектов нормативных правовых актов города Сургута и иных документов, подготавливаемых департаментом;</w:t>
      </w:r>
    </w:p>
    <w:p w:rsidR="00CD2DC4" w:rsidRDefault="00CD2DC4">
      <w:pPr>
        <w:pStyle w:val="ConsPlusNormal"/>
        <w:spacing w:before="220"/>
        <w:ind w:firstLine="540"/>
        <w:jc w:val="both"/>
      </w:pPr>
      <w:r>
        <w:t>- обсуждение иных вопросов, имеющих значение для обеспечения участия граждан в бюджетном процессе.</w:t>
      </w:r>
    </w:p>
    <w:p w:rsidR="00CD2DC4" w:rsidRDefault="00CD2DC4">
      <w:pPr>
        <w:pStyle w:val="ConsPlusNormal"/>
        <w:spacing w:before="220"/>
        <w:ind w:firstLine="540"/>
        <w:jc w:val="both"/>
      </w:pPr>
      <w:r>
        <w:t>2.3. Для реализации целей и возложенных на него задач общественный совет осуществляет следующие функции:</w:t>
      </w:r>
    </w:p>
    <w:p w:rsidR="00CD2DC4" w:rsidRDefault="00CD2DC4">
      <w:pPr>
        <w:pStyle w:val="ConsPlusNormal"/>
        <w:spacing w:before="220"/>
        <w:ind w:firstLine="540"/>
        <w:jc w:val="both"/>
      </w:pPr>
      <w:bookmarkStart w:id="1" w:name="P67"/>
      <w:bookmarkEnd w:id="1"/>
      <w:r>
        <w:t>2.3.1. Осуществляет обсуждение наиболее значимых проектов муниципальных правовых актов в сфере муниципальных финансов, в том числе:</w:t>
      </w:r>
    </w:p>
    <w:p w:rsidR="00CD2DC4" w:rsidRDefault="00CD2DC4">
      <w:pPr>
        <w:pStyle w:val="ConsPlusNormal"/>
        <w:spacing w:before="220"/>
        <w:ind w:firstLine="540"/>
        <w:jc w:val="both"/>
      </w:pPr>
      <w:r>
        <w:t>- о бюджете города;</w:t>
      </w:r>
    </w:p>
    <w:p w:rsidR="00CD2DC4" w:rsidRDefault="00CD2DC4">
      <w:pPr>
        <w:pStyle w:val="ConsPlusNormal"/>
        <w:spacing w:before="220"/>
        <w:ind w:firstLine="540"/>
        <w:jc w:val="both"/>
      </w:pPr>
      <w:r>
        <w:t>- об отчете об исполнении бюджета города;</w:t>
      </w:r>
    </w:p>
    <w:p w:rsidR="00CD2DC4" w:rsidRDefault="00CD2DC4">
      <w:pPr>
        <w:pStyle w:val="ConsPlusNormal"/>
        <w:spacing w:before="220"/>
        <w:ind w:firstLine="540"/>
        <w:jc w:val="both"/>
      </w:pPr>
      <w:r>
        <w:t>- об основных направлениях бюджетной и налоговой политики;</w:t>
      </w:r>
    </w:p>
    <w:p w:rsidR="00CD2DC4" w:rsidRDefault="00CD2DC4">
      <w:pPr>
        <w:pStyle w:val="ConsPlusNormal"/>
        <w:spacing w:before="220"/>
        <w:ind w:firstLine="540"/>
        <w:jc w:val="both"/>
      </w:pPr>
      <w:r>
        <w:t>- об установлении и введении местных налогов;</w:t>
      </w:r>
    </w:p>
    <w:p w:rsidR="00CD2DC4" w:rsidRDefault="00CD2DC4">
      <w:pPr>
        <w:pStyle w:val="ConsPlusNormal"/>
        <w:spacing w:before="220"/>
        <w:ind w:firstLine="540"/>
        <w:jc w:val="both"/>
      </w:pPr>
      <w:r>
        <w:t>- иных муниципальных правовых актов в сфере управления муниципальными финансами.</w:t>
      </w:r>
    </w:p>
    <w:p w:rsidR="00CD2DC4" w:rsidRDefault="00CD2DC4">
      <w:pPr>
        <w:pStyle w:val="ConsPlusNormal"/>
        <w:spacing w:before="220"/>
        <w:ind w:firstLine="540"/>
        <w:jc w:val="both"/>
      </w:pPr>
      <w:r>
        <w:t xml:space="preserve">2.3.2. Принимает в пределах своей компетенции решение по результатам рассмотрения проектов муниципальных правовых актов, указанных в </w:t>
      </w:r>
      <w:hyperlink w:anchor="P67">
        <w:r>
          <w:rPr>
            <w:color w:val="0000FF"/>
          </w:rPr>
          <w:t>подпункте 2.3.1 пункта 2.3</w:t>
        </w:r>
      </w:hyperlink>
      <w:r>
        <w:t xml:space="preserve"> настоящего раздела.</w:t>
      </w:r>
    </w:p>
    <w:p w:rsidR="00CD2DC4" w:rsidRDefault="00CD2DC4">
      <w:pPr>
        <w:pStyle w:val="ConsPlusNormal"/>
        <w:spacing w:before="220"/>
        <w:ind w:firstLine="540"/>
        <w:jc w:val="both"/>
      </w:pPr>
      <w:r>
        <w:t>2.3.3. Осуществляет подготовку рекомендаций по вопросам управления муниципальными финансами для департамента.</w:t>
      </w:r>
    </w:p>
    <w:p w:rsidR="00CD2DC4" w:rsidRDefault="00CD2DC4">
      <w:pPr>
        <w:pStyle w:val="ConsPlusNormal"/>
        <w:ind w:firstLine="540"/>
        <w:jc w:val="both"/>
      </w:pPr>
    </w:p>
    <w:p w:rsidR="00CD2DC4" w:rsidRDefault="00CD2DC4">
      <w:pPr>
        <w:pStyle w:val="ConsPlusTitle"/>
        <w:jc w:val="center"/>
        <w:outlineLvl w:val="1"/>
      </w:pPr>
      <w:r>
        <w:t>Раздел III. ПОРЯДОК ФОРМИРОВАНИЯ СОСТАВА ОБЩЕСТВЕННОГО</w:t>
      </w:r>
    </w:p>
    <w:p w:rsidR="00CD2DC4" w:rsidRDefault="00CD2DC4">
      <w:pPr>
        <w:pStyle w:val="ConsPlusTitle"/>
        <w:jc w:val="center"/>
      </w:pPr>
      <w:r>
        <w:t>СОВЕТА ПРИ ДЕПАРТАМЕНТЕ ФИНАНСОВ</w:t>
      </w:r>
    </w:p>
    <w:p w:rsidR="00CD2DC4" w:rsidRDefault="00CD2DC4">
      <w:pPr>
        <w:pStyle w:val="ConsPlusNormal"/>
        <w:ind w:firstLine="540"/>
        <w:jc w:val="both"/>
      </w:pPr>
    </w:p>
    <w:p w:rsidR="00CD2DC4" w:rsidRDefault="00CD2DC4">
      <w:pPr>
        <w:pStyle w:val="ConsPlusNormal"/>
        <w:ind w:firstLine="540"/>
        <w:jc w:val="both"/>
      </w:pPr>
      <w:r>
        <w:t xml:space="preserve">3.1. Общественный совет формируется путем проведения конкурса в соответствии с </w:t>
      </w:r>
      <w:hyperlink w:anchor="P167">
        <w:r>
          <w:rPr>
            <w:color w:val="0000FF"/>
          </w:rPr>
          <w:t>порядком</w:t>
        </w:r>
      </w:hyperlink>
      <w:r>
        <w:t xml:space="preserve"> конкурсного отбора кандидатов в состав общественного совета при департаменте финансов Администрации города Сургута (далее - конкурс, конкурсный отбор) согласно приложению 1 к настоящему положению об общественном совете на основе добровольного участия в его </w:t>
      </w:r>
      <w:r>
        <w:lastRenderedPageBreak/>
        <w:t>деятельности граждан Российской Федерации, достигших возраста 18 лет и проживающих на территории города Сургута.</w:t>
      </w:r>
    </w:p>
    <w:p w:rsidR="00CD2DC4" w:rsidRDefault="00CD2DC4">
      <w:pPr>
        <w:pStyle w:val="ConsPlusNormal"/>
        <w:spacing w:before="220"/>
        <w:ind w:firstLine="540"/>
        <w:jc w:val="both"/>
      </w:pPr>
      <w:r>
        <w:t>3.2. Члены совета исполняют свои обязанности на общественных началах.</w:t>
      </w:r>
    </w:p>
    <w:p w:rsidR="00CD2DC4" w:rsidRDefault="00CD2DC4">
      <w:pPr>
        <w:pStyle w:val="ConsPlusNormal"/>
        <w:spacing w:before="220"/>
        <w:ind w:firstLine="540"/>
        <w:jc w:val="both"/>
      </w:pPr>
      <w:r>
        <w:t>3.3. Количественный состав совета составляет шесть человек.</w:t>
      </w:r>
    </w:p>
    <w:p w:rsidR="00CD2DC4" w:rsidRDefault="00CD2DC4">
      <w:pPr>
        <w:pStyle w:val="ConsPlusNormal"/>
        <w:spacing w:before="220"/>
        <w:ind w:firstLine="540"/>
        <w:jc w:val="both"/>
      </w:pPr>
      <w:r>
        <w:t>3.4. В состав общественного совета входят председатель, заместитель председателя, секретарь и члены общественного совета.</w:t>
      </w:r>
    </w:p>
    <w:p w:rsidR="00CD2DC4" w:rsidRDefault="00CD2DC4">
      <w:pPr>
        <w:pStyle w:val="ConsPlusNormal"/>
        <w:spacing w:before="220"/>
        <w:ind w:firstLine="540"/>
        <w:jc w:val="both"/>
      </w:pPr>
      <w:r>
        <w:t xml:space="preserve">3.5. Состав общественного совета формируется с учетом норм, установленных </w:t>
      </w:r>
      <w:hyperlink r:id="rId14">
        <w:r>
          <w:rPr>
            <w:color w:val="0000FF"/>
          </w:rPr>
          <w:t>частью 4 статьи 13</w:t>
        </w:r>
      </w:hyperlink>
      <w:r>
        <w:t xml:space="preserve"> Федерального закона N 212-ФЗ "Об основах общественного контроля в Российской Федерации".</w:t>
      </w:r>
    </w:p>
    <w:p w:rsidR="00CD2DC4" w:rsidRDefault="00CD2DC4">
      <w:pPr>
        <w:pStyle w:val="ConsPlusNormal"/>
        <w:spacing w:before="220"/>
        <w:ind w:firstLine="540"/>
        <w:jc w:val="both"/>
      </w:pPr>
      <w:bookmarkStart w:id="2" w:name="P84"/>
      <w:bookmarkEnd w:id="2"/>
      <w:r>
        <w:t>3.6. Кандидаты в состав общественного совета должны соответствовать следующим требованиям:</w:t>
      </w:r>
    </w:p>
    <w:p w:rsidR="00CD2DC4" w:rsidRDefault="00CD2DC4">
      <w:pPr>
        <w:pStyle w:val="ConsPlusNormal"/>
        <w:spacing w:before="220"/>
        <w:ind w:firstLine="540"/>
        <w:jc w:val="both"/>
      </w:pPr>
      <w:r>
        <w:t>- наличие гражданства Российской Федерации, места жительства в городе Сургуте;</w:t>
      </w:r>
    </w:p>
    <w:p w:rsidR="00CD2DC4" w:rsidRDefault="00CD2DC4">
      <w:pPr>
        <w:pStyle w:val="ConsPlusNormal"/>
        <w:spacing w:before="220"/>
        <w:ind w:firstLine="540"/>
        <w:jc w:val="both"/>
      </w:pPr>
      <w:r>
        <w:t>- достижение возраста 18 лет;</w:t>
      </w:r>
    </w:p>
    <w:p w:rsidR="00CD2DC4" w:rsidRDefault="00CD2DC4">
      <w:pPr>
        <w:pStyle w:val="ConsPlusNormal"/>
        <w:spacing w:before="220"/>
        <w:ind w:firstLine="540"/>
        <w:jc w:val="both"/>
      </w:pPr>
      <w:r>
        <w:t>- отсутствие неснятой или непогашенной судимости;</w:t>
      </w:r>
    </w:p>
    <w:p w:rsidR="00CD2DC4" w:rsidRDefault="00CD2DC4">
      <w:pPr>
        <w:pStyle w:val="ConsPlusNormal"/>
        <w:spacing w:before="220"/>
        <w:ind w:firstLine="540"/>
        <w:jc w:val="both"/>
      </w:pPr>
      <w:r>
        <w:t>- отсутствие признания на основании решения суда недееспособными или ограниченно дееспособными;</w:t>
      </w:r>
    </w:p>
    <w:p w:rsidR="00CD2DC4" w:rsidRDefault="00CD2DC4">
      <w:pPr>
        <w:pStyle w:val="ConsPlusNormal"/>
        <w:spacing w:before="220"/>
        <w:ind w:firstLine="540"/>
        <w:jc w:val="both"/>
      </w:pPr>
      <w:r>
        <w:t>- отсутствие конфликта интересов, связанного с осуществлением полномочий члена общественного совета.</w:t>
      </w:r>
    </w:p>
    <w:p w:rsidR="00CD2DC4" w:rsidRDefault="00CD2DC4">
      <w:pPr>
        <w:pStyle w:val="ConsPlusNormal"/>
        <w:spacing w:before="220"/>
        <w:ind w:firstLine="540"/>
        <w:jc w:val="both"/>
      </w:pPr>
      <w:r>
        <w:t>3.7. В случае возникновения обстоятельств, препятствующих члену совета входить в его состав, или в случае выхода из его состава по собственному желанию он обязан не позднее пяти рабочих дней направить председателю общественного совета письменное заявление о выходе из состава общественного совета.</w:t>
      </w:r>
    </w:p>
    <w:p w:rsidR="00CD2DC4" w:rsidRDefault="00CD2DC4">
      <w:pPr>
        <w:pStyle w:val="ConsPlusNormal"/>
        <w:spacing w:before="220"/>
        <w:ind w:firstLine="540"/>
        <w:jc w:val="both"/>
      </w:pPr>
      <w:r>
        <w:t>3.8. Полномочия члена общественного совета прекращаются в случаях:</w:t>
      </w:r>
    </w:p>
    <w:p w:rsidR="00CD2DC4" w:rsidRDefault="00CD2DC4">
      <w:pPr>
        <w:pStyle w:val="ConsPlusNormal"/>
        <w:spacing w:before="220"/>
        <w:ind w:firstLine="540"/>
        <w:jc w:val="both"/>
      </w:pPr>
      <w:r>
        <w:t>- подачи им заявления о прекращении участия в работе общественного совета;</w:t>
      </w:r>
    </w:p>
    <w:p w:rsidR="00CD2DC4" w:rsidRDefault="00CD2DC4">
      <w:pPr>
        <w:pStyle w:val="ConsPlusNormal"/>
        <w:spacing w:before="220"/>
        <w:ind w:firstLine="540"/>
        <w:jc w:val="both"/>
      </w:pPr>
      <w:r>
        <w:t>- смерти члена общественного совета;</w:t>
      </w:r>
    </w:p>
    <w:p w:rsidR="00CD2DC4" w:rsidRDefault="00CD2DC4">
      <w:pPr>
        <w:pStyle w:val="ConsPlusNormal"/>
        <w:spacing w:before="220"/>
        <w:ind w:firstLine="540"/>
        <w:jc w:val="both"/>
      </w:pPr>
      <w:r>
        <w:t>- получения двойного гражданства;</w:t>
      </w:r>
    </w:p>
    <w:p w:rsidR="00CD2DC4" w:rsidRDefault="00CD2DC4">
      <w:pPr>
        <w:pStyle w:val="ConsPlusNormal"/>
        <w:spacing w:before="220"/>
        <w:ind w:firstLine="540"/>
        <w:jc w:val="both"/>
      </w:pPr>
      <w:r>
        <w:t>- вступления в законную силу вынесенного в отношении него обвинительного приговора суда;</w:t>
      </w:r>
    </w:p>
    <w:p w:rsidR="00CD2DC4" w:rsidRDefault="00CD2DC4">
      <w:pPr>
        <w:pStyle w:val="ConsPlusNormal"/>
        <w:spacing w:before="220"/>
        <w:ind w:firstLine="540"/>
        <w:jc w:val="both"/>
      </w:pPr>
      <w:r>
        <w:t>- признания его недееспособным или ограниченно дееспособным, безвестно отсутствующим или умершим на основании решения суда, вступившего в законную силу;</w:t>
      </w:r>
    </w:p>
    <w:p w:rsidR="00CD2DC4" w:rsidRDefault="00CD2DC4">
      <w:pPr>
        <w:pStyle w:val="ConsPlusNormal"/>
        <w:spacing w:before="220"/>
        <w:ind w:firstLine="540"/>
        <w:jc w:val="both"/>
      </w:pPr>
      <w:r>
        <w:t>- назначения на государственную должность Российской Федерации, должность федеральной государственной гражданской службы, государственную должность субъекта Российской Федерации, должность государственной гражданской службы субъекта Российской Федерации, муниципальную должность или муниципальную должность муниципальной службы;</w:t>
      </w:r>
    </w:p>
    <w:p w:rsidR="00CD2DC4" w:rsidRDefault="00CD2DC4">
      <w:pPr>
        <w:pStyle w:val="ConsPlusNormal"/>
        <w:spacing w:before="220"/>
        <w:ind w:firstLine="540"/>
        <w:jc w:val="both"/>
      </w:pPr>
      <w:r>
        <w:t>- избрания его на выборную должность в органе местного самоуправления;</w:t>
      </w:r>
    </w:p>
    <w:p w:rsidR="00CD2DC4" w:rsidRDefault="00CD2DC4">
      <w:pPr>
        <w:pStyle w:val="ConsPlusNormal"/>
        <w:spacing w:before="220"/>
        <w:ind w:firstLine="540"/>
        <w:jc w:val="both"/>
      </w:pPr>
      <w:r>
        <w:t>- совершения аморального поступка, несовместимого с членством в общественном совете - по решению не менее половины членов общественного совета, принятому на заседании общественного совета;</w:t>
      </w:r>
    </w:p>
    <w:p w:rsidR="00CD2DC4" w:rsidRDefault="00CD2DC4">
      <w:pPr>
        <w:pStyle w:val="ConsPlusNormal"/>
        <w:spacing w:before="220"/>
        <w:ind w:firstLine="540"/>
        <w:jc w:val="both"/>
      </w:pPr>
      <w:r>
        <w:t xml:space="preserve">- выезда члена общественного совета на постоянное место жительства за пределы города </w:t>
      </w:r>
      <w:r>
        <w:lastRenderedPageBreak/>
        <w:t>Сургута;</w:t>
      </w:r>
    </w:p>
    <w:p w:rsidR="00CD2DC4" w:rsidRDefault="00CD2DC4">
      <w:pPr>
        <w:pStyle w:val="ConsPlusNormal"/>
        <w:spacing w:before="220"/>
        <w:ind w:firstLine="540"/>
        <w:jc w:val="both"/>
      </w:pPr>
      <w:r>
        <w:t>- возникновения конфликта интересов у члена общественного совета, при котором личная заинтересованность влияет или может повлиять на объективное осуществление им своих полномочий, о чем член общественного совета письменно информирует председателя общественного совета.</w:t>
      </w:r>
    </w:p>
    <w:p w:rsidR="00CD2DC4" w:rsidRDefault="00CD2DC4">
      <w:pPr>
        <w:pStyle w:val="ConsPlusNormal"/>
        <w:spacing w:before="220"/>
        <w:ind w:firstLine="540"/>
        <w:jc w:val="both"/>
      </w:pPr>
      <w:r>
        <w:t xml:space="preserve">3.9. В целях организации работы, связанной с формированием </w:t>
      </w:r>
      <w:hyperlink w:anchor="P490">
        <w:r>
          <w:rPr>
            <w:color w:val="0000FF"/>
          </w:rPr>
          <w:t>состава</w:t>
        </w:r>
      </w:hyperlink>
      <w:r>
        <w:t xml:space="preserve"> общественного совета, утверждается состав конкурсной комиссии для проведения конкурса кандидатов в члены общественного совета (далее - конкурсная комиссия, комиссия) согласно приложению 2 к настоящему положению об общественном совете.</w:t>
      </w:r>
    </w:p>
    <w:p w:rsidR="00CD2DC4" w:rsidRDefault="00CD2DC4">
      <w:pPr>
        <w:pStyle w:val="ConsPlusNormal"/>
        <w:spacing w:before="220"/>
        <w:ind w:firstLine="540"/>
        <w:jc w:val="both"/>
      </w:pPr>
      <w: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CD2DC4" w:rsidRDefault="00CD2DC4">
      <w:pPr>
        <w:pStyle w:val="ConsPlusNormal"/>
        <w:spacing w:before="220"/>
        <w:ind w:firstLine="540"/>
        <w:jc w:val="both"/>
      </w:pPr>
      <w:r>
        <w:t>3.10. Состав общественного совета утверждается приказом департамента финансов Администрации города Сургута в срок не более пяти рабочих дней с даты окончания проведения конкурсного отбора на основании протокола комиссии.</w:t>
      </w:r>
    </w:p>
    <w:p w:rsidR="00CD2DC4" w:rsidRDefault="00CD2DC4">
      <w:pPr>
        <w:pStyle w:val="ConsPlusNormal"/>
        <w:ind w:firstLine="540"/>
        <w:jc w:val="both"/>
      </w:pPr>
    </w:p>
    <w:p w:rsidR="00CD2DC4" w:rsidRDefault="00CD2DC4">
      <w:pPr>
        <w:pStyle w:val="ConsPlusTitle"/>
        <w:jc w:val="center"/>
        <w:outlineLvl w:val="1"/>
      </w:pPr>
      <w:r>
        <w:t>Раздел IV. ДЕЯТЕЛЬНОСТЬ ОБЩЕСТВЕННОГО СОВЕТА</w:t>
      </w:r>
    </w:p>
    <w:p w:rsidR="00CD2DC4" w:rsidRDefault="00CD2DC4">
      <w:pPr>
        <w:pStyle w:val="ConsPlusNormal"/>
        <w:ind w:firstLine="540"/>
        <w:jc w:val="both"/>
      </w:pPr>
    </w:p>
    <w:p w:rsidR="00CD2DC4" w:rsidRDefault="00CD2DC4">
      <w:pPr>
        <w:pStyle w:val="ConsPlusNormal"/>
        <w:ind w:firstLine="540"/>
        <w:jc w:val="both"/>
      </w:pPr>
      <w:r>
        <w:t>4.1. Первое организационное заседание общественного совета проводится не позднее чем через месяц после создания общественного совета.</w:t>
      </w:r>
    </w:p>
    <w:p w:rsidR="00CD2DC4" w:rsidRDefault="00CD2DC4">
      <w:pPr>
        <w:pStyle w:val="ConsPlusNormal"/>
        <w:spacing w:before="220"/>
        <w:ind w:firstLine="540"/>
        <w:jc w:val="both"/>
      </w:pPr>
      <w:r>
        <w:t>Первое заседание до избрания председателя общественного совета открывает и ведет директор департамента либо его заместитель.</w:t>
      </w:r>
    </w:p>
    <w:p w:rsidR="00CD2DC4" w:rsidRDefault="00CD2DC4">
      <w:pPr>
        <w:pStyle w:val="ConsPlusNormal"/>
        <w:spacing w:before="220"/>
        <w:ind w:firstLine="540"/>
        <w:jc w:val="both"/>
      </w:pPr>
      <w:r>
        <w:t>4.2. На первом организационном заседании общественный совет путем открытого голосования избирает из своего состава председателя общественного совета, заместителя председателя общественного совета, секретаря общественного совета, утверждает план работы на текущий год, согласованный с директором департамента.</w:t>
      </w:r>
    </w:p>
    <w:p w:rsidR="00CD2DC4" w:rsidRDefault="00CD2DC4">
      <w:pPr>
        <w:pStyle w:val="ConsPlusNormal"/>
        <w:spacing w:before="220"/>
        <w:ind w:firstLine="540"/>
        <w:jc w:val="both"/>
      </w:pPr>
      <w:r>
        <w:t>4.3. Заседания общественного совета проводятся по мере необходимости, но не реже одного раза в квартал, в соответствии с планом работы, который составляется и утверждается председателем общественного совета. Внеочередные заседания общественного совета проводятся по предложению членов общественного совета или по предложению председателя общественного совета.</w:t>
      </w:r>
    </w:p>
    <w:p w:rsidR="00CD2DC4" w:rsidRDefault="00CD2DC4">
      <w:pPr>
        <w:pStyle w:val="ConsPlusNormal"/>
        <w:spacing w:before="220"/>
        <w:ind w:firstLine="540"/>
        <w:jc w:val="both"/>
      </w:pPr>
      <w:r>
        <w:t>4.4. Заседание общественного совета считается правомочным при участии в нем не менее половины от установленной численности членов общественного совета.</w:t>
      </w:r>
    </w:p>
    <w:p w:rsidR="00CD2DC4" w:rsidRDefault="00CD2DC4">
      <w:pPr>
        <w:pStyle w:val="ConsPlusNormal"/>
        <w:spacing w:before="220"/>
        <w:ind w:firstLine="540"/>
        <w:jc w:val="both"/>
      </w:pPr>
      <w:r>
        <w:t>4.5. Решения общественного совета принимаются отдельно по каждому вопросу открытым голосованием простым большинством голосов (от числа присутствующих). Решение считается принятым, если за него проголосовало более половины присутствующих. При равенстве голосов право решающего голоса принадлежит председателю общественного совета, при его отсутствии - заместителю председателя общественного совета.</w:t>
      </w:r>
    </w:p>
    <w:p w:rsidR="00CD2DC4" w:rsidRDefault="00CD2DC4">
      <w:pPr>
        <w:pStyle w:val="ConsPlusNormal"/>
        <w:spacing w:before="220"/>
        <w:ind w:firstLine="540"/>
        <w:jc w:val="both"/>
      </w:pPr>
      <w:r>
        <w:t>4.6. Решения общественного совета, в том числе принятые путем заочного голосования, оформляются протоколом заседания, который подписывает председательствующий на заседании общественного совета.</w:t>
      </w:r>
    </w:p>
    <w:p w:rsidR="00CD2DC4" w:rsidRDefault="00CD2DC4">
      <w:pPr>
        <w:pStyle w:val="ConsPlusNormal"/>
        <w:spacing w:before="220"/>
        <w:ind w:firstLine="540"/>
        <w:jc w:val="both"/>
      </w:pPr>
      <w:r>
        <w:t>В составе протокола заседания в обязательном порядке указываются сведения о дате и месте проведения заседания, составе участников, обсуждаемых вопросах и принятых решениях, фамилия и инициалы лица, подписавшего протокол (председателя общественного совета или иного уполномоченного лица).</w:t>
      </w:r>
    </w:p>
    <w:p w:rsidR="00CD2DC4" w:rsidRDefault="00CD2DC4">
      <w:pPr>
        <w:pStyle w:val="ConsPlusNormal"/>
        <w:spacing w:before="220"/>
        <w:ind w:firstLine="540"/>
        <w:jc w:val="both"/>
      </w:pPr>
      <w:r>
        <w:lastRenderedPageBreak/>
        <w:t>4.7. Члены общественного совета обязаны лично участвовать в его заседаниях и не вправе делегировать свои полномочия другим лицам. В случае если член общественного совета не имеет возможности присутствовать на заседании общественного совета, он имеет право представить общественному совету свое мнение в письменном виде, которое должно быть оглашено на заседании общественного совета и приобщено к протоколу заседания.</w:t>
      </w:r>
    </w:p>
    <w:p w:rsidR="00CD2DC4" w:rsidRDefault="00CD2DC4">
      <w:pPr>
        <w:pStyle w:val="ConsPlusNormal"/>
        <w:spacing w:before="220"/>
        <w:ind w:firstLine="540"/>
        <w:jc w:val="both"/>
      </w:pPr>
      <w:r>
        <w:t>4.8. Члены общественного совета, несогласные с решением общественного совета, вправе изложить особое мнение, которое в обязательном порядке вносится в протокол заседания общественного совета.</w:t>
      </w:r>
    </w:p>
    <w:p w:rsidR="00CD2DC4" w:rsidRDefault="00CD2DC4">
      <w:pPr>
        <w:pStyle w:val="ConsPlusNormal"/>
        <w:spacing w:before="220"/>
        <w:ind w:firstLine="540"/>
        <w:jc w:val="both"/>
      </w:pPr>
      <w:r>
        <w:t>4.9. При принятии решения о проведении заседания в заочной форме путем опросного голосования члены общественного совета в обязательном порядке уведомляются об этом с указанием срока, до которого они могут в письменной форме представить мнение по вопросу, вынесенному на заочное голосование.</w:t>
      </w:r>
    </w:p>
    <w:p w:rsidR="00CD2DC4" w:rsidRDefault="00CD2DC4">
      <w:pPr>
        <w:pStyle w:val="ConsPlusNormal"/>
        <w:spacing w:before="220"/>
        <w:ind w:firstLine="540"/>
        <w:jc w:val="both"/>
      </w:pPr>
      <w:r>
        <w:t>4.10. При проведении заочного голосования решение принимается большинством голосов от общего числа членов, участвующих в голосовании. При этом число членов, участвующих в заочном голосовании, должно быть не менее половины общего числа членов общественного совета. В случае равенства голосов право решающего голоса принадлежит председателю общественного совета, при его отсутствии - заместителю председателя общественного совета.</w:t>
      </w:r>
    </w:p>
    <w:p w:rsidR="00CD2DC4" w:rsidRDefault="00CD2DC4">
      <w:pPr>
        <w:pStyle w:val="ConsPlusNormal"/>
        <w:spacing w:before="220"/>
        <w:ind w:firstLine="540"/>
        <w:jc w:val="both"/>
      </w:pPr>
      <w:r>
        <w:t>4.11. Председатель общественного совета:</w:t>
      </w:r>
    </w:p>
    <w:p w:rsidR="00CD2DC4" w:rsidRDefault="00CD2DC4">
      <w:pPr>
        <w:pStyle w:val="ConsPlusNormal"/>
        <w:spacing w:before="220"/>
        <w:ind w:firstLine="540"/>
        <w:jc w:val="both"/>
      </w:pPr>
      <w:r>
        <w:t>4.11.1. Организует работу общественного совета и председательствует на его заседаниях.</w:t>
      </w:r>
    </w:p>
    <w:p w:rsidR="00CD2DC4" w:rsidRDefault="00CD2DC4">
      <w:pPr>
        <w:pStyle w:val="ConsPlusNormal"/>
        <w:spacing w:before="220"/>
        <w:ind w:firstLine="540"/>
        <w:jc w:val="both"/>
      </w:pPr>
      <w:r>
        <w:t>4.11.2. Подписывает протоколы заседаний и другие документы общественного совета.</w:t>
      </w:r>
    </w:p>
    <w:p w:rsidR="00CD2DC4" w:rsidRDefault="00CD2DC4">
      <w:pPr>
        <w:pStyle w:val="ConsPlusNormal"/>
        <w:spacing w:before="220"/>
        <w:ind w:firstLine="540"/>
        <w:jc w:val="both"/>
      </w:pPr>
      <w:r>
        <w:t>4.11.3. Формирует при участии членов общественного совета и утверждает план работы, повестку заседания и состав лиц, приглашаемых на заседание общественного совета.</w:t>
      </w:r>
    </w:p>
    <w:p w:rsidR="00CD2DC4" w:rsidRDefault="00CD2DC4">
      <w:pPr>
        <w:pStyle w:val="ConsPlusNormal"/>
        <w:spacing w:before="220"/>
        <w:ind w:firstLine="540"/>
        <w:jc w:val="both"/>
      </w:pPr>
      <w:r>
        <w:t>4.11.4. Вносит предложения по проектам документов и иных материалов для обсуждения на заседаниях общественного совета.</w:t>
      </w:r>
    </w:p>
    <w:p w:rsidR="00CD2DC4" w:rsidRDefault="00CD2DC4">
      <w:pPr>
        <w:pStyle w:val="ConsPlusNormal"/>
        <w:spacing w:before="220"/>
        <w:ind w:firstLine="540"/>
        <w:jc w:val="both"/>
      </w:pPr>
      <w:r>
        <w:t>4.11.5. Взаимодействует с департаментом по вопросам деятельности общественного совета и реализации его решений.</w:t>
      </w:r>
    </w:p>
    <w:p w:rsidR="00CD2DC4" w:rsidRDefault="00CD2DC4">
      <w:pPr>
        <w:pStyle w:val="ConsPlusNormal"/>
        <w:spacing w:before="220"/>
        <w:ind w:firstLine="540"/>
        <w:jc w:val="both"/>
      </w:pPr>
      <w:r>
        <w:t>4.11.6. В случае необходимости принимает решение о проведении заседания общественного совета в заочной форме, решения на котором принимаются путем опросного голосования его членов.</w:t>
      </w:r>
    </w:p>
    <w:p w:rsidR="00CD2DC4" w:rsidRDefault="00CD2DC4">
      <w:pPr>
        <w:pStyle w:val="ConsPlusNormal"/>
        <w:spacing w:before="220"/>
        <w:ind w:firstLine="540"/>
        <w:jc w:val="both"/>
      </w:pPr>
      <w:r>
        <w:t>4.11.7. Принимает меры по предотвращению и (или) урегулированию конфликта интересов у членов общественного совета, в том числе по досрочному прекращению полномочий члена общественного совета, являющегося стороной конфликта интересов.</w:t>
      </w:r>
    </w:p>
    <w:p w:rsidR="00CD2DC4" w:rsidRDefault="00CD2DC4">
      <w:pPr>
        <w:pStyle w:val="ConsPlusNormal"/>
        <w:spacing w:before="220"/>
        <w:ind w:firstLine="540"/>
        <w:jc w:val="both"/>
      </w:pPr>
      <w:r>
        <w:t>4.12. Заместитель председателя общественного совета:</w:t>
      </w:r>
    </w:p>
    <w:p w:rsidR="00CD2DC4" w:rsidRDefault="00CD2DC4">
      <w:pPr>
        <w:pStyle w:val="ConsPlusNormal"/>
        <w:spacing w:before="220"/>
        <w:ind w:firstLine="540"/>
        <w:jc w:val="both"/>
      </w:pPr>
      <w:r>
        <w:t>4.12.1. По поручению председателя общественного совета председательствует на заседаниях общественного совета в его отсутствие, проводит в случае необходимости заседание общественного совета в заочной форме.</w:t>
      </w:r>
    </w:p>
    <w:p w:rsidR="00CD2DC4" w:rsidRDefault="00CD2DC4">
      <w:pPr>
        <w:pStyle w:val="ConsPlusNormal"/>
        <w:spacing w:before="220"/>
        <w:ind w:firstLine="540"/>
        <w:jc w:val="both"/>
      </w:pPr>
      <w:r>
        <w:t>4.12.2. Участвует в подготовке планов работы общественного совета, формировании состава лиц, приглашаемых на заседание общественного совета.</w:t>
      </w:r>
    </w:p>
    <w:p w:rsidR="00CD2DC4" w:rsidRDefault="00CD2DC4">
      <w:pPr>
        <w:pStyle w:val="ConsPlusNormal"/>
        <w:spacing w:before="220"/>
        <w:ind w:firstLine="540"/>
        <w:jc w:val="both"/>
      </w:pPr>
      <w:r>
        <w:t>4.12.3. Обеспечивает коллективное обсуждение вопросов, внесенных на рассмотрение общественного совета.</w:t>
      </w:r>
    </w:p>
    <w:p w:rsidR="00CD2DC4" w:rsidRDefault="00CD2DC4">
      <w:pPr>
        <w:pStyle w:val="ConsPlusNormal"/>
        <w:spacing w:before="220"/>
        <w:ind w:firstLine="540"/>
        <w:jc w:val="both"/>
      </w:pPr>
      <w:r>
        <w:t>4.13. Члены общественного совета:</w:t>
      </w:r>
    </w:p>
    <w:p w:rsidR="00CD2DC4" w:rsidRDefault="00CD2DC4">
      <w:pPr>
        <w:pStyle w:val="ConsPlusNormal"/>
        <w:spacing w:before="220"/>
        <w:ind w:firstLine="540"/>
        <w:jc w:val="both"/>
      </w:pPr>
      <w:r>
        <w:lastRenderedPageBreak/>
        <w:t>4.13.1. Имеют право:</w:t>
      </w:r>
    </w:p>
    <w:p w:rsidR="00CD2DC4" w:rsidRDefault="00CD2DC4">
      <w:pPr>
        <w:pStyle w:val="ConsPlusNormal"/>
        <w:spacing w:before="220"/>
        <w:ind w:firstLine="540"/>
        <w:jc w:val="both"/>
      </w:pPr>
      <w:r>
        <w:t>- вносить предложения по формированию повестки заседаний общественного совета;</w:t>
      </w:r>
    </w:p>
    <w:p w:rsidR="00CD2DC4" w:rsidRDefault="00CD2DC4">
      <w:pPr>
        <w:pStyle w:val="ConsPlusNormal"/>
        <w:spacing w:before="220"/>
        <w:ind w:firstLine="540"/>
        <w:jc w:val="both"/>
      </w:pPr>
      <w:r>
        <w:t>- вносить предложения в план работы общественного совета;</w:t>
      </w:r>
    </w:p>
    <w:p w:rsidR="00CD2DC4" w:rsidRDefault="00CD2DC4">
      <w:pPr>
        <w:pStyle w:val="ConsPlusNormal"/>
        <w:spacing w:before="220"/>
        <w:ind w:firstLine="540"/>
        <w:jc w:val="both"/>
      </w:pPr>
      <w:r>
        <w:t>- высказывать особое мнение по вопросам, рассматриваемым на заседаниях общественного совета;</w:t>
      </w:r>
    </w:p>
    <w:p w:rsidR="00CD2DC4" w:rsidRDefault="00CD2DC4">
      <w:pPr>
        <w:pStyle w:val="ConsPlusNormal"/>
        <w:spacing w:before="220"/>
        <w:ind w:firstLine="540"/>
        <w:jc w:val="both"/>
      </w:pPr>
      <w:r>
        <w:t>- выйти из общественного совета по собственному желанию;</w:t>
      </w:r>
    </w:p>
    <w:p w:rsidR="00CD2DC4" w:rsidRDefault="00CD2DC4">
      <w:pPr>
        <w:pStyle w:val="ConsPlusNormal"/>
        <w:spacing w:before="220"/>
        <w:ind w:firstLine="540"/>
        <w:jc w:val="both"/>
      </w:pPr>
      <w:r>
        <w:t>- участвовать в подготовке материалов по рассматриваемым вопросам;</w:t>
      </w:r>
    </w:p>
    <w:p w:rsidR="00CD2DC4" w:rsidRDefault="00CD2DC4">
      <w:pPr>
        <w:pStyle w:val="ConsPlusNormal"/>
        <w:spacing w:before="220"/>
        <w:ind w:firstLine="540"/>
        <w:jc w:val="both"/>
      </w:pPr>
      <w:r>
        <w:t>- возглавлять комиссии и рабочие группы, формируемые общественным советом;</w:t>
      </w:r>
    </w:p>
    <w:p w:rsidR="00CD2DC4" w:rsidRDefault="00CD2DC4">
      <w:pPr>
        <w:pStyle w:val="ConsPlusNormal"/>
        <w:spacing w:before="220"/>
        <w:ind w:firstLine="540"/>
        <w:jc w:val="both"/>
      </w:pPr>
      <w:r>
        <w:t>- представлять свою позицию по результатам рассмотренных материалов при проведении заседания общественного совета в заочной форме путем опросного голосования в срок не более трех рабочих дней с даты направления им материалов.</w:t>
      </w:r>
    </w:p>
    <w:p w:rsidR="00CD2DC4" w:rsidRDefault="00CD2DC4">
      <w:pPr>
        <w:pStyle w:val="ConsPlusNormal"/>
        <w:spacing w:before="220"/>
        <w:ind w:firstLine="540"/>
        <w:jc w:val="both"/>
      </w:pPr>
      <w:r>
        <w:t>4.13.2. Обладают равными правами при обсуждении вопросов и голосовании.</w:t>
      </w:r>
    </w:p>
    <w:p w:rsidR="00CD2DC4" w:rsidRDefault="00CD2DC4">
      <w:pPr>
        <w:pStyle w:val="ConsPlusNormal"/>
        <w:spacing w:before="220"/>
        <w:ind w:firstLine="540"/>
        <w:jc w:val="both"/>
      </w:pPr>
      <w:r>
        <w:t>4.13.3. Информируют секретаря общественного совета о невозможности присутствовать на заседании общественного совета по уважительной причине за три рабочих дня до его проведения.</w:t>
      </w:r>
    </w:p>
    <w:p w:rsidR="00CD2DC4" w:rsidRDefault="00CD2DC4">
      <w:pPr>
        <w:pStyle w:val="ConsPlusNormal"/>
        <w:spacing w:before="220"/>
        <w:ind w:firstLine="540"/>
        <w:jc w:val="both"/>
      </w:pPr>
      <w:r>
        <w:t>4.14. Секретарь общественного совета:</w:t>
      </w:r>
    </w:p>
    <w:p w:rsidR="00CD2DC4" w:rsidRDefault="00CD2DC4">
      <w:pPr>
        <w:pStyle w:val="ConsPlusNormal"/>
        <w:spacing w:before="220"/>
        <w:ind w:firstLine="540"/>
        <w:jc w:val="both"/>
      </w:pPr>
      <w:r>
        <w:t>4.14.1. Уведомляет членов общественного совета о дате, месте и повестке предстоящего заседания, а также об утвержденном плане работы общественного совета.</w:t>
      </w:r>
    </w:p>
    <w:p w:rsidR="00CD2DC4" w:rsidRDefault="00CD2DC4">
      <w:pPr>
        <w:pStyle w:val="ConsPlusNormal"/>
        <w:spacing w:before="220"/>
        <w:ind w:firstLine="540"/>
        <w:jc w:val="both"/>
      </w:pPr>
      <w:r>
        <w:t>4.14.2. Взаимодействует с ответственным лицом департамента по вопросам организации заседаний общественного совета.</w:t>
      </w:r>
    </w:p>
    <w:p w:rsidR="00CD2DC4" w:rsidRDefault="00CD2DC4">
      <w:pPr>
        <w:pStyle w:val="ConsPlusNormal"/>
        <w:spacing w:before="220"/>
        <w:ind w:firstLine="540"/>
        <w:jc w:val="both"/>
      </w:pPr>
      <w:r>
        <w:t>4.14.3. Готовит и согласовывает с председателем общественного совета проекты документов и иных материалов для обсуждения на заседаниях общественного совета.</w:t>
      </w:r>
    </w:p>
    <w:p w:rsidR="00CD2DC4" w:rsidRDefault="00CD2DC4">
      <w:pPr>
        <w:pStyle w:val="ConsPlusNormal"/>
        <w:spacing w:before="220"/>
        <w:ind w:firstLine="540"/>
        <w:jc w:val="both"/>
      </w:pPr>
      <w:r>
        <w:t>4.14.4. Ведет, оформляет, согласовывает с председателем общественного совета и рассылает членам общественного совета протоколы заседаний, иные документы и материалы.</w:t>
      </w:r>
    </w:p>
    <w:p w:rsidR="00CD2DC4" w:rsidRDefault="00CD2DC4">
      <w:pPr>
        <w:pStyle w:val="ConsPlusNormal"/>
        <w:spacing w:before="220"/>
        <w:ind w:firstLine="540"/>
        <w:jc w:val="both"/>
      </w:pPr>
      <w:r>
        <w:t>4.14.5. Обеспечивает передачу документации общественного совета в департамент для хранения в порядке, установленном законодательством Российской Федерации.</w:t>
      </w:r>
    </w:p>
    <w:p w:rsidR="00CD2DC4" w:rsidRDefault="00CD2DC4">
      <w:pPr>
        <w:pStyle w:val="ConsPlusNormal"/>
        <w:spacing w:before="220"/>
        <w:ind w:firstLine="540"/>
        <w:jc w:val="both"/>
      </w:pPr>
      <w:r>
        <w:t>4.14.6. В случае проведения заседания общественного совета в заочной форме путем опросного голосования его членов обеспечивает направление всем членам общественного совета необходимых материалов и сбор их мнений по результатам рассмотрения материалов, подготовку протокола по итогам голосования.</w:t>
      </w:r>
    </w:p>
    <w:p w:rsidR="00CD2DC4" w:rsidRDefault="00CD2DC4">
      <w:pPr>
        <w:pStyle w:val="ConsPlusNormal"/>
        <w:spacing w:before="220"/>
        <w:ind w:firstLine="540"/>
        <w:jc w:val="both"/>
      </w:pPr>
      <w:r>
        <w:t>4.15. Департамент:</w:t>
      </w:r>
    </w:p>
    <w:p w:rsidR="00CD2DC4" w:rsidRDefault="00CD2DC4">
      <w:pPr>
        <w:pStyle w:val="ConsPlusNormal"/>
        <w:spacing w:before="220"/>
        <w:ind w:firstLine="540"/>
        <w:jc w:val="both"/>
      </w:pPr>
      <w:r>
        <w:t>4.15.1. Осуществляет организационно-техническое обеспечение деятельности общественного совета.</w:t>
      </w:r>
    </w:p>
    <w:p w:rsidR="00CD2DC4" w:rsidRDefault="00CD2DC4">
      <w:pPr>
        <w:pStyle w:val="ConsPlusNormal"/>
        <w:spacing w:before="220"/>
        <w:ind w:firstLine="540"/>
        <w:jc w:val="both"/>
      </w:pPr>
      <w:r>
        <w:t>4.15.2. Обеспечивает размещение информации о деятельности общественного совета на официальном сайте, в том числе публикацию:</w:t>
      </w:r>
    </w:p>
    <w:p w:rsidR="00CD2DC4" w:rsidRDefault="00CD2DC4">
      <w:pPr>
        <w:pStyle w:val="ConsPlusNormal"/>
        <w:spacing w:before="220"/>
        <w:ind w:firstLine="540"/>
        <w:jc w:val="both"/>
      </w:pPr>
      <w:r>
        <w:t>- положения об общественном совете, который включает в себя порядок формирования и регламент работы общественного совета;</w:t>
      </w:r>
    </w:p>
    <w:p w:rsidR="00CD2DC4" w:rsidRDefault="00CD2DC4">
      <w:pPr>
        <w:pStyle w:val="ConsPlusNormal"/>
        <w:spacing w:before="220"/>
        <w:ind w:firstLine="540"/>
        <w:jc w:val="both"/>
      </w:pPr>
      <w:r>
        <w:t>- плана работы на текущий год;</w:t>
      </w:r>
    </w:p>
    <w:p w:rsidR="00CD2DC4" w:rsidRDefault="00CD2DC4">
      <w:pPr>
        <w:pStyle w:val="ConsPlusNormal"/>
        <w:spacing w:before="220"/>
        <w:ind w:firstLine="540"/>
        <w:jc w:val="both"/>
      </w:pPr>
      <w:r>
        <w:lastRenderedPageBreak/>
        <w:t>- сведений о составе общественного совета;</w:t>
      </w:r>
    </w:p>
    <w:p w:rsidR="00CD2DC4" w:rsidRDefault="00CD2DC4">
      <w:pPr>
        <w:pStyle w:val="ConsPlusNormal"/>
        <w:spacing w:before="220"/>
        <w:ind w:firstLine="540"/>
        <w:jc w:val="both"/>
      </w:pPr>
      <w:r>
        <w:t>- протоколов заседаний общественного совета, приложений к ним.</w:t>
      </w:r>
    </w:p>
    <w:p w:rsidR="00CD2DC4" w:rsidRDefault="00CD2DC4">
      <w:pPr>
        <w:pStyle w:val="ConsPlusNormal"/>
        <w:spacing w:before="220"/>
        <w:ind w:firstLine="540"/>
        <w:jc w:val="both"/>
      </w:pPr>
      <w:r>
        <w:t>4.15.3. Обеспечивает хранение документации общественного совета в порядке, установленном законодательством Российской Федерации.</w:t>
      </w: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jc w:val="right"/>
        <w:outlineLvl w:val="1"/>
      </w:pPr>
      <w:r>
        <w:t>Приложение 1</w:t>
      </w:r>
    </w:p>
    <w:p w:rsidR="00CD2DC4" w:rsidRDefault="00CD2DC4">
      <w:pPr>
        <w:pStyle w:val="ConsPlusNormal"/>
        <w:jc w:val="right"/>
      </w:pPr>
      <w:r>
        <w:t>к Положению об общественном совете</w:t>
      </w:r>
    </w:p>
    <w:p w:rsidR="00CD2DC4" w:rsidRDefault="00CD2DC4">
      <w:pPr>
        <w:pStyle w:val="ConsPlusNormal"/>
        <w:jc w:val="right"/>
      </w:pPr>
      <w:r>
        <w:t>при департаменте финансов Администрации города</w:t>
      </w:r>
    </w:p>
    <w:p w:rsidR="00CD2DC4" w:rsidRDefault="00CD2DC4">
      <w:pPr>
        <w:pStyle w:val="ConsPlusNormal"/>
      </w:pPr>
    </w:p>
    <w:p w:rsidR="00CD2DC4" w:rsidRDefault="00CD2DC4">
      <w:pPr>
        <w:pStyle w:val="ConsPlusTitle"/>
        <w:jc w:val="center"/>
      </w:pPr>
      <w:bookmarkStart w:id="3" w:name="P167"/>
      <w:bookmarkEnd w:id="3"/>
      <w:r>
        <w:t>ПОРЯДОК</w:t>
      </w:r>
    </w:p>
    <w:p w:rsidR="00CD2DC4" w:rsidRDefault="00CD2DC4">
      <w:pPr>
        <w:pStyle w:val="ConsPlusTitle"/>
        <w:jc w:val="center"/>
      </w:pPr>
      <w:r>
        <w:t>КОНКУРСНОГО ОТБОРА КАНДИДАТОВ В СОСТАВ ОБЩЕСТВЕННОГО СОВЕТА</w:t>
      </w:r>
    </w:p>
    <w:p w:rsidR="00CD2DC4" w:rsidRDefault="00CD2DC4">
      <w:pPr>
        <w:pStyle w:val="ConsPlusTitle"/>
        <w:jc w:val="center"/>
      </w:pPr>
      <w:r>
        <w:t>ПРИ ДЕПАРТАМЕНТЕ ФИНАНСОВ АДМИНИСТРАЦИИ ГОРОДА СУРГУТА</w:t>
      </w:r>
    </w:p>
    <w:p w:rsidR="00CD2DC4" w:rsidRDefault="00CD2DC4">
      <w:pPr>
        <w:pStyle w:val="ConsPlusTitle"/>
        <w:jc w:val="center"/>
      </w:pPr>
      <w:r>
        <w:t>(ДАЛЕЕ - ПОРЯДОК)</w:t>
      </w:r>
    </w:p>
    <w:p w:rsidR="00CD2DC4" w:rsidRDefault="00CD2DC4">
      <w:pPr>
        <w:pStyle w:val="ConsPlusNormal"/>
      </w:pPr>
    </w:p>
    <w:p w:rsidR="00CD2DC4" w:rsidRDefault="00CD2DC4">
      <w:pPr>
        <w:pStyle w:val="ConsPlusNormal"/>
        <w:ind w:firstLine="540"/>
        <w:jc w:val="both"/>
      </w:pPr>
      <w:r>
        <w:t>1. Настоящий порядок определяет процесс формирования состава общественного совета при департаменте финансов Администрации города Сургута на конкурсной основе.</w:t>
      </w:r>
    </w:p>
    <w:p w:rsidR="00CD2DC4" w:rsidRDefault="00CD2DC4">
      <w:pPr>
        <w:pStyle w:val="ConsPlusNormal"/>
        <w:spacing w:before="220"/>
        <w:ind w:firstLine="540"/>
        <w:jc w:val="both"/>
      </w:pPr>
      <w:r>
        <w:t>2. Информация о формировании нового состава общественного совета размещается департаментом на официальном сайте. В информационном сообщении указываются требования к кандидатам в члены общественного совета, перечень документов, которые необходимо предоставить для участия в конкурсе, срок подачи необходимых для участия в конкурсе документов, адрес места, куда необходимо предоставить указанные документы, дата начала процедуры формирования состава общественного совета, иная необходимая для проведения конкурса информация.</w:t>
      </w:r>
    </w:p>
    <w:p w:rsidR="00CD2DC4" w:rsidRDefault="00CD2DC4">
      <w:pPr>
        <w:pStyle w:val="ConsPlusNormal"/>
        <w:spacing w:before="220"/>
        <w:ind w:firstLine="540"/>
        <w:jc w:val="both"/>
      </w:pPr>
      <w:bookmarkStart w:id="4" w:name="P174"/>
      <w:bookmarkEnd w:id="4"/>
      <w:r>
        <w:t>3. Граждане, претендующие на включение в состав общественного совета, представляют следующие документы:</w:t>
      </w:r>
    </w:p>
    <w:p w:rsidR="00CD2DC4" w:rsidRDefault="00CD2DC4">
      <w:pPr>
        <w:pStyle w:val="ConsPlusNormal"/>
        <w:spacing w:before="220"/>
        <w:ind w:firstLine="540"/>
        <w:jc w:val="both"/>
      </w:pPr>
      <w:r>
        <w:t xml:space="preserve">- </w:t>
      </w:r>
      <w:hyperlink w:anchor="P218">
        <w:r>
          <w:rPr>
            <w:color w:val="0000FF"/>
          </w:rPr>
          <w:t>заявление</w:t>
        </w:r>
      </w:hyperlink>
      <w:r>
        <w:t xml:space="preserve"> жителя города Сургута о включении в состав общественного совета согласно приложению 1 к настоящему порядку;</w:t>
      </w:r>
    </w:p>
    <w:p w:rsidR="00CD2DC4" w:rsidRDefault="00CD2DC4">
      <w:pPr>
        <w:pStyle w:val="ConsPlusNormal"/>
        <w:spacing w:before="220"/>
        <w:ind w:firstLine="540"/>
        <w:jc w:val="both"/>
      </w:pPr>
      <w:r>
        <w:t xml:space="preserve">- </w:t>
      </w:r>
      <w:hyperlink w:anchor="P244">
        <w:r>
          <w:rPr>
            <w:color w:val="0000FF"/>
          </w:rPr>
          <w:t>анкету</w:t>
        </w:r>
      </w:hyperlink>
      <w:r>
        <w:t xml:space="preserve"> с фотографией согласно приложению 2 к настоящему порядку;</w:t>
      </w:r>
    </w:p>
    <w:p w:rsidR="00CD2DC4" w:rsidRDefault="00CD2DC4">
      <w:pPr>
        <w:pStyle w:val="ConsPlusNormal"/>
        <w:spacing w:before="220"/>
        <w:ind w:firstLine="540"/>
        <w:jc w:val="both"/>
      </w:pPr>
      <w:r>
        <w:t xml:space="preserve">- </w:t>
      </w:r>
      <w:hyperlink w:anchor="P325">
        <w:r>
          <w:rPr>
            <w:color w:val="0000FF"/>
          </w:rPr>
          <w:t>согласие</w:t>
        </w:r>
      </w:hyperlink>
      <w:r>
        <w:t xml:space="preserve"> субъекта на обработку персональных данных согласно приложению 3 к настоящему порядку;</w:t>
      </w:r>
    </w:p>
    <w:p w:rsidR="00CD2DC4" w:rsidRDefault="00CD2DC4">
      <w:pPr>
        <w:pStyle w:val="ConsPlusNormal"/>
        <w:spacing w:before="220"/>
        <w:ind w:firstLine="540"/>
        <w:jc w:val="both"/>
      </w:pPr>
      <w:r>
        <w:t xml:space="preserve">- </w:t>
      </w:r>
      <w:hyperlink w:anchor="P378">
        <w:r>
          <w:rPr>
            <w:color w:val="0000FF"/>
          </w:rPr>
          <w:t>согласие</w:t>
        </w:r>
      </w:hyperlink>
      <w:r>
        <w:t xml:space="preserve"> на обработку персональных данных, разрешенных субъектом персональных данных для распространения согласно приложению 4 к настоящему порядку;</w:t>
      </w:r>
    </w:p>
    <w:p w:rsidR="00CD2DC4" w:rsidRDefault="00CD2DC4">
      <w:pPr>
        <w:pStyle w:val="ConsPlusNormal"/>
        <w:spacing w:before="220"/>
        <w:ind w:firstLine="540"/>
        <w:jc w:val="both"/>
      </w:pPr>
      <w:r>
        <w:t>- справку о наличии (отсутствии) судимости и (или) факта уголовного преследования либо о прекращении уголовного преследования.</w:t>
      </w:r>
    </w:p>
    <w:p w:rsidR="00CD2DC4" w:rsidRDefault="00CD2DC4">
      <w:pPr>
        <w:pStyle w:val="ConsPlusNormal"/>
        <w:spacing w:before="220"/>
        <w:ind w:firstLine="540"/>
        <w:jc w:val="both"/>
      </w:pPr>
      <w:r>
        <w:t>4. Представление документов не в полном объеме является основанием для принятия комиссией решения об исключении из числа кандидатов и отклонении кандидатуры для рассмотрения на заседании конкурсной комиссии. Уведомление об исключении из числа кандидатов с указанием причин направляется заявителю в течение трех рабочих дней после дня проведения заседания комиссии.</w:t>
      </w:r>
    </w:p>
    <w:p w:rsidR="00CD2DC4" w:rsidRDefault="00CD2DC4">
      <w:pPr>
        <w:pStyle w:val="ConsPlusNormal"/>
        <w:spacing w:before="220"/>
        <w:ind w:firstLine="540"/>
        <w:jc w:val="both"/>
      </w:pPr>
      <w:r>
        <w:t xml:space="preserve">5. Заседание комиссии проводится в течение пятнадцати рабочих дней после окончания приема заявлений. Конкурсный отбор проводится без участия кандидатов, путем рассмотрения </w:t>
      </w:r>
      <w:r>
        <w:lastRenderedPageBreak/>
        <w:t>комиссией документов, предоставленных претендентами.</w:t>
      </w:r>
    </w:p>
    <w:p w:rsidR="00CD2DC4" w:rsidRDefault="00CD2DC4">
      <w:pPr>
        <w:pStyle w:val="ConsPlusNormal"/>
        <w:spacing w:before="220"/>
        <w:ind w:firstLine="540"/>
        <w:jc w:val="both"/>
      </w:pPr>
      <w:r>
        <w:t>6. Заседание конкурсной комиссии считается правомочным, если на ней присутствует не менее половины членов комиссии.</w:t>
      </w:r>
    </w:p>
    <w:p w:rsidR="00CD2DC4" w:rsidRDefault="00CD2DC4">
      <w:pPr>
        <w:pStyle w:val="ConsPlusNormal"/>
        <w:spacing w:before="220"/>
        <w:ind w:firstLine="540"/>
        <w:jc w:val="both"/>
      </w:pPr>
      <w:r>
        <w:t>7. Конкурс заключается в оценке участников конкурса по следующим критериям:</w:t>
      </w:r>
    </w:p>
    <w:p w:rsidR="00CD2DC4" w:rsidRDefault="00CD2DC4">
      <w:pPr>
        <w:pStyle w:val="ConsPlusNormal"/>
        <w:spacing w:before="220"/>
        <w:ind w:firstLine="540"/>
        <w:jc w:val="both"/>
      </w:pPr>
      <w:r>
        <w:t>- наличие опыта работы в сфере управления финансами, экономики, бухгалтерского учета, банковской и аудиторской деятельности, в преподавательской сфере по профильным направлениям экономики и финансов, а также по специальностям различных экономических профессий и на руководящих должностях не менее двух лет;</w:t>
      </w:r>
    </w:p>
    <w:p w:rsidR="00CD2DC4" w:rsidRDefault="00CD2DC4">
      <w:pPr>
        <w:pStyle w:val="ConsPlusNormal"/>
        <w:spacing w:before="220"/>
        <w:ind w:firstLine="540"/>
        <w:jc w:val="both"/>
      </w:pPr>
      <w:r>
        <w:t>- наличие ученого звания или степени;</w:t>
      </w:r>
    </w:p>
    <w:p w:rsidR="00CD2DC4" w:rsidRDefault="00CD2DC4">
      <w:pPr>
        <w:pStyle w:val="ConsPlusNormal"/>
        <w:spacing w:before="220"/>
        <w:ind w:firstLine="540"/>
        <w:jc w:val="both"/>
      </w:pPr>
      <w:r>
        <w:t>- наличие публикаций или работ и других научных достижений;</w:t>
      </w:r>
    </w:p>
    <w:p w:rsidR="00CD2DC4" w:rsidRDefault="00CD2DC4">
      <w:pPr>
        <w:pStyle w:val="ConsPlusNormal"/>
        <w:spacing w:before="220"/>
        <w:ind w:firstLine="540"/>
        <w:jc w:val="both"/>
      </w:pPr>
      <w:r>
        <w:t>- наличие опыта общественной деятельности (представление или защита общественных интересов и (или) выполнение экспертной работы в сфере общественных отношений);</w:t>
      </w:r>
    </w:p>
    <w:p w:rsidR="00CD2DC4" w:rsidRDefault="00CD2DC4">
      <w:pPr>
        <w:pStyle w:val="ConsPlusNormal"/>
        <w:spacing w:before="220"/>
        <w:ind w:firstLine="540"/>
        <w:jc w:val="both"/>
      </w:pPr>
      <w:r>
        <w:t>- наличие опыта участия в рабочих группах, экспертных, координационных и иных совещательных органах при государственных органах и органах местного самоуправления.</w:t>
      </w:r>
    </w:p>
    <w:p w:rsidR="00CD2DC4" w:rsidRDefault="00CD2DC4">
      <w:pPr>
        <w:pStyle w:val="ConsPlusNormal"/>
        <w:spacing w:before="220"/>
        <w:ind w:firstLine="540"/>
        <w:jc w:val="both"/>
      </w:pPr>
      <w:r>
        <w:t xml:space="preserve">8. Приоритет отдается кандидатам, соответствующим большинству из установленных критерий. При проведении конкурса кандидатам гарантируется равенство прав в соответствии с </w:t>
      </w:r>
      <w:hyperlink r:id="rId15">
        <w:r>
          <w:rPr>
            <w:color w:val="0000FF"/>
          </w:rPr>
          <w:t>Конституцией</w:t>
        </w:r>
      </w:hyperlink>
      <w:r>
        <w:t xml:space="preserve"> Российской Федерации и федеральными законами.</w:t>
      </w:r>
    </w:p>
    <w:p w:rsidR="00CD2DC4" w:rsidRDefault="00CD2DC4">
      <w:pPr>
        <w:pStyle w:val="ConsPlusNormal"/>
        <w:spacing w:before="220"/>
        <w:ind w:firstLine="540"/>
        <w:jc w:val="both"/>
      </w:pPr>
      <w:r>
        <w:t xml:space="preserve">При равенстве оценки по критериям приоритет отдается кандидату, заявление от которого получено в более ранние сроки, в том числе для соблюдения требований </w:t>
      </w:r>
      <w:hyperlink r:id="rId16">
        <w:r>
          <w:rPr>
            <w:color w:val="0000FF"/>
          </w:rPr>
          <w:t>приказа</w:t>
        </w:r>
      </w:hyperlink>
      <w:r>
        <w:t xml:space="preserve"> Департамента финансов Ханты-Мансийского автономного округа - Югры от 01.08.2017 N 112-о "Об утверждении порядка проведения оценки уровня открытости бюджетных данных и участия граждан в бюджетном процессе в городских округах и муниципальных районах Ханты-Мансийского автономного округа - Югры" по обновлению состава вновь сформированного общественного совета не менее чем на треть.</w:t>
      </w:r>
    </w:p>
    <w:p w:rsidR="00CD2DC4" w:rsidRDefault="00CD2DC4">
      <w:pPr>
        <w:pStyle w:val="ConsPlusNormal"/>
        <w:spacing w:before="220"/>
        <w:ind w:firstLine="540"/>
        <w:jc w:val="both"/>
      </w:pPr>
      <w:r>
        <w:t xml:space="preserve">9. Комиссия проверяет каждого претендента, представившего заявление на участие в конкурсе, на соответствие требованиям к кандидатам, установленным </w:t>
      </w:r>
      <w:hyperlink w:anchor="P84">
        <w:r>
          <w:rPr>
            <w:color w:val="0000FF"/>
          </w:rPr>
          <w:t>подпунктом 3.6 пункта 3 раздела III</w:t>
        </w:r>
      </w:hyperlink>
      <w:r>
        <w:t xml:space="preserve"> Положения об общественном совете (далее - требования), и принимает решение об исключении из числа кандидатов либо о дальнейшем рассмотрении кандидатуры на заседании конкурсной комиссии.</w:t>
      </w:r>
    </w:p>
    <w:p w:rsidR="00CD2DC4" w:rsidRDefault="00CD2DC4">
      <w:pPr>
        <w:pStyle w:val="ConsPlusNormal"/>
        <w:spacing w:before="220"/>
        <w:ind w:firstLine="540"/>
        <w:jc w:val="both"/>
      </w:pPr>
      <w:r>
        <w:t>10. Комиссия оценивает всех допущенных к конкурсу кандидатов.</w:t>
      </w:r>
    </w:p>
    <w:p w:rsidR="00CD2DC4" w:rsidRDefault="00CD2DC4">
      <w:pPr>
        <w:pStyle w:val="ConsPlusNormal"/>
        <w:spacing w:before="220"/>
        <w:ind w:firstLine="540"/>
        <w:jc w:val="both"/>
      </w:pPr>
      <w:r>
        <w:t>11. Результаты конкурсной комиссии оформляются протоколом, который подписывается председателем и секретарем комиссии.</w:t>
      </w:r>
    </w:p>
    <w:p w:rsidR="00CD2DC4" w:rsidRDefault="00CD2DC4">
      <w:pPr>
        <w:pStyle w:val="ConsPlusNormal"/>
        <w:spacing w:before="220"/>
        <w:ind w:firstLine="540"/>
        <w:jc w:val="both"/>
      </w:pPr>
      <w:r>
        <w:t>Протокол заседания комиссии должен содержать:</w:t>
      </w:r>
    </w:p>
    <w:p w:rsidR="00CD2DC4" w:rsidRDefault="00CD2DC4">
      <w:pPr>
        <w:pStyle w:val="ConsPlusNormal"/>
        <w:spacing w:before="220"/>
        <w:ind w:firstLine="540"/>
        <w:jc w:val="both"/>
      </w:pPr>
      <w:r>
        <w:t>- количественный и персональный состав конкурсной комиссии, принявший участие в заседании;</w:t>
      </w:r>
    </w:p>
    <w:p w:rsidR="00CD2DC4" w:rsidRDefault="00CD2DC4">
      <w:pPr>
        <w:pStyle w:val="ConsPlusNormal"/>
        <w:spacing w:before="220"/>
        <w:ind w:firstLine="540"/>
        <w:jc w:val="both"/>
      </w:pPr>
      <w:r>
        <w:t xml:space="preserve">- перечень претендентов, не соответствующих требованиям, установленным </w:t>
      </w:r>
      <w:hyperlink w:anchor="P84">
        <w:r>
          <w:rPr>
            <w:color w:val="0000FF"/>
          </w:rPr>
          <w:t>подпунктом 3.6 пункта 3 раздела III</w:t>
        </w:r>
      </w:hyperlink>
      <w:r>
        <w:t xml:space="preserve"> Положения об общественном совете, либо представивших документы не в полном объеме в соответствии с </w:t>
      </w:r>
      <w:hyperlink w:anchor="P174">
        <w:r>
          <w:rPr>
            <w:color w:val="0000FF"/>
          </w:rPr>
          <w:t>пунктом 3</w:t>
        </w:r>
      </w:hyperlink>
      <w:r>
        <w:t xml:space="preserve"> настоящего порядка;</w:t>
      </w:r>
    </w:p>
    <w:p w:rsidR="00CD2DC4" w:rsidRDefault="00CD2DC4">
      <w:pPr>
        <w:pStyle w:val="ConsPlusNormal"/>
        <w:spacing w:before="220"/>
        <w:ind w:firstLine="540"/>
        <w:jc w:val="both"/>
      </w:pPr>
      <w:r>
        <w:t>- перечень кандидатов, участвующих в конкурсном отборе;</w:t>
      </w:r>
    </w:p>
    <w:p w:rsidR="00CD2DC4" w:rsidRDefault="00CD2DC4">
      <w:pPr>
        <w:pStyle w:val="ConsPlusNormal"/>
        <w:spacing w:before="220"/>
        <w:ind w:firstLine="540"/>
        <w:jc w:val="both"/>
      </w:pPr>
      <w:r>
        <w:t>- итоги по каждому кандидату;</w:t>
      </w:r>
    </w:p>
    <w:p w:rsidR="00CD2DC4" w:rsidRDefault="00CD2DC4">
      <w:pPr>
        <w:pStyle w:val="ConsPlusNormal"/>
        <w:spacing w:before="220"/>
        <w:ind w:firstLine="540"/>
        <w:jc w:val="both"/>
      </w:pPr>
      <w:r>
        <w:lastRenderedPageBreak/>
        <w:t>- перечень кандидатур, определенных решением комиссии для включения в состав общественного совета.</w:t>
      </w:r>
    </w:p>
    <w:p w:rsidR="00CD2DC4" w:rsidRDefault="00CD2DC4">
      <w:pPr>
        <w:pStyle w:val="ConsPlusNormal"/>
        <w:spacing w:before="220"/>
        <w:ind w:firstLine="540"/>
        <w:jc w:val="both"/>
      </w:pPr>
      <w:r>
        <w:t>12. Результат конкурсного отбора размещается на официальном сайте в срок не позднее трех рабочих дней со дня проведения заседания конкурсной комиссии.</w:t>
      </w:r>
    </w:p>
    <w:p w:rsidR="00CD2DC4" w:rsidRDefault="00CD2DC4">
      <w:pPr>
        <w:pStyle w:val="ConsPlusNormal"/>
        <w:spacing w:before="220"/>
        <w:ind w:firstLine="540"/>
        <w:jc w:val="both"/>
      </w:pPr>
      <w:r>
        <w:t>13. На основании протокола заседания комиссии в течение пяти рабочих дней приказом департамента утверждается состав общественного совета.</w:t>
      </w:r>
    </w:p>
    <w:p w:rsidR="00CD2DC4" w:rsidRDefault="00CD2DC4">
      <w:pPr>
        <w:pStyle w:val="ConsPlusNormal"/>
        <w:spacing w:before="220"/>
        <w:ind w:firstLine="540"/>
        <w:jc w:val="both"/>
      </w:pPr>
      <w:r>
        <w:t>14. В случае признания конкурса несостоявшимся конкурсной комиссией назначается проведение повторного конкурса.</w:t>
      </w: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jc w:val="right"/>
        <w:outlineLvl w:val="2"/>
      </w:pPr>
      <w:r>
        <w:t>Приложение 1</w:t>
      </w:r>
    </w:p>
    <w:p w:rsidR="00CD2DC4" w:rsidRDefault="00CD2DC4">
      <w:pPr>
        <w:pStyle w:val="ConsPlusNormal"/>
        <w:jc w:val="right"/>
      </w:pPr>
      <w:r>
        <w:t>к Порядку</w:t>
      </w:r>
    </w:p>
    <w:p w:rsidR="00CD2DC4" w:rsidRDefault="00CD2DC4">
      <w:pPr>
        <w:pStyle w:val="ConsPlusNormal"/>
        <w:jc w:val="right"/>
      </w:pPr>
      <w:r>
        <w:t>конкурсного отбора кандидатов в состав общественного совета</w:t>
      </w:r>
    </w:p>
    <w:p w:rsidR="00CD2DC4" w:rsidRDefault="00CD2DC4">
      <w:pPr>
        <w:pStyle w:val="ConsPlusNormal"/>
        <w:jc w:val="right"/>
      </w:pPr>
      <w:r>
        <w:t>при департаменте финансов Администрации города Сургута</w:t>
      </w:r>
    </w:p>
    <w:p w:rsidR="00CD2DC4" w:rsidRDefault="00CD2DC4">
      <w:pPr>
        <w:pStyle w:val="ConsPlusNormal"/>
      </w:pPr>
    </w:p>
    <w:p w:rsidR="00CD2DC4" w:rsidRDefault="00CD2DC4">
      <w:pPr>
        <w:pStyle w:val="ConsPlusNonformat"/>
        <w:jc w:val="both"/>
      </w:pPr>
      <w:r>
        <w:t xml:space="preserve">                                                     Директору департамента</w:t>
      </w:r>
    </w:p>
    <w:p w:rsidR="00CD2DC4" w:rsidRDefault="00CD2DC4">
      <w:pPr>
        <w:pStyle w:val="ConsPlusNonformat"/>
        <w:jc w:val="both"/>
      </w:pPr>
      <w:r>
        <w:t xml:space="preserve">                                                     финансов Администрации</w:t>
      </w:r>
    </w:p>
    <w:p w:rsidR="00CD2DC4" w:rsidRDefault="00CD2DC4">
      <w:pPr>
        <w:pStyle w:val="ConsPlusNonformat"/>
        <w:jc w:val="both"/>
      </w:pPr>
      <w:r>
        <w:t xml:space="preserve">                                                     города Сургута</w:t>
      </w:r>
    </w:p>
    <w:p w:rsidR="00CD2DC4" w:rsidRDefault="00CD2DC4">
      <w:pPr>
        <w:pStyle w:val="ConsPlusNonformat"/>
        <w:jc w:val="both"/>
      </w:pPr>
      <w:r>
        <w:t xml:space="preserve">                                                     ______________________</w:t>
      </w:r>
    </w:p>
    <w:p w:rsidR="00CD2DC4" w:rsidRDefault="00CD2DC4">
      <w:pPr>
        <w:pStyle w:val="ConsPlusNonformat"/>
        <w:jc w:val="both"/>
      </w:pPr>
    </w:p>
    <w:p w:rsidR="00CD2DC4" w:rsidRDefault="00CD2DC4">
      <w:pPr>
        <w:pStyle w:val="ConsPlusNonformat"/>
        <w:jc w:val="both"/>
      </w:pPr>
      <w:bookmarkStart w:id="5" w:name="P218"/>
      <w:bookmarkEnd w:id="5"/>
      <w:r>
        <w:t xml:space="preserve">                                 Заявление</w:t>
      </w:r>
    </w:p>
    <w:p w:rsidR="00CD2DC4" w:rsidRDefault="00CD2DC4">
      <w:pPr>
        <w:pStyle w:val="ConsPlusNonformat"/>
        <w:jc w:val="both"/>
      </w:pPr>
      <w:r>
        <w:t xml:space="preserve">        на включение в общественный совет при департаменте финансов</w:t>
      </w:r>
    </w:p>
    <w:p w:rsidR="00CD2DC4" w:rsidRDefault="00CD2DC4">
      <w:pPr>
        <w:pStyle w:val="ConsPlusNonformat"/>
        <w:jc w:val="both"/>
      </w:pPr>
      <w:r>
        <w:t xml:space="preserve">                       Администрации города Сургута</w:t>
      </w:r>
    </w:p>
    <w:p w:rsidR="00CD2DC4" w:rsidRDefault="00CD2DC4">
      <w:pPr>
        <w:pStyle w:val="ConsPlusNonformat"/>
        <w:jc w:val="both"/>
      </w:pPr>
    </w:p>
    <w:p w:rsidR="00CD2DC4" w:rsidRDefault="00CD2DC4">
      <w:pPr>
        <w:pStyle w:val="ConsPlusNonformat"/>
        <w:jc w:val="both"/>
      </w:pPr>
      <w:r>
        <w:t>Фамилия ___________________________________________________________________</w:t>
      </w:r>
    </w:p>
    <w:p w:rsidR="00CD2DC4" w:rsidRDefault="00CD2DC4">
      <w:pPr>
        <w:pStyle w:val="ConsPlusNonformat"/>
        <w:jc w:val="both"/>
      </w:pPr>
      <w:r>
        <w:t>Имя _______________________________________________________________________</w:t>
      </w:r>
    </w:p>
    <w:p w:rsidR="00CD2DC4" w:rsidRDefault="00CD2DC4">
      <w:pPr>
        <w:pStyle w:val="ConsPlusNonformat"/>
        <w:jc w:val="both"/>
      </w:pPr>
      <w:r>
        <w:t>Отчество __________________________________________________________________</w:t>
      </w:r>
    </w:p>
    <w:p w:rsidR="00CD2DC4" w:rsidRDefault="00CD2DC4">
      <w:pPr>
        <w:pStyle w:val="ConsPlusNonformat"/>
        <w:jc w:val="both"/>
      </w:pPr>
    </w:p>
    <w:p w:rsidR="00CD2DC4" w:rsidRDefault="00CD2DC4">
      <w:pPr>
        <w:pStyle w:val="ConsPlusNonformat"/>
        <w:jc w:val="both"/>
      </w:pPr>
      <w:r>
        <w:t>Контактный телефон ________________________________________________________</w:t>
      </w:r>
    </w:p>
    <w:p w:rsidR="00CD2DC4" w:rsidRDefault="00CD2DC4">
      <w:pPr>
        <w:pStyle w:val="ConsPlusNonformat"/>
        <w:jc w:val="both"/>
      </w:pPr>
      <w:r>
        <w:t>Адрес электронной почты ___________________________________________________</w:t>
      </w:r>
    </w:p>
    <w:p w:rsidR="00CD2DC4" w:rsidRDefault="00CD2DC4">
      <w:pPr>
        <w:pStyle w:val="ConsPlusNonformat"/>
        <w:jc w:val="both"/>
      </w:pPr>
    </w:p>
    <w:p w:rsidR="00CD2DC4" w:rsidRDefault="00CD2DC4">
      <w:pPr>
        <w:pStyle w:val="ConsPlusNonformat"/>
        <w:jc w:val="both"/>
      </w:pPr>
      <w:r>
        <w:t>Профессиональная/общественная деятельность ________________________________</w:t>
      </w:r>
    </w:p>
    <w:p w:rsidR="00CD2DC4" w:rsidRDefault="00CD2DC4">
      <w:pPr>
        <w:pStyle w:val="ConsPlusNonformat"/>
        <w:jc w:val="both"/>
      </w:pPr>
      <w:r>
        <w:t>___________________________________________________________________________</w:t>
      </w:r>
    </w:p>
    <w:p w:rsidR="00CD2DC4" w:rsidRDefault="00CD2DC4">
      <w:pPr>
        <w:pStyle w:val="ConsPlusNonformat"/>
        <w:jc w:val="both"/>
      </w:pPr>
    </w:p>
    <w:p w:rsidR="00CD2DC4" w:rsidRDefault="00CD2DC4">
      <w:pPr>
        <w:pStyle w:val="ConsPlusNonformat"/>
        <w:jc w:val="both"/>
      </w:pPr>
      <w:r>
        <w:t>______________                                          ___________________</w:t>
      </w:r>
    </w:p>
    <w:p w:rsidR="00CD2DC4" w:rsidRDefault="00CD2DC4">
      <w:pPr>
        <w:pStyle w:val="ConsPlusNonformat"/>
        <w:jc w:val="both"/>
      </w:pPr>
      <w:r>
        <w:t xml:space="preserve">    (</w:t>
      </w:r>
      <w:proofErr w:type="gramStart"/>
      <w:r>
        <w:t xml:space="preserve">дата)   </w:t>
      </w:r>
      <w:proofErr w:type="gramEnd"/>
      <w:r>
        <w:t xml:space="preserve">                                                (подпись)</w:t>
      </w: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jc w:val="right"/>
        <w:outlineLvl w:val="2"/>
      </w:pPr>
      <w:r>
        <w:t>Приложение 2</w:t>
      </w:r>
    </w:p>
    <w:p w:rsidR="00CD2DC4" w:rsidRDefault="00CD2DC4">
      <w:pPr>
        <w:pStyle w:val="ConsPlusNormal"/>
        <w:jc w:val="right"/>
      </w:pPr>
      <w:r>
        <w:t>к Порядку</w:t>
      </w:r>
    </w:p>
    <w:p w:rsidR="00CD2DC4" w:rsidRDefault="00CD2DC4">
      <w:pPr>
        <w:pStyle w:val="ConsPlusNormal"/>
        <w:jc w:val="right"/>
      </w:pPr>
      <w:r>
        <w:t>конкурсного отбора кандидатов в состав общественного совета</w:t>
      </w:r>
    </w:p>
    <w:p w:rsidR="00CD2DC4" w:rsidRDefault="00CD2DC4">
      <w:pPr>
        <w:pStyle w:val="ConsPlusNormal"/>
        <w:jc w:val="right"/>
      </w:pPr>
      <w:r>
        <w:t>при департаменте финансов Администрации города Сургута</w:t>
      </w:r>
    </w:p>
    <w:p w:rsidR="00CD2DC4" w:rsidRDefault="00CD2DC4">
      <w:pPr>
        <w:pStyle w:val="ConsPlusNormal"/>
      </w:pPr>
    </w:p>
    <w:p w:rsidR="00CD2DC4" w:rsidRDefault="00CD2DC4">
      <w:pPr>
        <w:pStyle w:val="ConsPlusNormal"/>
        <w:jc w:val="center"/>
      </w:pPr>
      <w:bookmarkStart w:id="6" w:name="P244"/>
      <w:bookmarkEnd w:id="6"/>
      <w:r>
        <w:t>СВЕДЕНИЯ (АНКЕТА)</w:t>
      </w:r>
    </w:p>
    <w:p w:rsidR="00CD2DC4" w:rsidRDefault="00CD2DC4">
      <w:pPr>
        <w:pStyle w:val="ConsPlusNormal"/>
        <w:jc w:val="center"/>
      </w:pPr>
      <w:r>
        <w:t>о кандидате</w:t>
      </w:r>
    </w:p>
    <w:p w:rsidR="00CD2DC4" w:rsidRDefault="00CD2DC4">
      <w:pPr>
        <w:pStyle w:val="ConsPlusNormal"/>
      </w:pPr>
    </w:p>
    <w:tbl>
      <w:tblPr>
        <w:tblW w:w="0" w:type="auto"/>
        <w:tblBorders>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9"/>
        <w:gridCol w:w="5610"/>
        <w:gridCol w:w="2041"/>
      </w:tblGrid>
      <w:tr w:rsidR="00CD2DC4">
        <w:tc>
          <w:tcPr>
            <w:tcW w:w="1309" w:type="dxa"/>
            <w:tcBorders>
              <w:top w:val="nil"/>
              <w:left w:val="nil"/>
              <w:bottom w:val="nil"/>
              <w:right w:val="nil"/>
            </w:tcBorders>
          </w:tcPr>
          <w:p w:rsidR="00CD2DC4" w:rsidRDefault="00CD2DC4">
            <w:pPr>
              <w:pStyle w:val="ConsPlusNormal"/>
              <w:jc w:val="both"/>
            </w:pPr>
            <w:r>
              <w:t>Фамилия</w:t>
            </w:r>
          </w:p>
        </w:tc>
        <w:tc>
          <w:tcPr>
            <w:tcW w:w="5610" w:type="dxa"/>
            <w:tcBorders>
              <w:top w:val="nil"/>
              <w:left w:val="nil"/>
              <w:bottom w:val="single" w:sz="4" w:space="0" w:color="auto"/>
              <w:right w:val="single" w:sz="4" w:space="0" w:color="auto"/>
            </w:tcBorders>
          </w:tcPr>
          <w:p w:rsidR="00CD2DC4" w:rsidRDefault="00CD2DC4">
            <w:pPr>
              <w:pStyle w:val="ConsPlusNormal"/>
              <w:jc w:val="both"/>
            </w:pPr>
          </w:p>
        </w:tc>
        <w:tc>
          <w:tcPr>
            <w:tcW w:w="2041" w:type="dxa"/>
            <w:vMerge w:val="restart"/>
            <w:tcBorders>
              <w:top w:val="single" w:sz="4" w:space="0" w:color="auto"/>
              <w:left w:val="single" w:sz="4" w:space="0" w:color="auto"/>
              <w:bottom w:val="single" w:sz="4" w:space="0" w:color="auto"/>
              <w:right w:val="single" w:sz="4" w:space="0" w:color="auto"/>
            </w:tcBorders>
          </w:tcPr>
          <w:p w:rsidR="00CD2DC4" w:rsidRDefault="00CD2DC4">
            <w:pPr>
              <w:pStyle w:val="ConsPlusNormal"/>
              <w:jc w:val="center"/>
            </w:pPr>
            <w:r>
              <w:t>Место</w:t>
            </w:r>
          </w:p>
          <w:p w:rsidR="00CD2DC4" w:rsidRDefault="00CD2DC4">
            <w:pPr>
              <w:pStyle w:val="ConsPlusNormal"/>
              <w:jc w:val="center"/>
            </w:pPr>
            <w:r>
              <w:lastRenderedPageBreak/>
              <w:t>для</w:t>
            </w:r>
          </w:p>
          <w:p w:rsidR="00CD2DC4" w:rsidRDefault="00CD2DC4">
            <w:pPr>
              <w:pStyle w:val="ConsPlusNormal"/>
              <w:jc w:val="center"/>
            </w:pPr>
            <w:r>
              <w:t>фотографии</w:t>
            </w:r>
          </w:p>
        </w:tc>
      </w:tr>
      <w:tr w:rsidR="00CD2DC4">
        <w:tc>
          <w:tcPr>
            <w:tcW w:w="1309" w:type="dxa"/>
            <w:tcBorders>
              <w:top w:val="nil"/>
              <w:left w:val="nil"/>
              <w:bottom w:val="nil"/>
              <w:right w:val="nil"/>
            </w:tcBorders>
          </w:tcPr>
          <w:p w:rsidR="00CD2DC4" w:rsidRDefault="00CD2DC4">
            <w:pPr>
              <w:pStyle w:val="ConsPlusNormal"/>
              <w:jc w:val="both"/>
            </w:pPr>
            <w:r>
              <w:lastRenderedPageBreak/>
              <w:t>Имя</w:t>
            </w:r>
          </w:p>
        </w:tc>
        <w:tc>
          <w:tcPr>
            <w:tcW w:w="5610" w:type="dxa"/>
            <w:tcBorders>
              <w:top w:val="single" w:sz="4" w:space="0" w:color="auto"/>
              <w:left w:val="nil"/>
              <w:bottom w:val="single" w:sz="4" w:space="0" w:color="auto"/>
              <w:right w:val="single" w:sz="4" w:space="0" w:color="auto"/>
            </w:tcBorders>
          </w:tcPr>
          <w:p w:rsidR="00CD2DC4" w:rsidRDefault="00CD2DC4">
            <w:pPr>
              <w:pStyle w:val="ConsPlusNormal"/>
              <w:jc w:val="both"/>
            </w:pPr>
          </w:p>
        </w:tc>
        <w:tc>
          <w:tcPr>
            <w:tcW w:w="2041" w:type="dxa"/>
            <w:vMerge/>
            <w:tcBorders>
              <w:top w:val="single" w:sz="4" w:space="0" w:color="auto"/>
              <w:left w:val="single" w:sz="4" w:space="0" w:color="auto"/>
              <w:bottom w:val="single" w:sz="4" w:space="0" w:color="auto"/>
              <w:right w:val="single" w:sz="4" w:space="0" w:color="auto"/>
            </w:tcBorders>
          </w:tcPr>
          <w:p w:rsidR="00CD2DC4" w:rsidRDefault="00CD2DC4">
            <w:pPr>
              <w:pStyle w:val="ConsPlusNormal"/>
            </w:pPr>
          </w:p>
        </w:tc>
      </w:tr>
      <w:tr w:rsidR="00CD2DC4">
        <w:tc>
          <w:tcPr>
            <w:tcW w:w="1309" w:type="dxa"/>
            <w:tcBorders>
              <w:top w:val="nil"/>
              <w:left w:val="nil"/>
              <w:bottom w:val="nil"/>
              <w:right w:val="nil"/>
            </w:tcBorders>
          </w:tcPr>
          <w:p w:rsidR="00CD2DC4" w:rsidRDefault="00CD2DC4">
            <w:pPr>
              <w:pStyle w:val="ConsPlusNormal"/>
              <w:jc w:val="both"/>
            </w:pPr>
            <w:r>
              <w:t>Отчество</w:t>
            </w:r>
          </w:p>
        </w:tc>
        <w:tc>
          <w:tcPr>
            <w:tcW w:w="5610" w:type="dxa"/>
            <w:tcBorders>
              <w:top w:val="single" w:sz="4" w:space="0" w:color="auto"/>
              <w:left w:val="nil"/>
              <w:bottom w:val="single" w:sz="4" w:space="0" w:color="auto"/>
              <w:right w:val="single" w:sz="4" w:space="0" w:color="auto"/>
            </w:tcBorders>
          </w:tcPr>
          <w:p w:rsidR="00CD2DC4" w:rsidRDefault="00CD2DC4">
            <w:pPr>
              <w:pStyle w:val="ConsPlusNormal"/>
              <w:jc w:val="both"/>
            </w:pPr>
          </w:p>
        </w:tc>
        <w:tc>
          <w:tcPr>
            <w:tcW w:w="2041" w:type="dxa"/>
            <w:vMerge/>
            <w:tcBorders>
              <w:top w:val="single" w:sz="4" w:space="0" w:color="auto"/>
              <w:left w:val="single" w:sz="4" w:space="0" w:color="auto"/>
              <w:bottom w:val="single" w:sz="4" w:space="0" w:color="auto"/>
              <w:right w:val="single" w:sz="4" w:space="0" w:color="auto"/>
            </w:tcBorders>
          </w:tcPr>
          <w:p w:rsidR="00CD2DC4" w:rsidRDefault="00CD2DC4">
            <w:pPr>
              <w:pStyle w:val="ConsPlusNormal"/>
            </w:pPr>
          </w:p>
        </w:tc>
      </w:tr>
    </w:tbl>
    <w:p w:rsidR="00CD2DC4" w:rsidRDefault="00CD2DC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4677"/>
        <w:gridCol w:w="3742"/>
      </w:tblGrid>
      <w:tr w:rsidR="00CD2DC4">
        <w:tc>
          <w:tcPr>
            <w:tcW w:w="534" w:type="dxa"/>
            <w:tcBorders>
              <w:left w:val="single" w:sz="4" w:space="0" w:color="auto"/>
              <w:right w:val="nil"/>
            </w:tcBorders>
          </w:tcPr>
          <w:p w:rsidR="00CD2DC4" w:rsidRDefault="00CD2DC4">
            <w:pPr>
              <w:pStyle w:val="ConsPlusNormal"/>
              <w:jc w:val="center"/>
            </w:pPr>
            <w:r>
              <w:t>1.</w:t>
            </w:r>
          </w:p>
        </w:tc>
        <w:tc>
          <w:tcPr>
            <w:tcW w:w="4677" w:type="dxa"/>
            <w:tcBorders>
              <w:left w:val="nil"/>
              <w:right w:val="single" w:sz="4" w:space="0" w:color="auto"/>
            </w:tcBorders>
          </w:tcPr>
          <w:p w:rsidR="00CD2DC4" w:rsidRDefault="00CD2DC4">
            <w:pPr>
              <w:pStyle w:val="ConsPlusNormal"/>
            </w:pPr>
            <w:r>
              <w:t>Если изменяли фамилию, имя или отчество, то укажите их, а также когда, где и по какой причине изменяли</w:t>
            </w:r>
          </w:p>
        </w:tc>
        <w:tc>
          <w:tcPr>
            <w:tcW w:w="3742" w:type="dxa"/>
            <w:tcBorders>
              <w:left w:val="single" w:sz="4" w:space="0" w:color="auto"/>
              <w:right w:val="single" w:sz="4" w:space="0" w:color="auto"/>
            </w:tcBorders>
          </w:tcPr>
          <w:p w:rsidR="00CD2DC4" w:rsidRDefault="00CD2DC4">
            <w:pPr>
              <w:pStyle w:val="ConsPlusNormal"/>
              <w:jc w:val="both"/>
            </w:pPr>
          </w:p>
        </w:tc>
      </w:tr>
      <w:tr w:rsidR="00CD2DC4">
        <w:tc>
          <w:tcPr>
            <w:tcW w:w="534" w:type="dxa"/>
            <w:tcBorders>
              <w:left w:val="single" w:sz="4" w:space="0" w:color="auto"/>
              <w:right w:val="nil"/>
            </w:tcBorders>
          </w:tcPr>
          <w:p w:rsidR="00CD2DC4" w:rsidRDefault="00CD2DC4">
            <w:pPr>
              <w:pStyle w:val="ConsPlusNormal"/>
              <w:jc w:val="center"/>
            </w:pPr>
            <w:r>
              <w:t>2.</w:t>
            </w:r>
          </w:p>
        </w:tc>
        <w:tc>
          <w:tcPr>
            <w:tcW w:w="4677" w:type="dxa"/>
            <w:tcBorders>
              <w:left w:val="nil"/>
              <w:right w:val="single" w:sz="4" w:space="0" w:color="auto"/>
            </w:tcBorders>
          </w:tcPr>
          <w:p w:rsidR="00CD2DC4" w:rsidRDefault="00CD2DC4">
            <w:pPr>
              <w:pStyle w:val="ConsPlusNormal"/>
            </w:pPr>
            <w:r>
              <w:t>Число, месяц, год и место рождения (село, деревня, город, район, область, край, республика, страна)</w:t>
            </w:r>
          </w:p>
        </w:tc>
        <w:tc>
          <w:tcPr>
            <w:tcW w:w="3742" w:type="dxa"/>
            <w:tcBorders>
              <w:left w:val="single" w:sz="4" w:space="0" w:color="auto"/>
              <w:right w:val="single" w:sz="4" w:space="0" w:color="auto"/>
            </w:tcBorders>
          </w:tcPr>
          <w:p w:rsidR="00CD2DC4" w:rsidRDefault="00CD2DC4">
            <w:pPr>
              <w:pStyle w:val="ConsPlusNormal"/>
              <w:jc w:val="both"/>
            </w:pPr>
          </w:p>
        </w:tc>
      </w:tr>
      <w:tr w:rsidR="00CD2DC4">
        <w:tc>
          <w:tcPr>
            <w:tcW w:w="534" w:type="dxa"/>
            <w:tcBorders>
              <w:left w:val="single" w:sz="4" w:space="0" w:color="auto"/>
              <w:right w:val="nil"/>
            </w:tcBorders>
          </w:tcPr>
          <w:p w:rsidR="00CD2DC4" w:rsidRDefault="00CD2DC4">
            <w:pPr>
              <w:pStyle w:val="ConsPlusNormal"/>
              <w:jc w:val="center"/>
            </w:pPr>
            <w:r>
              <w:t>3.</w:t>
            </w:r>
          </w:p>
        </w:tc>
        <w:tc>
          <w:tcPr>
            <w:tcW w:w="4677" w:type="dxa"/>
            <w:tcBorders>
              <w:left w:val="nil"/>
              <w:right w:val="single" w:sz="4" w:space="0" w:color="auto"/>
            </w:tcBorders>
          </w:tcPr>
          <w:p w:rsidR="00CD2DC4" w:rsidRDefault="00CD2DC4">
            <w:pPr>
              <w:pStyle w:val="ConsPlusNormal"/>
            </w:pPr>
            <w:r>
              <w:t>Гражданство (если изменяли, то укажите, когда и по какой причине, если имеете гражданство другого государства - укажите)</w:t>
            </w:r>
          </w:p>
        </w:tc>
        <w:tc>
          <w:tcPr>
            <w:tcW w:w="3742" w:type="dxa"/>
            <w:tcBorders>
              <w:left w:val="single" w:sz="4" w:space="0" w:color="auto"/>
              <w:right w:val="single" w:sz="4" w:space="0" w:color="auto"/>
            </w:tcBorders>
          </w:tcPr>
          <w:p w:rsidR="00CD2DC4" w:rsidRDefault="00CD2DC4">
            <w:pPr>
              <w:pStyle w:val="ConsPlusNormal"/>
              <w:jc w:val="both"/>
            </w:pPr>
          </w:p>
        </w:tc>
      </w:tr>
      <w:tr w:rsidR="00CD2DC4">
        <w:tc>
          <w:tcPr>
            <w:tcW w:w="534" w:type="dxa"/>
            <w:tcBorders>
              <w:left w:val="single" w:sz="4" w:space="0" w:color="auto"/>
              <w:right w:val="nil"/>
            </w:tcBorders>
          </w:tcPr>
          <w:p w:rsidR="00CD2DC4" w:rsidRDefault="00CD2DC4">
            <w:pPr>
              <w:pStyle w:val="ConsPlusNormal"/>
              <w:jc w:val="center"/>
            </w:pPr>
            <w:r>
              <w:t>4.</w:t>
            </w:r>
          </w:p>
        </w:tc>
        <w:tc>
          <w:tcPr>
            <w:tcW w:w="4677" w:type="dxa"/>
            <w:tcBorders>
              <w:left w:val="nil"/>
              <w:right w:val="single" w:sz="4" w:space="0" w:color="auto"/>
            </w:tcBorders>
          </w:tcPr>
          <w:p w:rsidR="00CD2DC4" w:rsidRDefault="00CD2DC4">
            <w:pPr>
              <w:pStyle w:val="ConsPlusNormal"/>
            </w:pPr>
            <w:r>
              <w:t>Образование (наименование учебного заведения, специальность, дата окончания, номер диплома, направление подготовки или специальность по диплому, квалификация по диплому)</w:t>
            </w:r>
          </w:p>
        </w:tc>
        <w:tc>
          <w:tcPr>
            <w:tcW w:w="3742" w:type="dxa"/>
            <w:tcBorders>
              <w:left w:val="single" w:sz="4" w:space="0" w:color="auto"/>
              <w:right w:val="single" w:sz="4" w:space="0" w:color="auto"/>
            </w:tcBorders>
          </w:tcPr>
          <w:p w:rsidR="00CD2DC4" w:rsidRDefault="00CD2DC4">
            <w:pPr>
              <w:pStyle w:val="ConsPlusNormal"/>
              <w:jc w:val="both"/>
            </w:pPr>
          </w:p>
        </w:tc>
      </w:tr>
      <w:tr w:rsidR="00CD2DC4">
        <w:tc>
          <w:tcPr>
            <w:tcW w:w="534" w:type="dxa"/>
            <w:tcBorders>
              <w:left w:val="single" w:sz="4" w:space="0" w:color="auto"/>
              <w:right w:val="nil"/>
            </w:tcBorders>
          </w:tcPr>
          <w:p w:rsidR="00CD2DC4" w:rsidRDefault="00CD2DC4">
            <w:pPr>
              <w:pStyle w:val="ConsPlusNormal"/>
              <w:jc w:val="center"/>
            </w:pPr>
            <w:r>
              <w:t>5.</w:t>
            </w:r>
          </w:p>
        </w:tc>
        <w:tc>
          <w:tcPr>
            <w:tcW w:w="4677" w:type="dxa"/>
            <w:tcBorders>
              <w:left w:val="nil"/>
              <w:right w:val="single" w:sz="4" w:space="0" w:color="auto"/>
            </w:tcBorders>
          </w:tcPr>
          <w:p w:rsidR="00CD2DC4" w:rsidRDefault="00CD2DC4">
            <w:pPr>
              <w:pStyle w:val="ConsPlusNormal"/>
            </w:pPr>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3742" w:type="dxa"/>
            <w:tcBorders>
              <w:left w:val="single" w:sz="4" w:space="0" w:color="auto"/>
              <w:right w:val="single" w:sz="4" w:space="0" w:color="auto"/>
            </w:tcBorders>
          </w:tcPr>
          <w:p w:rsidR="00CD2DC4" w:rsidRDefault="00CD2DC4">
            <w:pPr>
              <w:pStyle w:val="ConsPlusNormal"/>
              <w:jc w:val="both"/>
            </w:pPr>
          </w:p>
        </w:tc>
      </w:tr>
      <w:tr w:rsidR="00CD2DC4">
        <w:tc>
          <w:tcPr>
            <w:tcW w:w="534" w:type="dxa"/>
            <w:tcBorders>
              <w:left w:val="single" w:sz="4" w:space="0" w:color="auto"/>
              <w:right w:val="nil"/>
            </w:tcBorders>
          </w:tcPr>
          <w:p w:rsidR="00CD2DC4" w:rsidRDefault="00CD2DC4">
            <w:pPr>
              <w:pStyle w:val="ConsPlusNormal"/>
              <w:jc w:val="center"/>
            </w:pPr>
            <w:r>
              <w:t>6.</w:t>
            </w:r>
          </w:p>
        </w:tc>
        <w:tc>
          <w:tcPr>
            <w:tcW w:w="4677" w:type="dxa"/>
            <w:tcBorders>
              <w:left w:val="nil"/>
              <w:right w:val="single" w:sz="4" w:space="0" w:color="auto"/>
            </w:tcBorders>
          </w:tcPr>
          <w:p w:rsidR="00CD2DC4" w:rsidRDefault="00CD2DC4">
            <w:pPr>
              <w:pStyle w:val="ConsPlusNormal"/>
            </w:pPr>
            <w:r>
              <w:t>Ученая степень, звание (когда присвоены, номера дипломов, аттестатов)</w:t>
            </w:r>
          </w:p>
        </w:tc>
        <w:tc>
          <w:tcPr>
            <w:tcW w:w="3742" w:type="dxa"/>
            <w:tcBorders>
              <w:left w:val="single" w:sz="4" w:space="0" w:color="auto"/>
              <w:right w:val="single" w:sz="4" w:space="0" w:color="auto"/>
            </w:tcBorders>
          </w:tcPr>
          <w:p w:rsidR="00CD2DC4" w:rsidRDefault="00CD2DC4">
            <w:pPr>
              <w:pStyle w:val="ConsPlusNormal"/>
              <w:jc w:val="both"/>
            </w:pPr>
          </w:p>
        </w:tc>
      </w:tr>
      <w:tr w:rsidR="00CD2DC4">
        <w:tc>
          <w:tcPr>
            <w:tcW w:w="534" w:type="dxa"/>
            <w:tcBorders>
              <w:left w:val="single" w:sz="4" w:space="0" w:color="auto"/>
              <w:right w:val="nil"/>
            </w:tcBorders>
          </w:tcPr>
          <w:p w:rsidR="00CD2DC4" w:rsidRDefault="00CD2DC4">
            <w:pPr>
              <w:pStyle w:val="ConsPlusNormal"/>
              <w:jc w:val="center"/>
            </w:pPr>
            <w:r>
              <w:t>7.</w:t>
            </w:r>
          </w:p>
        </w:tc>
        <w:tc>
          <w:tcPr>
            <w:tcW w:w="4677" w:type="dxa"/>
            <w:tcBorders>
              <w:left w:val="nil"/>
              <w:right w:val="single" w:sz="4" w:space="0" w:color="auto"/>
            </w:tcBorders>
          </w:tcPr>
          <w:p w:rsidR="00CD2DC4" w:rsidRDefault="00CD2DC4">
            <w:pPr>
              <w:pStyle w:val="ConsPlusNormal"/>
            </w:pPr>
            <w:r>
              <w:t>Наличие публикаций или работ и других научных достижений (наименование публикаций и научных достижений при наличии)</w:t>
            </w:r>
          </w:p>
        </w:tc>
        <w:tc>
          <w:tcPr>
            <w:tcW w:w="3742" w:type="dxa"/>
            <w:tcBorders>
              <w:left w:val="single" w:sz="4" w:space="0" w:color="auto"/>
              <w:right w:val="single" w:sz="4" w:space="0" w:color="auto"/>
            </w:tcBorders>
          </w:tcPr>
          <w:p w:rsidR="00CD2DC4" w:rsidRDefault="00CD2DC4">
            <w:pPr>
              <w:pStyle w:val="ConsPlusNormal"/>
              <w:jc w:val="both"/>
            </w:pPr>
          </w:p>
        </w:tc>
      </w:tr>
      <w:tr w:rsidR="00CD2DC4">
        <w:tc>
          <w:tcPr>
            <w:tcW w:w="534" w:type="dxa"/>
            <w:tcBorders>
              <w:left w:val="single" w:sz="4" w:space="0" w:color="auto"/>
              <w:right w:val="nil"/>
            </w:tcBorders>
          </w:tcPr>
          <w:p w:rsidR="00CD2DC4" w:rsidRDefault="00CD2DC4">
            <w:pPr>
              <w:pStyle w:val="ConsPlusNormal"/>
              <w:jc w:val="center"/>
            </w:pPr>
            <w:r>
              <w:t>8.</w:t>
            </w:r>
          </w:p>
        </w:tc>
        <w:tc>
          <w:tcPr>
            <w:tcW w:w="4677" w:type="dxa"/>
            <w:tcBorders>
              <w:left w:val="nil"/>
              <w:right w:val="single" w:sz="4" w:space="0" w:color="auto"/>
            </w:tcBorders>
          </w:tcPr>
          <w:p w:rsidR="00CD2DC4" w:rsidRDefault="00CD2DC4">
            <w:pPr>
              <w:pStyle w:val="ConsPlusNormal"/>
            </w:pPr>
            <w:r>
              <w:t>Наличие опыта общественной деятельности, представление или защита общественных интересов и (или) выполнение экспертной работы в сфере общественных отношений (краткое описание при наличии)</w:t>
            </w:r>
          </w:p>
        </w:tc>
        <w:tc>
          <w:tcPr>
            <w:tcW w:w="3742" w:type="dxa"/>
            <w:tcBorders>
              <w:left w:val="single" w:sz="4" w:space="0" w:color="auto"/>
              <w:right w:val="single" w:sz="4" w:space="0" w:color="auto"/>
            </w:tcBorders>
          </w:tcPr>
          <w:p w:rsidR="00CD2DC4" w:rsidRDefault="00CD2DC4">
            <w:pPr>
              <w:pStyle w:val="ConsPlusNormal"/>
              <w:jc w:val="both"/>
            </w:pPr>
          </w:p>
        </w:tc>
      </w:tr>
      <w:tr w:rsidR="00CD2DC4">
        <w:tc>
          <w:tcPr>
            <w:tcW w:w="534" w:type="dxa"/>
            <w:tcBorders>
              <w:left w:val="single" w:sz="4" w:space="0" w:color="auto"/>
              <w:right w:val="nil"/>
            </w:tcBorders>
          </w:tcPr>
          <w:p w:rsidR="00CD2DC4" w:rsidRDefault="00CD2DC4">
            <w:pPr>
              <w:pStyle w:val="ConsPlusNormal"/>
              <w:jc w:val="center"/>
            </w:pPr>
            <w:r>
              <w:t>9.</w:t>
            </w:r>
          </w:p>
        </w:tc>
        <w:tc>
          <w:tcPr>
            <w:tcW w:w="4677" w:type="dxa"/>
            <w:tcBorders>
              <w:left w:val="nil"/>
              <w:right w:val="single" w:sz="4" w:space="0" w:color="auto"/>
            </w:tcBorders>
          </w:tcPr>
          <w:p w:rsidR="00CD2DC4" w:rsidRDefault="00CD2DC4">
            <w:pPr>
              <w:pStyle w:val="ConsPlusNormal"/>
            </w:pPr>
            <w:r>
              <w:t>Наличие опыта участия в рабочих группах, экспертных, координационных и иных совещательных органах при государственных органах и органах местного самоуправления (наименование при наличии)</w:t>
            </w:r>
          </w:p>
        </w:tc>
        <w:tc>
          <w:tcPr>
            <w:tcW w:w="3742" w:type="dxa"/>
            <w:tcBorders>
              <w:left w:val="single" w:sz="4" w:space="0" w:color="auto"/>
              <w:right w:val="single" w:sz="4" w:space="0" w:color="auto"/>
            </w:tcBorders>
          </w:tcPr>
          <w:p w:rsidR="00CD2DC4" w:rsidRDefault="00CD2DC4">
            <w:pPr>
              <w:pStyle w:val="ConsPlusNormal"/>
              <w:jc w:val="both"/>
            </w:pPr>
          </w:p>
        </w:tc>
      </w:tr>
      <w:tr w:rsidR="00CD2DC4">
        <w:tc>
          <w:tcPr>
            <w:tcW w:w="534" w:type="dxa"/>
            <w:tcBorders>
              <w:left w:val="single" w:sz="4" w:space="0" w:color="auto"/>
              <w:right w:val="nil"/>
            </w:tcBorders>
          </w:tcPr>
          <w:p w:rsidR="00CD2DC4" w:rsidRDefault="00CD2DC4">
            <w:pPr>
              <w:pStyle w:val="ConsPlusNormal"/>
              <w:jc w:val="center"/>
            </w:pPr>
            <w:r>
              <w:t>10.</w:t>
            </w:r>
          </w:p>
        </w:tc>
        <w:tc>
          <w:tcPr>
            <w:tcW w:w="4677" w:type="dxa"/>
            <w:tcBorders>
              <w:left w:val="nil"/>
              <w:right w:val="single" w:sz="4" w:space="0" w:color="auto"/>
            </w:tcBorders>
          </w:tcPr>
          <w:p w:rsidR="00CD2DC4" w:rsidRDefault="00CD2DC4">
            <w:pPr>
              <w:pStyle w:val="ConsPlusNormal"/>
            </w:pPr>
            <w:r>
              <w:t>Сведения о месте работы (наименование организации, опыт работы, должность, телефон)</w:t>
            </w:r>
          </w:p>
        </w:tc>
        <w:tc>
          <w:tcPr>
            <w:tcW w:w="3742" w:type="dxa"/>
            <w:tcBorders>
              <w:left w:val="single" w:sz="4" w:space="0" w:color="auto"/>
              <w:right w:val="single" w:sz="4" w:space="0" w:color="auto"/>
            </w:tcBorders>
          </w:tcPr>
          <w:p w:rsidR="00CD2DC4" w:rsidRDefault="00CD2DC4">
            <w:pPr>
              <w:pStyle w:val="ConsPlusNormal"/>
              <w:jc w:val="both"/>
            </w:pPr>
          </w:p>
        </w:tc>
      </w:tr>
      <w:tr w:rsidR="00CD2DC4">
        <w:tc>
          <w:tcPr>
            <w:tcW w:w="534" w:type="dxa"/>
            <w:tcBorders>
              <w:left w:val="single" w:sz="4" w:space="0" w:color="auto"/>
              <w:right w:val="nil"/>
            </w:tcBorders>
          </w:tcPr>
          <w:p w:rsidR="00CD2DC4" w:rsidRDefault="00CD2DC4">
            <w:pPr>
              <w:pStyle w:val="ConsPlusNormal"/>
              <w:jc w:val="center"/>
            </w:pPr>
            <w:r>
              <w:t>11.</w:t>
            </w:r>
          </w:p>
        </w:tc>
        <w:tc>
          <w:tcPr>
            <w:tcW w:w="4677" w:type="dxa"/>
            <w:tcBorders>
              <w:left w:val="nil"/>
              <w:right w:val="single" w:sz="4" w:space="0" w:color="auto"/>
            </w:tcBorders>
          </w:tcPr>
          <w:p w:rsidR="00CD2DC4" w:rsidRDefault="00CD2DC4">
            <w:pPr>
              <w:pStyle w:val="ConsPlusNormal"/>
            </w:pPr>
            <w:r>
              <w:t xml:space="preserve">Сведения об участии в проектах, программах, грантах и конкурсах (социально значимых </w:t>
            </w:r>
            <w:r>
              <w:lastRenderedPageBreak/>
              <w:t>проектов и успешных гражданских практик "Премия "Признание", Всероссийский конкурс "Доброволец России",</w:t>
            </w:r>
          </w:p>
          <w:p w:rsidR="00CD2DC4" w:rsidRDefault="00CD2DC4">
            <w:pPr>
              <w:pStyle w:val="ConsPlusNormal"/>
            </w:pPr>
            <w:r>
              <w:t>премия Губернатора автономного округа талантливой молодежи, Всероссийский конкурс "Лидеры России" и другие)</w:t>
            </w:r>
          </w:p>
        </w:tc>
        <w:tc>
          <w:tcPr>
            <w:tcW w:w="3742" w:type="dxa"/>
            <w:tcBorders>
              <w:left w:val="single" w:sz="4" w:space="0" w:color="auto"/>
              <w:right w:val="single" w:sz="4" w:space="0" w:color="auto"/>
            </w:tcBorders>
          </w:tcPr>
          <w:p w:rsidR="00CD2DC4" w:rsidRDefault="00CD2DC4">
            <w:pPr>
              <w:pStyle w:val="ConsPlusNormal"/>
              <w:jc w:val="both"/>
            </w:pPr>
          </w:p>
        </w:tc>
      </w:tr>
      <w:tr w:rsidR="00CD2DC4">
        <w:tc>
          <w:tcPr>
            <w:tcW w:w="534" w:type="dxa"/>
            <w:tcBorders>
              <w:left w:val="single" w:sz="4" w:space="0" w:color="auto"/>
              <w:right w:val="nil"/>
            </w:tcBorders>
          </w:tcPr>
          <w:p w:rsidR="00CD2DC4" w:rsidRDefault="00CD2DC4">
            <w:pPr>
              <w:pStyle w:val="ConsPlusNormal"/>
              <w:jc w:val="center"/>
            </w:pPr>
            <w:r>
              <w:t>12.</w:t>
            </w:r>
          </w:p>
        </w:tc>
        <w:tc>
          <w:tcPr>
            <w:tcW w:w="4677" w:type="dxa"/>
            <w:tcBorders>
              <w:left w:val="nil"/>
              <w:right w:val="single" w:sz="4" w:space="0" w:color="auto"/>
            </w:tcBorders>
          </w:tcPr>
          <w:p w:rsidR="00CD2DC4" w:rsidRDefault="00CD2DC4">
            <w:pPr>
              <w:pStyle w:val="ConsPlusNormal"/>
            </w:pPr>
            <w:r>
              <w:t>Сведения о наградах (при наличии), в том числе сведения об общественных наградах (почетные грамоты, благодарственные письма и другие)</w:t>
            </w:r>
          </w:p>
        </w:tc>
        <w:tc>
          <w:tcPr>
            <w:tcW w:w="3742" w:type="dxa"/>
            <w:tcBorders>
              <w:left w:val="single" w:sz="4" w:space="0" w:color="auto"/>
              <w:right w:val="single" w:sz="4" w:space="0" w:color="auto"/>
            </w:tcBorders>
          </w:tcPr>
          <w:p w:rsidR="00CD2DC4" w:rsidRDefault="00CD2DC4">
            <w:pPr>
              <w:pStyle w:val="ConsPlusNormal"/>
              <w:jc w:val="both"/>
            </w:pPr>
          </w:p>
        </w:tc>
      </w:tr>
      <w:tr w:rsidR="00CD2DC4">
        <w:tc>
          <w:tcPr>
            <w:tcW w:w="534" w:type="dxa"/>
            <w:tcBorders>
              <w:left w:val="single" w:sz="4" w:space="0" w:color="auto"/>
              <w:right w:val="nil"/>
            </w:tcBorders>
          </w:tcPr>
          <w:p w:rsidR="00CD2DC4" w:rsidRDefault="00CD2DC4">
            <w:pPr>
              <w:pStyle w:val="ConsPlusNormal"/>
              <w:jc w:val="center"/>
            </w:pPr>
            <w:r>
              <w:t>13.</w:t>
            </w:r>
          </w:p>
        </w:tc>
        <w:tc>
          <w:tcPr>
            <w:tcW w:w="4677" w:type="dxa"/>
            <w:tcBorders>
              <w:left w:val="nil"/>
              <w:right w:val="single" w:sz="4" w:space="0" w:color="auto"/>
            </w:tcBorders>
          </w:tcPr>
          <w:p w:rsidR="00CD2DC4" w:rsidRDefault="00CD2DC4">
            <w:pPr>
              <w:pStyle w:val="ConsPlusNormal"/>
            </w:pPr>
            <w:r>
              <w:t>Домашний адрес (полностью), мобильный телефон, адрес электронной почты</w:t>
            </w:r>
          </w:p>
        </w:tc>
        <w:tc>
          <w:tcPr>
            <w:tcW w:w="3742" w:type="dxa"/>
            <w:tcBorders>
              <w:left w:val="single" w:sz="4" w:space="0" w:color="auto"/>
              <w:right w:val="single" w:sz="4" w:space="0" w:color="auto"/>
            </w:tcBorders>
          </w:tcPr>
          <w:p w:rsidR="00CD2DC4" w:rsidRDefault="00CD2DC4">
            <w:pPr>
              <w:pStyle w:val="ConsPlusNormal"/>
              <w:jc w:val="both"/>
            </w:pPr>
          </w:p>
        </w:tc>
      </w:tr>
      <w:tr w:rsidR="00CD2DC4">
        <w:tc>
          <w:tcPr>
            <w:tcW w:w="534" w:type="dxa"/>
            <w:tcBorders>
              <w:left w:val="single" w:sz="4" w:space="0" w:color="auto"/>
              <w:right w:val="nil"/>
            </w:tcBorders>
          </w:tcPr>
          <w:p w:rsidR="00CD2DC4" w:rsidRDefault="00CD2DC4">
            <w:pPr>
              <w:pStyle w:val="ConsPlusNormal"/>
              <w:jc w:val="center"/>
            </w:pPr>
            <w:r>
              <w:t>14.</w:t>
            </w:r>
          </w:p>
        </w:tc>
        <w:tc>
          <w:tcPr>
            <w:tcW w:w="4677" w:type="dxa"/>
            <w:tcBorders>
              <w:left w:val="nil"/>
              <w:right w:val="single" w:sz="4" w:space="0" w:color="auto"/>
            </w:tcBorders>
          </w:tcPr>
          <w:p w:rsidR="00CD2DC4" w:rsidRDefault="00CD2DC4">
            <w:pPr>
              <w:pStyle w:val="ConsPlusNormal"/>
            </w:pPr>
            <w:r>
              <w:t>Паспорт или иной документ, его заменяющий (серия, номер, кем и когда выдан)</w:t>
            </w:r>
          </w:p>
        </w:tc>
        <w:tc>
          <w:tcPr>
            <w:tcW w:w="3742" w:type="dxa"/>
            <w:tcBorders>
              <w:left w:val="single" w:sz="4" w:space="0" w:color="auto"/>
              <w:right w:val="single" w:sz="4" w:space="0" w:color="auto"/>
            </w:tcBorders>
          </w:tcPr>
          <w:p w:rsidR="00CD2DC4" w:rsidRDefault="00CD2DC4">
            <w:pPr>
              <w:pStyle w:val="ConsPlusNormal"/>
              <w:jc w:val="both"/>
            </w:pPr>
          </w:p>
        </w:tc>
      </w:tr>
      <w:tr w:rsidR="00CD2DC4">
        <w:tc>
          <w:tcPr>
            <w:tcW w:w="534" w:type="dxa"/>
            <w:tcBorders>
              <w:left w:val="single" w:sz="4" w:space="0" w:color="auto"/>
              <w:right w:val="nil"/>
            </w:tcBorders>
          </w:tcPr>
          <w:p w:rsidR="00CD2DC4" w:rsidRDefault="00CD2DC4">
            <w:pPr>
              <w:pStyle w:val="ConsPlusNormal"/>
              <w:jc w:val="center"/>
            </w:pPr>
            <w:r>
              <w:t>15.</w:t>
            </w:r>
          </w:p>
        </w:tc>
        <w:tc>
          <w:tcPr>
            <w:tcW w:w="4677" w:type="dxa"/>
            <w:tcBorders>
              <w:left w:val="nil"/>
              <w:right w:val="single" w:sz="4" w:space="0" w:color="auto"/>
            </w:tcBorders>
          </w:tcPr>
          <w:p w:rsidR="00CD2DC4" w:rsidRDefault="00CD2DC4">
            <w:pPr>
              <w:pStyle w:val="ConsPlusNormal"/>
            </w:pPr>
            <w:r>
              <w:t>Являетесь ли Вы представителем некоммерческой организации (НКО) (если являетесь наименование НКО)</w:t>
            </w:r>
          </w:p>
        </w:tc>
        <w:tc>
          <w:tcPr>
            <w:tcW w:w="3742" w:type="dxa"/>
            <w:tcBorders>
              <w:left w:val="single" w:sz="4" w:space="0" w:color="auto"/>
              <w:right w:val="single" w:sz="4" w:space="0" w:color="auto"/>
            </w:tcBorders>
          </w:tcPr>
          <w:p w:rsidR="00CD2DC4" w:rsidRDefault="00CD2DC4">
            <w:pPr>
              <w:pStyle w:val="ConsPlusNormal"/>
              <w:jc w:val="both"/>
            </w:pPr>
          </w:p>
        </w:tc>
      </w:tr>
      <w:tr w:rsidR="00CD2DC4">
        <w:tc>
          <w:tcPr>
            <w:tcW w:w="534" w:type="dxa"/>
            <w:tcBorders>
              <w:left w:val="single" w:sz="4" w:space="0" w:color="auto"/>
              <w:right w:val="nil"/>
            </w:tcBorders>
          </w:tcPr>
          <w:p w:rsidR="00CD2DC4" w:rsidRDefault="00CD2DC4">
            <w:pPr>
              <w:pStyle w:val="ConsPlusNormal"/>
              <w:jc w:val="center"/>
            </w:pPr>
            <w:r>
              <w:t>16.</w:t>
            </w:r>
          </w:p>
        </w:tc>
        <w:tc>
          <w:tcPr>
            <w:tcW w:w="4677" w:type="dxa"/>
            <w:tcBorders>
              <w:left w:val="nil"/>
              <w:right w:val="single" w:sz="4" w:space="0" w:color="auto"/>
            </w:tcBorders>
          </w:tcPr>
          <w:p w:rsidR="00CD2DC4" w:rsidRDefault="00CD2DC4">
            <w:pPr>
              <w:pStyle w:val="ConsPlusNormal"/>
            </w:pPr>
            <w:r>
              <w:t>Являетесь ли Вы членом Общественной палаты (если являетесь наименование)</w:t>
            </w:r>
          </w:p>
        </w:tc>
        <w:tc>
          <w:tcPr>
            <w:tcW w:w="3742" w:type="dxa"/>
            <w:tcBorders>
              <w:left w:val="single" w:sz="4" w:space="0" w:color="auto"/>
              <w:right w:val="single" w:sz="4" w:space="0" w:color="auto"/>
            </w:tcBorders>
          </w:tcPr>
          <w:p w:rsidR="00CD2DC4" w:rsidRDefault="00CD2DC4">
            <w:pPr>
              <w:pStyle w:val="ConsPlusNormal"/>
              <w:jc w:val="both"/>
            </w:pPr>
          </w:p>
        </w:tc>
      </w:tr>
      <w:tr w:rsidR="00CD2DC4">
        <w:tc>
          <w:tcPr>
            <w:tcW w:w="534" w:type="dxa"/>
            <w:tcBorders>
              <w:left w:val="single" w:sz="4" w:space="0" w:color="auto"/>
              <w:right w:val="nil"/>
            </w:tcBorders>
          </w:tcPr>
          <w:p w:rsidR="00CD2DC4" w:rsidRDefault="00CD2DC4">
            <w:pPr>
              <w:pStyle w:val="ConsPlusNormal"/>
              <w:jc w:val="center"/>
            </w:pPr>
            <w:r>
              <w:t>17.</w:t>
            </w:r>
          </w:p>
        </w:tc>
        <w:tc>
          <w:tcPr>
            <w:tcW w:w="4677" w:type="dxa"/>
            <w:tcBorders>
              <w:left w:val="nil"/>
              <w:right w:val="single" w:sz="4" w:space="0" w:color="auto"/>
            </w:tcBorders>
          </w:tcPr>
          <w:p w:rsidR="00CD2DC4" w:rsidRDefault="00CD2DC4">
            <w:pPr>
              <w:pStyle w:val="ConsPlusNormal"/>
            </w:pPr>
            <w:r>
              <w:t>Подтверждаю отсутствие ограничений на членство</w:t>
            </w:r>
          </w:p>
        </w:tc>
        <w:tc>
          <w:tcPr>
            <w:tcW w:w="3742" w:type="dxa"/>
            <w:tcBorders>
              <w:left w:val="single" w:sz="4" w:space="0" w:color="auto"/>
              <w:right w:val="single" w:sz="4" w:space="0" w:color="auto"/>
            </w:tcBorders>
          </w:tcPr>
          <w:p w:rsidR="00CD2DC4" w:rsidRDefault="00CD2DC4">
            <w:pPr>
              <w:pStyle w:val="ConsPlusNormal"/>
              <w:jc w:val="both"/>
            </w:pPr>
          </w:p>
        </w:tc>
      </w:tr>
      <w:tr w:rsidR="00CD2DC4">
        <w:tc>
          <w:tcPr>
            <w:tcW w:w="534" w:type="dxa"/>
            <w:tcBorders>
              <w:left w:val="single" w:sz="4" w:space="0" w:color="auto"/>
              <w:right w:val="nil"/>
            </w:tcBorders>
          </w:tcPr>
          <w:p w:rsidR="00CD2DC4" w:rsidRDefault="00CD2DC4">
            <w:pPr>
              <w:pStyle w:val="ConsPlusNormal"/>
              <w:jc w:val="center"/>
            </w:pPr>
            <w:r>
              <w:t>18.</w:t>
            </w:r>
          </w:p>
        </w:tc>
        <w:tc>
          <w:tcPr>
            <w:tcW w:w="4677" w:type="dxa"/>
            <w:tcBorders>
              <w:left w:val="nil"/>
              <w:right w:val="single" w:sz="4" w:space="0" w:color="auto"/>
            </w:tcBorders>
          </w:tcPr>
          <w:p w:rsidR="00CD2DC4" w:rsidRDefault="00CD2DC4">
            <w:pPr>
              <w:pStyle w:val="ConsPlusNormal"/>
            </w:pPr>
            <w:r>
              <w:t>Подтверждаю отсутствие решения суда о признании недееспособным</w:t>
            </w:r>
          </w:p>
        </w:tc>
        <w:tc>
          <w:tcPr>
            <w:tcW w:w="3742" w:type="dxa"/>
            <w:tcBorders>
              <w:left w:val="single" w:sz="4" w:space="0" w:color="auto"/>
              <w:right w:val="single" w:sz="4" w:space="0" w:color="auto"/>
            </w:tcBorders>
          </w:tcPr>
          <w:p w:rsidR="00CD2DC4" w:rsidRDefault="00CD2DC4">
            <w:pPr>
              <w:pStyle w:val="ConsPlusNormal"/>
              <w:jc w:val="both"/>
            </w:pPr>
          </w:p>
        </w:tc>
      </w:tr>
    </w:tbl>
    <w:p w:rsidR="00CD2DC4" w:rsidRDefault="00CD2DC4">
      <w:pPr>
        <w:pStyle w:val="ConsPlusNormal"/>
        <w:ind w:firstLine="540"/>
        <w:jc w:val="both"/>
      </w:pPr>
    </w:p>
    <w:p w:rsidR="00CD2DC4" w:rsidRDefault="00CD2DC4">
      <w:pPr>
        <w:pStyle w:val="ConsPlusNonformat"/>
        <w:jc w:val="both"/>
      </w:pPr>
      <w:r>
        <w:t>"___" _____________ 202____ __________________ ____________________________</w:t>
      </w:r>
    </w:p>
    <w:p w:rsidR="00CD2DC4" w:rsidRDefault="00CD2DC4">
      <w:pPr>
        <w:pStyle w:val="ConsPlusNonformat"/>
        <w:jc w:val="both"/>
      </w:pPr>
      <w:r>
        <w:t xml:space="preserve">                               (</w:t>
      </w:r>
      <w:proofErr w:type="gramStart"/>
      <w:r>
        <w:t xml:space="preserve">подпись)   </w:t>
      </w:r>
      <w:proofErr w:type="gramEnd"/>
      <w:r>
        <w:t xml:space="preserve">            (расшифровка)</w:t>
      </w: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jc w:val="right"/>
        <w:outlineLvl w:val="2"/>
      </w:pPr>
      <w:r>
        <w:t>Приложение 3</w:t>
      </w:r>
    </w:p>
    <w:p w:rsidR="00CD2DC4" w:rsidRDefault="00CD2DC4">
      <w:pPr>
        <w:pStyle w:val="ConsPlusNormal"/>
        <w:jc w:val="right"/>
      </w:pPr>
      <w:r>
        <w:t>к Порядку</w:t>
      </w:r>
    </w:p>
    <w:p w:rsidR="00CD2DC4" w:rsidRDefault="00CD2DC4">
      <w:pPr>
        <w:pStyle w:val="ConsPlusNormal"/>
        <w:jc w:val="right"/>
      </w:pPr>
      <w:r>
        <w:t>конкурсного отбора кандидатов в состав общественного совета</w:t>
      </w:r>
    </w:p>
    <w:p w:rsidR="00CD2DC4" w:rsidRDefault="00CD2DC4">
      <w:pPr>
        <w:pStyle w:val="ConsPlusNormal"/>
        <w:jc w:val="right"/>
      </w:pPr>
      <w:r>
        <w:t>при департаменте финансов Администрации города Сургута</w:t>
      </w:r>
    </w:p>
    <w:p w:rsidR="00CD2DC4" w:rsidRDefault="00CD2DC4">
      <w:pPr>
        <w:pStyle w:val="ConsPlusNormal"/>
      </w:pPr>
    </w:p>
    <w:p w:rsidR="00CD2DC4" w:rsidRDefault="00CD2DC4">
      <w:pPr>
        <w:pStyle w:val="ConsPlusNonformat"/>
        <w:jc w:val="both"/>
      </w:pPr>
      <w:bookmarkStart w:id="7" w:name="P325"/>
      <w:bookmarkEnd w:id="7"/>
      <w:r>
        <w:t xml:space="preserve">                             СОГЛАСИЕ СУБЪЕКТА</w:t>
      </w:r>
    </w:p>
    <w:p w:rsidR="00CD2DC4" w:rsidRDefault="00CD2DC4">
      <w:pPr>
        <w:pStyle w:val="ConsPlusNonformat"/>
        <w:jc w:val="both"/>
      </w:pPr>
      <w:r>
        <w:t xml:space="preserve">                     НА ОБРАБОТКУ ПЕРСОНАЛЬНЫХ ДАННЫХ</w:t>
      </w:r>
    </w:p>
    <w:p w:rsidR="00CD2DC4" w:rsidRDefault="00CD2DC4">
      <w:pPr>
        <w:pStyle w:val="ConsPlusNonformat"/>
        <w:jc w:val="both"/>
      </w:pPr>
    </w:p>
    <w:p w:rsidR="00CD2DC4" w:rsidRDefault="00CD2DC4">
      <w:pPr>
        <w:pStyle w:val="ConsPlusNonformat"/>
        <w:jc w:val="both"/>
      </w:pPr>
      <w:r>
        <w:t>Я, _______________________________________________________________________,</w:t>
      </w:r>
    </w:p>
    <w:p w:rsidR="00CD2DC4" w:rsidRDefault="00CD2DC4">
      <w:pPr>
        <w:pStyle w:val="ConsPlusNonformat"/>
        <w:jc w:val="both"/>
      </w:pPr>
      <w:r>
        <w:t xml:space="preserve">     (фамилия, имя, отчество субъекта персональных данных (полностью))</w:t>
      </w:r>
    </w:p>
    <w:p w:rsidR="00CD2DC4" w:rsidRDefault="00CD2DC4">
      <w:pPr>
        <w:pStyle w:val="ConsPlusNonformat"/>
        <w:jc w:val="both"/>
      </w:pPr>
      <w:r>
        <w:t>паспорт ___________________ выдан _________________________________________</w:t>
      </w:r>
    </w:p>
    <w:p w:rsidR="00CD2DC4" w:rsidRDefault="00CD2DC4">
      <w:pPr>
        <w:pStyle w:val="ConsPlusNonformat"/>
        <w:jc w:val="both"/>
      </w:pPr>
      <w:r>
        <w:t xml:space="preserve">           (серия, </w:t>
      </w:r>
      <w:proofErr w:type="gramStart"/>
      <w:r>
        <w:t xml:space="preserve">номер)   </w:t>
      </w:r>
      <w:proofErr w:type="gramEnd"/>
      <w:r>
        <w:t xml:space="preserve">                (когда и кем выдан)</w:t>
      </w:r>
    </w:p>
    <w:p w:rsidR="00CD2DC4" w:rsidRDefault="00CD2DC4">
      <w:pPr>
        <w:pStyle w:val="ConsPlusNonformat"/>
        <w:jc w:val="both"/>
      </w:pPr>
    </w:p>
    <w:p w:rsidR="00CD2DC4" w:rsidRDefault="00CD2DC4">
      <w:pPr>
        <w:pStyle w:val="ConsPlusNonformat"/>
        <w:jc w:val="both"/>
      </w:pPr>
      <w:r>
        <w:t>__________________________________________________________________________,</w:t>
      </w:r>
    </w:p>
    <w:p w:rsidR="00CD2DC4" w:rsidRDefault="00CD2DC4">
      <w:pPr>
        <w:pStyle w:val="ConsPlusNonformat"/>
        <w:jc w:val="both"/>
      </w:pPr>
      <w:r>
        <w:t>адрес регистрации: _______________________________________________________,</w:t>
      </w:r>
    </w:p>
    <w:p w:rsidR="00CD2DC4" w:rsidRDefault="00CD2DC4">
      <w:pPr>
        <w:pStyle w:val="ConsPlusNonformat"/>
        <w:jc w:val="both"/>
      </w:pPr>
      <w:r>
        <w:t xml:space="preserve">в  соответствии  со </w:t>
      </w:r>
      <w:hyperlink r:id="rId17">
        <w:r>
          <w:rPr>
            <w:color w:val="0000FF"/>
          </w:rPr>
          <w:t>статьями 9</w:t>
        </w:r>
      </w:hyperlink>
      <w:r>
        <w:t xml:space="preserve">, </w:t>
      </w:r>
      <w:hyperlink r:id="rId18">
        <w:r>
          <w:rPr>
            <w:color w:val="0000FF"/>
          </w:rPr>
          <w:t>11</w:t>
        </w:r>
      </w:hyperlink>
      <w:r>
        <w:t xml:space="preserve"> Федерального закона от 27 июля 2006 года</w:t>
      </w:r>
    </w:p>
    <w:p w:rsidR="00CD2DC4" w:rsidRDefault="00CD2DC4">
      <w:pPr>
        <w:pStyle w:val="ConsPlusNonformat"/>
        <w:jc w:val="both"/>
      </w:pPr>
      <w:proofErr w:type="gramStart"/>
      <w:r>
        <w:t>N  152</w:t>
      </w:r>
      <w:proofErr w:type="gramEnd"/>
      <w:r>
        <w:t>-ФЗ  "О  персональных  данных" даю свое согласие Администрации города</w:t>
      </w:r>
    </w:p>
    <w:p w:rsidR="00CD2DC4" w:rsidRDefault="00CD2DC4">
      <w:pPr>
        <w:pStyle w:val="ConsPlusNonformat"/>
        <w:jc w:val="both"/>
      </w:pPr>
      <w:r>
        <w:t>Сургута, находящейся по адресу: 628408, Ханты-Мансийский автономный округ -</w:t>
      </w:r>
    </w:p>
    <w:p w:rsidR="00CD2DC4" w:rsidRDefault="00CD2DC4">
      <w:pPr>
        <w:pStyle w:val="ConsPlusNonformat"/>
        <w:jc w:val="both"/>
      </w:pPr>
      <w:proofErr w:type="gramStart"/>
      <w:r>
        <w:t>Югра,  город</w:t>
      </w:r>
      <w:proofErr w:type="gramEnd"/>
      <w:r>
        <w:t xml:space="preserve">  Сургут, улица Энгельса, дом 8 (далее - оператор) на обработку</w:t>
      </w:r>
    </w:p>
    <w:p w:rsidR="00CD2DC4" w:rsidRDefault="00CD2DC4">
      <w:pPr>
        <w:pStyle w:val="ConsPlusNonformat"/>
        <w:jc w:val="both"/>
      </w:pPr>
      <w:r>
        <w:t xml:space="preserve">своих   </w:t>
      </w:r>
      <w:proofErr w:type="gramStart"/>
      <w:r>
        <w:t>персональных  данных</w:t>
      </w:r>
      <w:proofErr w:type="gramEnd"/>
      <w:r>
        <w:t>,  включая  сбор,  систематизацию,  накопление,</w:t>
      </w:r>
    </w:p>
    <w:p w:rsidR="00CD2DC4" w:rsidRDefault="00CD2DC4">
      <w:pPr>
        <w:pStyle w:val="ConsPlusNonformat"/>
        <w:jc w:val="both"/>
      </w:pPr>
      <w:proofErr w:type="gramStart"/>
      <w:r>
        <w:lastRenderedPageBreak/>
        <w:t>хранение,  уточнение</w:t>
      </w:r>
      <w:proofErr w:type="gramEnd"/>
      <w:r>
        <w:t xml:space="preserve"> (обновление, изменение), использование, обезличивание,</w:t>
      </w:r>
    </w:p>
    <w:p w:rsidR="00CD2DC4" w:rsidRDefault="00CD2DC4">
      <w:pPr>
        <w:pStyle w:val="ConsPlusNonformat"/>
        <w:jc w:val="both"/>
      </w:pPr>
      <w:proofErr w:type="gramStart"/>
      <w:r>
        <w:t xml:space="preserve">блокирование,   </w:t>
      </w:r>
      <w:proofErr w:type="gramEnd"/>
      <w:r>
        <w:t>уничтожение   персональных   данных,   с  целью  участия  в</w:t>
      </w:r>
    </w:p>
    <w:p w:rsidR="00CD2DC4" w:rsidRDefault="00CD2DC4">
      <w:pPr>
        <w:pStyle w:val="ConsPlusNonformat"/>
        <w:jc w:val="both"/>
      </w:pPr>
      <w:r>
        <w:t>общественном совете при департаменте финансов Администрации города Сургута.</w:t>
      </w:r>
    </w:p>
    <w:p w:rsidR="00CD2DC4" w:rsidRDefault="00CD2DC4">
      <w:pPr>
        <w:pStyle w:val="ConsPlusNonformat"/>
        <w:jc w:val="both"/>
      </w:pPr>
      <w:r>
        <w:t xml:space="preserve">    </w:t>
      </w:r>
      <w:proofErr w:type="gramStart"/>
      <w:r>
        <w:t>Персональные  данные</w:t>
      </w:r>
      <w:proofErr w:type="gramEnd"/>
      <w:r>
        <w:t>,  в  отношении  которых  дается согласие, включают</w:t>
      </w:r>
    </w:p>
    <w:p w:rsidR="00CD2DC4" w:rsidRDefault="00CD2DC4">
      <w:pPr>
        <w:pStyle w:val="ConsPlusNonformat"/>
        <w:jc w:val="both"/>
      </w:pPr>
      <w:proofErr w:type="gramStart"/>
      <w:r>
        <w:t>фамилию,  имя</w:t>
      </w:r>
      <w:proofErr w:type="gramEnd"/>
      <w:r>
        <w:t>,  отчество,  пол,  дата  и место рождения, паспортные данные,</w:t>
      </w:r>
    </w:p>
    <w:p w:rsidR="00CD2DC4" w:rsidRDefault="00CD2DC4">
      <w:pPr>
        <w:pStyle w:val="ConsPlusNonformat"/>
        <w:jc w:val="both"/>
      </w:pPr>
      <w:r>
        <w:t>адрес регистрации по месту жительства, адрес фактического места жительства,</w:t>
      </w:r>
    </w:p>
    <w:p w:rsidR="00CD2DC4" w:rsidRDefault="00CD2DC4">
      <w:pPr>
        <w:pStyle w:val="ConsPlusNonformat"/>
        <w:jc w:val="both"/>
      </w:pPr>
      <w:proofErr w:type="gramStart"/>
      <w:r>
        <w:t>сведения  об</w:t>
      </w:r>
      <w:proofErr w:type="gramEnd"/>
      <w:r>
        <w:t xml:space="preserve"> образовании, об имеющихся наградах и почетных званиях, о месте</w:t>
      </w:r>
    </w:p>
    <w:p w:rsidR="00CD2DC4" w:rsidRDefault="00CD2DC4">
      <w:pPr>
        <w:pStyle w:val="ConsPlusNonformat"/>
        <w:jc w:val="both"/>
      </w:pPr>
      <w:proofErr w:type="gramStart"/>
      <w:r>
        <w:t>работы,  о</w:t>
      </w:r>
      <w:proofErr w:type="gramEnd"/>
      <w:r>
        <w:t xml:space="preserve">  трудовой деятельности, рекомендации, характеристики, портретный</w:t>
      </w:r>
    </w:p>
    <w:p w:rsidR="00CD2DC4" w:rsidRDefault="00CD2DC4">
      <w:pPr>
        <w:pStyle w:val="ConsPlusNonformat"/>
        <w:jc w:val="both"/>
      </w:pPr>
      <w:r>
        <w:t>снимок, контактный телефон, адрес электронной почты.</w:t>
      </w:r>
    </w:p>
    <w:p w:rsidR="00CD2DC4" w:rsidRDefault="00CD2DC4">
      <w:pPr>
        <w:pStyle w:val="ConsPlusNonformat"/>
        <w:jc w:val="both"/>
      </w:pPr>
      <w:r>
        <w:t xml:space="preserve">    </w:t>
      </w:r>
      <w:proofErr w:type="gramStart"/>
      <w:r>
        <w:t>Настоящее  согласие</w:t>
      </w:r>
      <w:proofErr w:type="gramEnd"/>
      <w:r>
        <w:t xml:space="preserve">  действует  со  дня  его подписания до дня отзыва в</w:t>
      </w:r>
    </w:p>
    <w:p w:rsidR="00CD2DC4" w:rsidRDefault="00CD2DC4">
      <w:pPr>
        <w:pStyle w:val="ConsPlusNonformat"/>
        <w:jc w:val="both"/>
      </w:pPr>
      <w:r>
        <w:t>письменной форме.</w:t>
      </w:r>
    </w:p>
    <w:p w:rsidR="00CD2DC4" w:rsidRDefault="00CD2DC4">
      <w:pPr>
        <w:pStyle w:val="ConsPlusNonformat"/>
        <w:jc w:val="both"/>
      </w:pPr>
      <w:r>
        <w:t xml:space="preserve">    Субъект   персональных   </w:t>
      </w:r>
      <w:proofErr w:type="gramStart"/>
      <w:r>
        <w:t>данных  вправе</w:t>
      </w:r>
      <w:proofErr w:type="gramEnd"/>
      <w:r>
        <w:t xml:space="preserve">  отозвать  данное  согласие  на</w:t>
      </w:r>
    </w:p>
    <w:p w:rsidR="00CD2DC4" w:rsidRDefault="00CD2DC4">
      <w:pPr>
        <w:pStyle w:val="ConsPlusNonformat"/>
        <w:jc w:val="both"/>
      </w:pPr>
      <w:r>
        <w:t>обработку своих персональных данных, письменно уведомив об этом оператора.</w:t>
      </w:r>
    </w:p>
    <w:p w:rsidR="00CD2DC4" w:rsidRDefault="00CD2DC4">
      <w:pPr>
        <w:pStyle w:val="ConsPlusNonformat"/>
        <w:jc w:val="both"/>
      </w:pPr>
      <w:r>
        <w:t xml:space="preserve">    </w:t>
      </w:r>
      <w:proofErr w:type="gramStart"/>
      <w:r>
        <w:t>В  случае</w:t>
      </w:r>
      <w:proofErr w:type="gramEnd"/>
      <w:r>
        <w:t xml:space="preserve">  отзыва  субъектом  персональных данных согласия на обработку</w:t>
      </w:r>
    </w:p>
    <w:p w:rsidR="00CD2DC4" w:rsidRDefault="00CD2DC4">
      <w:pPr>
        <w:pStyle w:val="ConsPlusNonformat"/>
        <w:jc w:val="both"/>
      </w:pPr>
      <w:proofErr w:type="gramStart"/>
      <w:r>
        <w:t>своих  персональных</w:t>
      </w:r>
      <w:proofErr w:type="gramEnd"/>
      <w:r>
        <w:t xml:space="preserve">  данных  оператор  обязан  прекратить  их обработку или</w:t>
      </w:r>
    </w:p>
    <w:p w:rsidR="00CD2DC4" w:rsidRDefault="00CD2DC4">
      <w:pPr>
        <w:pStyle w:val="ConsPlusNonformat"/>
        <w:jc w:val="both"/>
      </w:pPr>
      <w:r>
        <w:t xml:space="preserve">обеспечить   </w:t>
      </w:r>
      <w:proofErr w:type="gramStart"/>
      <w:r>
        <w:t>прекращение  такой</w:t>
      </w:r>
      <w:proofErr w:type="gramEnd"/>
      <w:r>
        <w:t xml:space="preserve">  обработки  и  в  случае,  если  сохранение</w:t>
      </w:r>
    </w:p>
    <w:p w:rsidR="00CD2DC4" w:rsidRDefault="00CD2DC4">
      <w:pPr>
        <w:pStyle w:val="ConsPlusNonformat"/>
        <w:jc w:val="both"/>
      </w:pPr>
      <w:proofErr w:type="gramStart"/>
      <w:r>
        <w:t>персональных  данных</w:t>
      </w:r>
      <w:proofErr w:type="gramEnd"/>
      <w:r>
        <w:t xml:space="preserve">  более  не  требуется для целей обработки персональных</w:t>
      </w:r>
    </w:p>
    <w:p w:rsidR="00CD2DC4" w:rsidRDefault="00CD2DC4">
      <w:pPr>
        <w:pStyle w:val="ConsPlusNonformat"/>
        <w:jc w:val="both"/>
      </w:pPr>
      <w:proofErr w:type="gramStart"/>
      <w:r>
        <w:t>данных,  уничтожить</w:t>
      </w:r>
      <w:proofErr w:type="gramEnd"/>
      <w:r>
        <w:t xml:space="preserve"> персональные данные или обеспечить их уничтожение (если</w:t>
      </w:r>
    </w:p>
    <w:p w:rsidR="00CD2DC4" w:rsidRDefault="00CD2DC4">
      <w:pPr>
        <w:pStyle w:val="ConsPlusNonformat"/>
        <w:jc w:val="both"/>
      </w:pPr>
      <w:proofErr w:type="gramStart"/>
      <w:r>
        <w:t>обработка  персональных</w:t>
      </w:r>
      <w:proofErr w:type="gramEnd"/>
      <w:r>
        <w:t xml:space="preserve">  данных осуществляется другим лицом, действующим по</w:t>
      </w:r>
    </w:p>
    <w:p w:rsidR="00CD2DC4" w:rsidRDefault="00CD2DC4">
      <w:pPr>
        <w:pStyle w:val="ConsPlusNonformat"/>
        <w:jc w:val="both"/>
      </w:pPr>
      <w:r>
        <w:t xml:space="preserve">поручению   </w:t>
      </w:r>
      <w:proofErr w:type="gramStart"/>
      <w:r>
        <w:t xml:space="preserve">оператора)   </w:t>
      </w:r>
      <w:proofErr w:type="gramEnd"/>
      <w:r>
        <w:t>в  срок,  не  превышающий  тридцати  дней  с  даты</w:t>
      </w:r>
    </w:p>
    <w:p w:rsidR="00CD2DC4" w:rsidRDefault="00CD2DC4">
      <w:pPr>
        <w:pStyle w:val="ConsPlusNonformat"/>
        <w:jc w:val="both"/>
      </w:pPr>
      <w:proofErr w:type="gramStart"/>
      <w:r>
        <w:t>поступления  указанного</w:t>
      </w:r>
      <w:proofErr w:type="gramEnd"/>
      <w:r>
        <w:t xml:space="preserve"> отзыва. В случае отсутствия возможности уничтожения</w:t>
      </w:r>
    </w:p>
    <w:p w:rsidR="00CD2DC4" w:rsidRDefault="00CD2DC4">
      <w:pPr>
        <w:pStyle w:val="ConsPlusNonformat"/>
        <w:jc w:val="both"/>
      </w:pPr>
      <w:proofErr w:type="gramStart"/>
      <w:r>
        <w:t>персональных  данных</w:t>
      </w:r>
      <w:proofErr w:type="gramEnd"/>
      <w:r>
        <w:t xml:space="preserve">  в  течение  указанного  срока  оператор  осуществляет</w:t>
      </w:r>
    </w:p>
    <w:p w:rsidR="00CD2DC4" w:rsidRDefault="00CD2DC4">
      <w:pPr>
        <w:pStyle w:val="ConsPlusNonformat"/>
        <w:jc w:val="both"/>
      </w:pPr>
      <w:proofErr w:type="gramStart"/>
      <w:r>
        <w:t>блокирование  таких</w:t>
      </w:r>
      <w:proofErr w:type="gramEnd"/>
      <w:r>
        <w:t xml:space="preserve">  персональных данных или обеспечивает их блокирование и</w:t>
      </w:r>
    </w:p>
    <w:p w:rsidR="00CD2DC4" w:rsidRDefault="00CD2DC4">
      <w:pPr>
        <w:pStyle w:val="ConsPlusNonformat"/>
        <w:jc w:val="both"/>
      </w:pPr>
      <w:proofErr w:type="gramStart"/>
      <w:r>
        <w:t>обеспечивает  уничтожение</w:t>
      </w:r>
      <w:proofErr w:type="gramEnd"/>
      <w:r>
        <w:t xml:space="preserve">  персональных  данных  в  срок не более чем шесть</w:t>
      </w:r>
    </w:p>
    <w:p w:rsidR="00CD2DC4" w:rsidRDefault="00CD2DC4">
      <w:pPr>
        <w:pStyle w:val="ConsPlusNonformat"/>
        <w:jc w:val="both"/>
      </w:pPr>
      <w:r>
        <w:t>месяцев.</w:t>
      </w:r>
    </w:p>
    <w:p w:rsidR="00CD2DC4" w:rsidRDefault="00CD2DC4">
      <w:pPr>
        <w:pStyle w:val="ConsPlusNonformat"/>
        <w:jc w:val="both"/>
      </w:pPr>
    </w:p>
    <w:p w:rsidR="00CD2DC4" w:rsidRDefault="00CD2DC4">
      <w:pPr>
        <w:pStyle w:val="ConsPlusNonformat"/>
        <w:jc w:val="both"/>
      </w:pPr>
      <w:r>
        <w:t>"___" _____________ 202___</w:t>
      </w:r>
      <w:proofErr w:type="gramStart"/>
      <w:r>
        <w:t>_  _</w:t>
      </w:r>
      <w:proofErr w:type="gramEnd"/>
      <w:r>
        <w:t>_________________  __________________________</w:t>
      </w:r>
    </w:p>
    <w:p w:rsidR="00CD2DC4" w:rsidRDefault="00CD2DC4">
      <w:pPr>
        <w:pStyle w:val="ConsPlusNonformat"/>
        <w:jc w:val="both"/>
      </w:pPr>
      <w:r>
        <w:t xml:space="preserve">                                 (</w:t>
      </w:r>
      <w:proofErr w:type="gramStart"/>
      <w:r>
        <w:t xml:space="preserve">подпись)   </w:t>
      </w:r>
      <w:proofErr w:type="gramEnd"/>
      <w:r>
        <w:t xml:space="preserve">          (расшифровка)</w:t>
      </w: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jc w:val="right"/>
        <w:outlineLvl w:val="2"/>
      </w:pPr>
      <w:r>
        <w:t>Приложение 4</w:t>
      </w:r>
    </w:p>
    <w:p w:rsidR="00CD2DC4" w:rsidRDefault="00CD2DC4">
      <w:pPr>
        <w:pStyle w:val="ConsPlusNormal"/>
        <w:jc w:val="right"/>
      </w:pPr>
      <w:r>
        <w:t>к Порядку</w:t>
      </w:r>
    </w:p>
    <w:p w:rsidR="00CD2DC4" w:rsidRDefault="00CD2DC4">
      <w:pPr>
        <w:pStyle w:val="ConsPlusNormal"/>
        <w:jc w:val="right"/>
      </w:pPr>
      <w:r>
        <w:t>конкурсного отбора кандидатов в состав общественного совета</w:t>
      </w:r>
    </w:p>
    <w:p w:rsidR="00CD2DC4" w:rsidRDefault="00CD2DC4">
      <w:pPr>
        <w:pStyle w:val="ConsPlusNormal"/>
        <w:jc w:val="right"/>
      </w:pPr>
      <w:r>
        <w:t>при департаменте финансов Администрации города Сургута</w:t>
      </w:r>
    </w:p>
    <w:p w:rsidR="00CD2DC4" w:rsidRDefault="00CD2DC4">
      <w:pPr>
        <w:pStyle w:val="ConsPlusNormal"/>
      </w:pPr>
    </w:p>
    <w:p w:rsidR="00CD2DC4" w:rsidRDefault="00CD2DC4">
      <w:pPr>
        <w:pStyle w:val="ConsPlusNonformat"/>
        <w:jc w:val="both"/>
      </w:pPr>
      <w:bookmarkStart w:id="8" w:name="P378"/>
      <w:bookmarkEnd w:id="8"/>
      <w:r>
        <w:t xml:space="preserve">          СОГЛАСИЕ НА ОБРАБОТКУ ПЕРСОНАЛЬНЫХ ДАННЫХ, РАЗРЕШЕННЫХ</w:t>
      </w:r>
    </w:p>
    <w:p w:rsidR="00CD2DC4" w:rsidRDefault="00CD2DC4">
      <w:pPr>
        <w:pStyle w:val="ConsPlusNonformat"/>
        <w:jc w:val="both"/>
      </w:pPr>
      <w:r>
        <w:t xml:space="preserve">             СУБЪЕКТОМ ПЕРСОНАЛЬНЫХ ДАННЫХ ДЛЯ РАСПРОСТРАНЕНИЯ</w:t>
      </w:r>
    </w:p>
    <w:p w:rsidR="00CD2DC4" w:rsidRDefault="00CD2DC4">
      <w:pPr>
        <w:pStyle w:val="ConsPlusNonformat"/>
        <w:jc w:val="both"/>
      </w:pPr>
    </w:p>
    <w:p w:rsidR="00CD2DC4" w:rsidRDefault="00CD2DC4">
      <w:pPr>
        <w:pStyle w:val="ConsPlusNonformat"/>
        <w:jc w:val="both"/>
      </w:pPr>
      <w:r>
        <w:t>Я, _______________________________________________________________________,</w:t>
      </w:r>
    </w:p>
    <w:p w:rsidR="00CD2DC4" w:rsidRDefault="00CD2DC4">
      <w:pPr>
        <w:pStyle w:val="ConsPlusNonformat"/>
        <w:jc w:val="both"/>
      </w:pPr>
      <w:r>
        <w:t xml:space="preserve">     (фамилия, имя, отчество субъекта персональных данных (полностью))</w:t>
      </w:r>
    </w:p>
    <w:p w:rsidR="00CD2DC4" w:rsidRDefault="00CD2DC4">
      <w:pPr>
        <w:pStyle w:val="ConsPlusNonformat"/>
        <w:jc w:val="both"/>
      </w:pPr>
    </w:p>
    <w:p w:rsidR="00CD2DC4" w:rsidRDefault="00CD2DC4">
      <w:pPr>
        <w:pStyle w:val="ConsPlusNonformat"/>
        <w:jc w:val="both"/>
      </w:pPr>
      <w:r>
        <w:t>паспорт ____________________ выдан ________________________________________</w:t>
      </w:r>
    </w:p>
    <w:p w:rsidR="00CD2DC4" w:rsidRDefault="00CD2DC4">
      <w:pPr>
        <w:pStyle w:val="ConsPlusNonformat"/>
        <w:jc w:val="both"/>
      </w:pPr>
      <w:r>
        <w:t xml:space="preserve">          (серия, </w:t>
      </w:r>
      <w:proofErr w:type="gramStart"/>
      <w:r>
        <w:t xml:space="preserve">номер)   </w:t>
      </w:r>
      <w:proofErr w:type="gramEnd"/>
      <w:r>
        <w:t xml:space="preserve">               (когда и кем выдан)</w:t>
      </w:r>
    </w:p>
    <w:p w:rsidR="00CD2DC4" w:rsidRDefault="00CD2DC4">
      <w:pPr>
        <w:pStyle w:val="ConsPlusNonformat"/>
        <w:jc w:val="both"/>
      </w:pPr>
      <w:r>
        <w:t>__________________________________________________________________________,</w:t>
      </w:r>
    </w:p>
    <w:p w:rsidR="00CD2DC4" w:rsidRDefault="00CD2DC4">
      <w:pPr>
        <w:pStyle w:val="ConsPlusNonformat"/>
        <w:jc w:val="both"/>
      </w:pPr>
      <w:r>
        <w:t>адрес регистрации: _______________________________________________________,</w:t>
      </w:r>
    </w:p>
    <w:p w:rsidR="00CD2DC4" w:rsidRDefault="00CD2DC4">
      <w:pPr>
        <w:pStyle w:val="ConsPlusNonformat"/>
        <w:jc w:val="both"/>
      </w:pPr>
      <w:r>
        <w:t xml:space="preserve">в  соответствии со </w:t>
      </w:r>
      <w:hyperlink r:id="rId19">
        <w:r>
          <w:rPr>
            <w:color w:val="0000FF"/>
          </w:rPr>
          <w:t>статьями 9</w:t>
        </w:r>
      </w:hyperlink>
      <w:r>
        <w:t xml:space="preserve">, </w:t>
      </w:r>
      <w:hyperlink r:id="rId20">
        <w:r>
          <w:rPr>
            <w:color w:val="0000FF"/>
          </w:rPr>
          <w:t>10.1</w:t>
        </w:r>
      </w:hyperlink>
      <w:r>
        <w:t xml:space="preserve">, </w:t>
      </w:r>
      <w:hyperlink r:id="rId21">
        <w:r>
          <w:rPr>
            <w:color w:val="0000FF"/>
          </w:rPr>
          <w:t>11</w:t>
        </w:r>
      </w:hyperlink>
      <w:r>
        <w:t xml:space="preserve"> Федерального закона от 27 июля 2006</w:t>
      </w:r>
    </w:p>
    <w:p w:rsidR="00CD2DC4" w:rsidRDefault="00CD2DC4">
      <w:pPr>
        <w:pStyle w:val="ConsPlusNonformat"/>
        <w:jc w:val="both"/>
      </w:pPr>
      <w:proofErr w:type="gramStart"/>
      <w:r>
        <w:t>года  N</w:t>
      </w:r>
      <w:proofErr w:type="gramEnd"/>
      <w:r>
        <w:t xml:space="preserve">  152-ФЗ  "О  персональных  данных"  даю свое согласие Администрации</w:t>
      </w:r>
    </w:p>
    <w:p w:rsidR="00CD2DC4" w:rsidRDefault="00CD2DC4">
      <w:pPr>
        <w:pStyle w:val="ConsPlusNonformat"/>
        <w:jc w:val="both"/>
      </w:pPr>
      <w:proofErr w:type="gramStart"/>
      <w:r>
        <w:t>города  Сургута</w:t>
      </w:r>
      <w:proofErr w:type="gramEnd"/>
      <w:r>
        <w:t>, находящейся по адресу: 628408, Ханты-Мансийский автономный</w:t>
      </w:r>
    </w:p>
    <w:p w:rsidR="00CD2DC4" w:rsidRDefault="00CD2DC4">
      <w:pPr>
        <w:pStyle w:val="ConsPlusNonformat"/>
        <w:jc w:val="both"/>
      </w:pPr>
      <w:proofErr w:type="gramStart"/>
      <w:r>
        <w:t>округ  -</w:t>
      </w:r>
      <w:proofErr w:type="gramEnd"/>
      <w:r>
        <w:t xml:space="preserve">  Югра,  город Сургут, улица Энгельса, дом 8 (далее - оператор), на</w:t>
      </w:r>
    </w:p>
    <w:p w:rsidR="00CD2DC4" w:rsidRDefault="00CD2DC4">
      <w:pPr>
        <w:pStyle w:val="ConsPlusNonformat"/>
        <w:jc w:val="both"/>
      </w:pPr>
      <w:proofErr w:type="gramStart"/>
      <w:r>
        <w:t>распространение  своих</w:t>
      </w:r>
      <w:proofErr w:type="gramEnd"/>
      <w:r>
        <w:t xml:space="preserve">  персональных  данных  посредством  размещения их на</w:t>
      </w:r>
    </w:p>
    <w:p w:rsidR="00CD2DC4" w:rsidRDefault="00CD2DC4">
      <w:pPr>
        <w:pStyle w:val="ConsPlusNonformat"/>
        <w:jc w:val="both"/>
      </w:pPr>
      <w:r>
        <w:t>официальном        портале        Администрации        города       Сургута</w:t>
      </w:r>
    </w:p>
    <w:p w:rsidR="00CD2DC4" w:rsidRDefault="00CD2DC4">
      <w:pPr>
        <w:pStyle w:val="ConsPlusNonformat"/>
        <w:jc w:val="both"/>
      </w:pPr>
      <w:r>
        <w:t>(https://www.admsurgut.ru/</w:t>
      </w:r>
      <w:proofErr w:type="gramStart"/>
      <w:r>
        <w:t>),  в</w:t>
      </w:r>
      <w:proofErr w:type="gramEnd"/>
      <w:r>
        <w:t xml:space="preserve">  средствах  массовой  информации  и другому</w:t>
      </w:r>
    </w:p>
    <w:p w:rsidR="00CD2DC4" w:rsidRDefault="00CD2DC4">
      <w:pPr>
        <w:pStyle w:val="ConsPlusNonformat"/>
        <w:jc w:val="both"/>
      </w:pPr>
      <w:proofErr w:type="gramStart"/>
      <w:r>
        <w:t>кругу  лиц</w:t>
      </w:r>
      <w:proofErr w:type="gramEnd"/>
      <w:r>
        <w:t xml:space="preserve">  с  целью  с  целью использования при информационном обеспечении</w:t>
      </w:r>
    </w:p>
    <w:p w:rsidR="00CD2DC4" w:rsidRDefault="00CD2DC4">
      <w:pPr>
        <w:pStyle w:val="ConsPlusNonformat"/>
        <w:jc w:val="both"/>
      </w:pPr>
      <w:proofErr w:type="gramStart"/>
      <w:r>
        <w:t>участия  в</w:t>
      </w:r>
      <w:proofErr w:type="gramEnd"/>
      <w:r>
        <w:t xml:space="preserve">  общественном  совете  при  департаменте  финансов Администрации</w:t>
      </w:r>
    </w:p>
    <w:p w:rsidR="00CD2DC4" w:rsidRDefault="00CD2DC4">
      <w:pPr>
        <w:pStyle w:val="ConsPlusNonformat"/>
        <w:jc w:val="both"/>
      </w:pPr>
      <w:r>
        <w:t>города Сургута.</w:t>
      </w:r>
    </w:p>
    <w:p w:rsidR="00CD2DC4" w:rsidRDefault="00CD2DC4">
      <w:pPr>
        <w:pStyle w:val="ConsPlusNonformat"/>
        <w:jc w:val="both"/>
      </w:pPr>
    </w:p>
    <w:p w:rsidR="00CD2DC4" w:rsidRDefault="00CD2DC4">
      <w:pPr>
        <w:pStyle w:val="ConsPlusNonformat"/>
        <w:jc w:val="both"/>
      </w:pPr>
      <w:r>
        <w:t xml:space="preserve">    </w:t>
      </w:r>
      <w:proofErr w:type="gramStart"/>
      <w:r>
        <w:t>Категории  и</w:t>
      </w:r>
      <w:proofErr w:type="gramEnd"/>
      <w:r>
        <w:t xml:space="preserve">  перечень  персональных данных, на распространение которых</w:t>
      </w:r>
    </w:p>
    <w:p w:rsidR="00CD2DC4" w:rsidRDefault="00CD2DC4">
      <w:pPr>
        <w:pStyle w:val="ConsPlusNonformat"/>
        <w:jc w:val="both"/>
      </w:pPr>
      <w:r>
        <w:t>дается согласие:</w:t>
      </w:r>
    </w:p>
    <w:p w:rsidR="00CD2DC4" w:rsidRDefault="00CD2DC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5561"/>
        <w:gridCol w:w="2835"/>
      </w:tblGrid>
      <w:tr w:rsidR="00CD2DC4">
        <w:tc>
          <w:tcPr>
            <w:tcW w:w="594" w:type="dxa"/>
          </w:tcPr>
          <w:p w:rsidR="00CD2DC4" w:rsidRDefault="00CD2DC4">
            <w:pPr>
              <w:pStyle w:val="ConsPlusNormal"/>
              <w:jc w:val="center"/>
            </w:pPr>
            <w:r>
              <w:lastRenderedPageBreak/>
              <w:t>N п/п</w:t>
            </w:r>
          </w:p>
        </w:tc>
        <w:tc>
          <w:tcPr>
            <w:tcW w:w="5561" w:type="dxa"/>
            <w:vAlign w:val="center"/>
          </w:tcPr>
          <w:p w:rsidR="00CD2DC4" w:rsidRDefault="00CD2DC4">
            <w:pPr>
              <w:pStyle w:val="ConsPlusNormal"/>
              <w:jc w:val="center"/>
            </w:pPr>
            <w:r>
              <w:t>Персональные данные, разрешенные для распространения</w:t>
            </w:r>
          </w:p>
        </w:tc>
        <w:tc>
          <w:tcPr>
            <w:tcW w:w="2835" w:type="dxa"/>
          </w:tcPr>
          <w:p w:rsidR="00CD2DC4" w:rsidRDefault="00CD2DC4">
            <w:pPr>
              <w:pStyle w:val="ConsPlusNormal"/>
              <w:jc w:val="center"/>
            </w:pPr>
            <w:r>
              <w:t>Даю согласие на распространение</w:t>
            </w:r>
          </w:p>
        </w:tc>
      </w:tr>
      <w:tr w:rsidR="00CD2DC4">
        <w:tc>
          <w:tcPr>
            <w:tcW w:w="8990" w:type="dxa"/>
            <w:gridSpan w:val="3"/>
          </w:tcPr>
          <w:p w:rsidR="00CD2DC4" w:rsidRDefault="00CD2DC4">
            <w:pPr>
              <w:pStyle w:val="ConsPlusNormal"/>
            </w:pPr>
            <w:r>
              <w:t>Категория персональных данных</w:t>
            </w:r>
          </w:p>
        </w:tc>
      </w:tr>
      <w:tr w:rsidR="00CD2DC4">
        <w:tc>
          <w:tcPr>
            <w:tcW w:w="594" w:type="dxa"/>
          </w:tcPr>
          <w:p w:rsidR="00CD2DC4" w:rsidRDefault="00CD2DC4">
            <w:pPr>
              <w:pStyle w:val="ConsPlusNormal"/>
              <w:jc w:val="center"/>
            </w:pPr>
            <w:r>
              <w:t>1</w:t>
            </w:r>
          </w:p>
        </w:tc>
        <w:tc>
          <w:tcPr>
            <w:tcW w:w="5561" w:type="dxa"/>
          </w:tcPr>
          <w:p w:rsidR="00CD2DC4" w:rsidRDefault="00CD2DC4">
            <w:pPr>
              <w:pStyle w:val="ConsPlusNormal"/>
            </w:pPr>
            <w:r>
              <w:t>Фамилия</w:t>
            </w:r>
          </w:p>
        </w:tc>
        <w:tc>
          <w:tcPr>
            <w:tcW w:w="2835" w:type="dxa"/>
          </w:tcPr>
          <w:p w:rsidR="00CD2DC4" w:rsidRDefault="00CD2DC4">
            <w:pPr>
              <w:pStyle w:val="ConsPlusNormal"/>
            </w:pPr>
          </w:p>
        </w:tc>
      </w:tr>
      <w:tr w:rsidR="00CD2DC4">
        <w:tc>
          <w:tcPr>
            <w:tcW w:w="594" w:type="dxa"/>
          </w:tcPr>
          <w:p w:rsidR="00CD2DC4" w:rsidRDefault="00CD2DC4">
            <w:pPr>
              <w:pStyle w:val="ConsPlusNormal"/>
              <w:jc w:val="center"/>
            </w:pPr>
            <w:r>
              <w:t>2</w:t>
            </w:r>
          </w:p>
        </w:tc>
        <w:tc>
          <w:tcPr>
            <w:tcW w:w="5561" w:type="dxa"/>
          </w:tcPr>
          <w:p w:rsidR="00CD2DC4" w:rsidRDefault="00CD2DC4">
            <w:pPr>
              <w:pStyle w:val="ConsPlusNormal"/>
            </w:pPr>
            <w:r>
              <w:t>Имя</w:t>
            </w:r>
          </w:p>
        </w:tc>
        <w:tc>
          <w:tcPr>
            <w:tcW w:w="2835" w:type="dxa"/>
          </w:tcPr>
          <w:p w:rsidR="00CD2DC4" w:rsidRDefault="00CD2DC4">
            <w:pPr>
              <w:pStyle w:val="ConsPlusNormal"/>
            </w:pPr>
          </w:p>
        </w:tc>
      </w:tr>
      <w:tr w:rsidR="00CD2DC4">
        <w:tc>
          <w:tcPr>
            <w:tcW w:w="594" w:type="dxa"/>
          </w:tcPr>
          <w:p w:rsidR="00CD2DC4" w:rsidRDefault="00CD2DC4">
            <w:pPr>
              <w:pStyle w:val="ConsPlusNormal"/>
              <w:jc w:val="center"/>
            </w:pPr>
            <w:r>
              <w:t>3</w:t>
            </w:r>
          </w:p>
        </w:tc>
        <w:tc>
          <w:tcPr>
            <w:tcW w:w="5561" w:type="dxa"/>
          </w:tcPr>
          <w:p w:rsidR="00CD2DC4" w:rsidRDefault="00CD2DC4">
            <w:pPr>
              <w:pStyle w:val="ConsPlusNormal"/>
            </w:pPr>
            <w:r>
              <w:t>Отчество (при наличии)</w:t>
            </w:r>
          </w:p>
        </w:tc>
        <w:tc>
          <w:tcPr>
            <w:tcW w:w="2835" w:type="dxa"/>
          </w:tcPr>
          <w:p w:rsidR="00CD2DC4" w:rsidRDefault="00CD2DC4">
            <w:pPr>
              <w:pStyle w:val="ConsPlusNormal"/>
            </w:pPr>
          </w:p>
        </w:tc>
      </w:tr>
      <w:tr w:rsidR="00CD2DC4">
        <w:tc>
          <w:tcPr>
            <w:tcW w:w="594" w:type="dxa"/>
          </w:tcPr>
          <w:p w:rsidR="00CD2DC4" w:rsidRDefault="00CD2DC4">
            <w:pPr>
              <w:pStyle w:val="ConsPlusNormal"/>
              <w:jc w:val="center"/>
            </w:pPr>
            <w:r>
              <w:t>4</w:t>
            </w:r>
          </w:p>
        </w:tc>
        <w:tc>
          <w:tcPr>
            <w:tcW w:w="5561" w:type="dxa"/>
          </w:tcPr>
          <w:p w:rsidR="00CD2DC4" w:rsidRDefault="00CD2DC4">
            <w:pPr>
              <w:pStyle w:val="ConsPlusNormal"/>
            </w:pPr>
            <w:r>
              <w:t>Номер телефона</w:t>
            </w:r>
          </w:p>
        </w:tc>
        <w:tc>
          <w:tcPr>
            <w:tcW w:w="2835" w:type="dxa"/>
          </w:tcPr>
          <w:p w:rsidR="00CD2DC4" w:rsidRDefault="00CD2DC4">
            <w:pPr>
              <w:pStyle w:val="ConsPlusNormal"/>
            </w:pPr>
          </w:p>
        </w:tc>
      </w:tr>
      <w:tr w:rsidR="00CD2DC4">
        <w:tc>
          <w:tcPr>
            <w:tcW w:w="594" w:type="dxa"/>
          </w:tcPr>
          <w:p w:rsidR="00CD2DC4" w:rsidRDefault="00CD2DC4">
            <w:pPr>
              <w:pStyle w:val="ConsPlusNormal"/>
              <w:jc w:val="center"/>
            </w:pPr>
            <w:r>
              <w:t>5</w:t>
            </w:r>
          </w:p>
        </w:tc>
        <w:tc>
          <w:tcPr>
            <w:tcW w:w="5561" w:type="dxa"/>
          </w:tcPr>
          <w:p w:rsidR="00CD2DC4" w:rsidRDefault="00CD2DC4">
            <w:pPr>
              <w:pStyle w:val="ConsPlusNormal"/>
            </w:pPr>
            <w:r>
              <w:t>Домашний адрес (адрес регистрации, фактического проживания)</w:t>
            </w:r>
          </w:p>
        </w:tc>
        <w:tc>
          <w:tcPr>
            <w:tcW w:w="2835" w:type="dxa"/>
          </w:tcPr>
          <w:p w:rsidR="00CD2DC4" w:rsidRDefault="00CD2DC4">
            <w:pPr>
              <w:pStyle w:val="ConsPlusNormal"/>
            </w:pPr>
          </w:p>
        </w:tc>
      </w:tr>
      <w:tr w:rsidR="00CD2DC4">
        <w:tc>
          <w:tcPr>
            <w:tcW w:w="594" w:type="dxa"/>
          </w:tcPr>
          <w:p w:rsidR="00CD2DC4" w:rsidRDefault="00CD2DC4">
            <w:pPr>
              <w:pStyle w:val="ConsPlusNormal"/>
              <w:jc w:val="center"/>
            </w:pPr>
            <w:r>
              <w:t>6</w:t>
            </w:r>
          </w:p>
        </w:tc>
        <w:tc>
          <w:tcPr>
            <w:tcW w:w="5561" w:type="dxa"/>
          </w:tcPr>
          <w:p w:rsidR="00CD2DC4" w:rsidRDefault="00CD2DC4">
            <w:pPr>
              <w:pStyle w:val="ConsPlusNormal"/>
            </w:pPr>
            <w:r>
              <w:t>Адрес электронной почты</w:t>
            </w:r>
          </w:p>
        </w:tc>
        <w:tc>
          <w:tcPr>
            <w:tcW w:w="2835" w:type="dxa"/>
          </w:tcPr>
          <w:p w:rsidR="00CD2DC4" w:rsidRDefault="00CD2DC4">
            <w:pPr>
              <w:pStyle w:val="ConsPlusNormal"/>
            </w:pPr>
          </w:p>
        </w:tc>
      </w:tr>
      <w:tr w:rsidR="00CD2DC4">
        <w:tc>
          <w:tcPr>
            <w:tcW w:w="594" w:type="dxa"/>
          </w:tcPr>
          <w:p w:rsidR="00CD2DC4" w:rsidRDefault="00CD2DC4">
            <w:pPr>
              <w:pStyle w:val="ConsPlusNormal"/>
              <w:jc w:val="center"/>
            </w:pPr>
            <w:r>
              <w:t>7</w:t>
            </w:r>
          </w:p>
        </w:tc>
        <w:tc>
          <w:tcPr>
            <w:tcW w:w="5561" w:type="dxa"/>
          </w:tcPr>
          <w:p w:rsidR="00CD2DC4" w:rsidRDefault="00CD2DC4">
            <w:pPr>
              <w:pStyle w:val="ConsPlusNormal"/>
            </w:pPr>
            <w:r>
              <w:t>Биометрические персональные данные, в том числе, в виде изображения (фотография, видеозапись)</w:t>
            </w:r>
          </w:p>
        </w:tc>
        <w:tc>
          <w:tcPr>
            <w:tcW w:w="2835" w:type="dxa"/>
          </w:tcPr>
          <w:p w:rsidR="00CD2DC4" w:rsidRDefault="00CD2DC4">
            <w:pPr>
              <w:pStyle w:val="ConsPlusNormal"/>
            </w:pPr>
          </w:p>
        </w:tc>
      </w:tr>
    </w:tbl>
    <w:p w:rsidR="00CD2DC4" w:rsidRDefault="00CD2DC4">
      <w:pPr>
        <w:pStyle w:val="ConsPlusNormal"/>
        <w:ind w:firstLine="540"/>
        <w:jc w:val="both"/>
      </w:pPr>
    </w:p>
    <w:p w:rsidR="00CD2DC4" w:rsidRDefault="00CD2DC4">
      <w:pPr>
        <w:pStyle w:val="ConsPlusNormal"/>
        <w:ind w:firstLine="540"/>
        <w:jc w:val="both"/>
      </w:pPr>
      <w:r>
        <w:t>Категории и перечень персональных данных, для распространения которых устанавливаются условия и запреты:</w:t>
      </w:r>
    </w:p>
    <w:p w:rsidR="00CD2DC4" w:rsidRDefault="00CD2DC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4085"/>
        <w:gridCol w:w="2069"/>
        <w:gridCol w:w="2154"/>
      </w:tblGrid>
      <w:tr w:rsidR="00CD2DC4">
        <w:tc>
          <w:tcPr>
            <w:tcW w:w="594" w:type="dxa"/>
          </w:tcPr>
          <w:p w:rsidR="00CD2DC4" w:rsidRDefault="00CD2DC4">
            <w:pPr>
              <w:pStyle w:val="ConsPlusNormal"/>
              <w:jc w:val="center"/>
            </w:pPr>
            <w:r>
              <w:t>N п/п</w:t>
            </w:r>
          </w:p>
        </w:tc>
        <w:tc>
          <w:tcPr>
            <w:tcW w:w="4085" w:type="dxa"/>
          </w:tcPr>
          <w:p w:rsidR="00CD2DC4" w:rsidRDefault="00CD2DC4">
            <w:pPr>
              <w:pStyle w:val="ConsPlusNormal"/>
              <w:jc w:val="center"/>
            </w:pPr>
            <w:r>
              <w:t>Персональные данные, для распространения которых устанавливаются условия и запреты</w:t>
            </w:r>
          </w:p>
        </w:tc>
        <w:tc>
          <w:tcPr>
            <w:tcW w:w="2069" w:type="dxa"/>
          </w:tcPr>
          <w:p w:rsidR="00CD2DC4" w:rsidRDefault="00CD2DC4">
            <w:pPr>
              <w:pStyle w:val="ConsPlusNormal"/>
              <w:jc w:val="center"/>
            </w:pPr>
            <w:r>
              <w:t>Устанавливаю условия и запреты на распространение</w:t>
            </w:r>
          </w:p>
        </w:tc>
        <w:tc>
          <w:tcPr>
            <w:tcW w:w="2154" w:type="dxa"/>
          </w:tcPr>
          <w:p w:rsidR="00CD2DC4" w:rsidRDefault="00CD2DC4">
            <w:pPr>
              <w:pStyle w:val="ConsPlusNormal"/>
              <w:jc w:val="center"/>
            </w:pPr>
            <w:r>
              <w:t>Перечень устанавливаемых условий и запретов на распространение персональных данных</w:t>
            </w:r>
          </w:p>
        </w:tc>
      </w:tr>
      <w:tr w:rsidR="00CD2DC4">
        <w:tc>
          <w:tcPr>
            <w:tcW w:w="4679" w:type="dxa"/>
            <w:gridSpan w:val="2"/>
          </w:tcPr>
          <w:p w:rsidR="00CD2DC4" w:rsidRDefault="00CD2DC4">
            <w:pPr>
              <w:pStyle w:val="ConsPlusNormal"/>
              <w:jc w:val="center"/>
            </w:pPr>
            <w:r>
              <w:t>Категория персональных данных</w:t>
            </w:r>
          </w:p>
        </w:tc>
        <w:tc>
          <w:tcPr>
            <w:tcW w:w="2069" w:type="dxa"/>
          </w:tcPr>
          <w:p w:rsidR="00CD2DC4" w:rsidRDefault="00CD2DC4">
            <w:pPr>
              <w:pStyle w:val="ConsPlusNormal"/>
            </w:pPr>
          </w:p>
        </w:tc>
        <w:tc>
          <w:tcPr>
            <w:tcW w:w="2154" w:type="dxa"/>
          </w:tcPr>
          <w:p w:rsidR="00CD2DC4" w:rsidRDefault="00CD2DC4">
            <w:pPr>
              <w:pStyle w:val="ConsPlusNormal"/>
            </w:pPr>
          </w:p>
        </w:tc>
      </w:tr>
      <w:tr w:rsidR="00CD2DC4">
        <w:tc>
          <w:tcPr>
            <w:tcW w:w="594" w:type="dxa"/>
          </w:tcPr>
          <w:p w:rsidR="00CD2DC4" w:rsidRDefault="00CD2DC4">
            <w:pPr>
              <w:pStyle w:val="ConsPlusNormal"/>
              <w:jc w:val="center"/>
            </w:pPr>
            <w:r>
              <w:t>1</w:t>
            </w:r>
          </w:p>
        </w:tc>
        <w:tc>
          <w:tcPr>
            <w:tcW w:w="4085" w:type="dxa"/>
          </w:tcPr>
          <w:p w:rsidR="00CD2DC4" w:rsidRDefault="00CD2DC4">
            <w:pPr>
              <w:pStyle w:val="ConsPlusNormal"/>
            </w:pPr>
            <w:r>
              <w:t>Фамилия</w:t>
            </w:r>
          </w:p>
        </w:tc>
        <w:tc>
          <w:tcPr>
            <w:tcW w:w="2069" w:type="dxa"/>
          </w:tcPr>
          <w:p w:rsidR="00CD2DC4" w:rsidRDefault="00CD2DC4">
            <w:pPr>
              <w:pStyle w:val="ConsPlusNormal"/>
            </w:pPr>
          </w:p>
        </w:tc>
        <w:tc>
          <w:tcPr>
            <w:tcW w:w="2154" w:type="dxa"/>
          </w:tcPr>
          <w:p w:rsidR="00CD2DC4" w:rsidRDefault="00CD2DC4">
            <w:pPr>
              <w:pStyle w:val="ConsPlusNormal"/>
            </w:pPr>
          </w:p>
        </w:tc>
      </w:tr>
      <w:tr w:rsidR="00CD2DC4">
        <w:tc>
          <w:tcPr>
            <w:tcW w:w="594" w:type="dxa"/>
          </w:tcPr>
          <w:p w:rsidR="00CD2DC4" w:rsidRDefault="00CD2DC4">
            <w:pPr>
              <w:pStyle w:val="ConsPlusNormal"/>
              <w:jc w:val="center"/>
            </w:pPr>
            <w:r>
              <w:t>2</w:t>
            </w:r>
          </w:p>
        </w:tc>
        <w:tc>
          <w:tcPr>
            <w:tcW w:w="4085" w:type="dxa"/>
          </w:tcPr>
          <w:p w:rsidR="00CD2DC4" w:rsidRDefault="00CD2DC4">
            <w:pPr>
              <w:pStyle w:val="ConsPlusNormal"/>
            </w:pPr>
            <w:r>
              <w:t>Имя</w:t>
            </w:r>
          </w:p>
        </w:tc>
        <w:tc>
          <w:tcPr>
            <w:tcW w:w="2069" w:type="dxa"/>
          </w:tcPr>
          <w:p w:rsidR="00CD2DC4" w:rsidRDefault="00CD2DC4">
            <w:pPr>
              <w:pStyle w:val="ConsPlusNormal"/>
            </w:pPr>
          </w:p>
        </w:tc>
        <w:tc>
          <w:tcPr>
            <w:tcW w:w="2154" w:type="dxa"/>
          </w:tcPr>
          <w:p w:rsidR="00CD2DC4" w:rsidRDefault="00CD2DC4">
            <w:pPr>
              <w:pStyle w:val="ConsPlusNormal"/>
            </w:pPr>
          </w:p>
        </w:tc>
      </w:tr>
      <w:tr w:rsidR="00CD2DC4">
        <w:tc>
          <w:tcPr>
            <w:tcW w:w="594" w:type="dxa"/>
          </w:tcPr>
          <w:p w:rsidR="00CD2DC4" w:rsidRDefault="00CD2DC4">
            <w:pPr>
              <w:pStyle w:val="ConsPlusNormal"/>
              <w:jc w:val="center"/>
            </w:pPr>
            <w:r>
              <w:t>3</w:t>
            </w:r>
          </w:p>
        </w:tc>
        <w:tc>
          <w:tcPr>
            <w:tcW w:w="4085" w:type="dxa"/>
          </w:tcPr>
          <w:p w:rsidR="00CD2DC4" w:rsidRDefault="00CD2DC4">
            <w:pPr>
              <w:pStyle w:val="ConsPlusNormal"/>
            </w:pPr>
            <w:r>
              <w:t>Отчество (при наличии)</w:t>
            </w:r>
          </w:p>
        </w:tc>
        <w:tc>
          <w:tcPr>
            <w:tcW w:w="2069" w:type="dxa"/>
          </w:tcPr>
          <w:p w:rsidR="00CD2DC4" w:rsidRDefault="00CD2DC4">
            <w:pPr>
              <w:pStyle w:val="ConsPlusNormal"/>
            </w:pPr>
          </w:p>
        </w:tc>
        <w:tc>
          <w:tcPr>
            <w:tcW w:w="2154" w:type="dxa"/>
          </w:tcPr>
          <w:p w:rsidR="00CD2DC4" w:rsidRDefault="00CD2DC4">
            <w:pPr>
              <w:pStyle w:val="ConsPlusNormal"/>
            </w:pPr>
          </w:p>
        </w:tc>
      </w:tr>
      <w:tr w:rsidR="00CD2DC4">
        <w:tc>
          <w:tcPr>
            <w:tcW w:w="594" w:type="dxa"/>
          </w:tcPr>
          <w:p w:rsidR="00CD2DC4" w:rsidRDefault="00CD2DC4">
            <w:pPr>
              <w:pStyle w:val="ConsPlusNormal"/>
              <w:jc w:val="center"/>
            </w:pPr>
            <w:r>
              <w:t>4</w:t>
            </w:r>
          </w:p>
        </w:tc>
        <w:tc>
          <w:tcPr>
            <w:tcW w:w="4085" w:type="dxa"/>
          </w:tcPr>
          <w:p w:rsidR="00CD2DC4" w:rsidRDefault="00CD2DC4">
            <w:pPr>
              <w:pStyle w:val="ConsPlusNormal"/>
            </w:pPr>
            <w:r>
              <w:t>Номер телефона</w:t>
            </w:r>
          </w:p>
        </w:tc>
        <w:tc>
          <w:tcPr>
            <w:tcW w:w="2069" w:type="dxa"/>
          </w:tcPr>
          <w:p w:rsidR="00CD2DC4" w:rsidRDefault="00CD2DC4">
            <w:pPr>
              <w:pStyle w:val="ConsPlusNormal"/>
            </w:pPr>
          </w:p>
        </w:tc>
        <w:tc>
          <w:tcPr>
            <w:tcW w:w="2154" w:type="dxa"/>
          </w:tcPr>
          <w:p w:rsidR="00CD2DC4" w:rsidRDefault="00CD2DC4">
            <w:pPr>
              <w:pStyle w:val="ConsPlusNormal"/>
            </w:pPr>
          </w:p>
        </w:tc>
      </w:tr>
      <w:tr w:rsidR="00CD2DC4">
        <w:tc>
          <w:tcPr>
            <w:tcW w:w="594" w:type="dxa"/>
          </w:tcPr>
          <w:p w:rsidR="00CD2DC4" w:rsidRDefault="00CD2DC4">
            <w:pPr>
              <w:pStyle w:val="ConsPlusNormal"/>
              <w:jc w:val="center"/>
            </w:pPr>
            <w:r>
              <w:t>5</w:t>
            </w:r>
          </w:p>
        </w:tc>
        <w:tc>
          <w:tcPr>
            <w:tcW w:w="4085" w:type="dxa"/>
          </w:tcPr>
          <w:p w:rsidR="00CD2DC4" w:rsidRDefault="00CD2DC4">
            <w:pPr>
              <w:pStyle w:val="ConsPlusNormal"/>
            </w:pPr>
            <w:r>
              <w:t>Домашний адрес</w:t>
            </w:r>
          </w:p>
          <w:p w:rsidR="00CD2DC4" w:rsidRDefault="00CD2DC4">
            <w:pPr>
              <w:pStyle w:val="ConsPlusNormal"/>
            </w:pPr>
            <w:r>
              <w:t>(адрес регистрации, фактического проживания)</w:t>
            </w:r>
          </w:p>
        </w:tc>
        <w:tc>
          <w:tcPr>
            <w:tcW w:w="2069" w:type="dxa"/>
          </w:tcPr>
          <w:p w:rsidR="00CD2DC4" w:rsidRDefault="00CD2DC4">
            <w:pPr>
              <w:pStyle w:val="ConsPlusNormal"/>
            </w:pPr>
          </w:p>
        </w:tc>
        <w:tc>
          <w:tcPr>
            <w:tcW w:w="2154" w:type="dxa"/>
          </w:tcPr>
          <w:p w:rsidR="00CD2DC4" w:rsidRDefault="00CD2DC4">
            <w:pPr>
              <w:pStyle w:val="ConsPlusNormal"/>
            </w:pPr>
          </w:p>
        </w:tc>
      </w:tr>
      <w:tr w:rsidR="00CD2DC4">
        <w:tc>
          <w:tcPr>
            <w:tcW w:w="594" w:type="dxa"/>
          </w:tcPr>
          <w:p w:rsidR="00CD2DC4" w:rsidRDefault="00CD2DC4">
            <w:pPr>
              <w:pStyle w:val="ConsPlusNormal"/>
              <w:jc w:val="center"/>
            </w:pPr>
            <w:r>
              <w:t>6</w:t>
            </w:r>
          </w:p>
        </w:tc>
        <w:tc>
          <w:tcPr>
            <w:tcW w:w="4085" w:type="dxa"/>
          </w:tcPr>
          <w:p w:rsidR="00CD2DC4" w:rsidRDefault="00CD2DC4">
            <w:pPr>
              <w:pStyle w:val="ConsPlusNormal"/>
            </w:pPr>
            <w:r>
              <w:t>Адрес электронной почты</w:t>
            </w:r>
          </w:p>
        </w:tc>
        <w:tc>
          <w:tcPr>
            <w:tcW w:w="2069" w:type="dxa"/>
          </w:tcPr>
          <w:p w:rsidR="00CD2DC4" w:rsidRDefault="00CD2DC4">
            <w:pPr>
              <w:pStyle w:val="ConsPlusNormal"/>
            </w:pPr>
          </w:p>
        </w:tc>
        <w:tc>
          <w:tcPr>
            <w:tcW w:w="2154" w:type="dxa"/>
          </w:tcPr>
          <w:p w:rsidR="00CD2DC4" w:rsidRDefault="00CD2DC4">
            <w:pPr>
              <w:pStyle w:val="ConsPlusNormal"/>
            </w:pPr>
          </w:p>
        </w:tc>
      </w:tr>
      <w:tr w:rsidR="00CD2DC4">
        <w:tc>
          <w:tcPr>
            <w:tcW w:w="594" w:type="dxa"/>
          </w:tcPr>
          <w:p w:rsidR="00CD2DC4" w:rsidRDefault="00CD2DC4">
            <w:pPr>
              <w:pStyle w:val="ConsPlusNormal"/>
              <w:jc w:val="center"/>
            </w:pPr>
            <w:r>
              <w:t>7</w:t>
            </w:r>
          </w:p>
        </w:tc>
        <w:tc>
          <w:tcPr>
            <w:tcW w:w="4085" w:type="dxa"/>
          </w:tcPr>
          <w:p w:rsidR="00CD2DC4" w:rsidRDefault="00CD2DC4">
            <w:pPr>
              <w:pStyle w:val="ConsPlusNormal"/>
            </w:pPr>
            <w:r>
              <w:t>Биометрические персональные данные, в том числе, в виде изображения (фотография, видеозапись)</w:t>
            </w:r>
          </w:p>
        </w:tc>
        <w:tc>
          <w:tcPr>
            <w:tcW w:w="2069" w:type="dxa"/>
          </w:tcPr>
          <w:p w:rsidR="00CD2DC4" w:rsidRDefault="00CD2DC4">
            <w:pPr>
              <w:pStyle w:val="ConsPlusNormal"/>
            </w:pPr>
          </w:p>
        </w:tc>
        <w:tc>
          <w:tcPr>
            <w:tcW w:w="2154" w:type="dxa"/>
          </w:tcPr>
          <w:p w:rsidR="00CD2DC4" w:rsidRDefault="00CD2DC4">
            <w:pPr>
              <w:pStyle w:val="ConsPlusNormal"/>
            </w:pPr>
          </w:p>
        </w:tc>
      </w:tr>
    </w:tbl>
    <w:p w:rsidR="00CD2DC4" w:rsidRDefault="00CD2DC4">
      <w:pPr>
        <w:pStyle w:val="ConsPlusNormal"/>
        <w:ind w:firstLine="540"/>
        <w:jc w:val="both"/>
      </w:pPr>
    </w:p>
    <w:p w:rsidR="00CD2DC4" w:rsidRDefault="00CD2DC4">
      <w:pPr>
        <w:pStyle w:val="ConsPlusNonformat"/>
        <w:jc w:val="both"/>
      </w:pPr>
      <w:r>
        <w:t xml:space="preserve">    </w:t>
      </w:r>
      <w:proofErr w:type="gramStart"/>
      <w:r>
        <w:t>Условия,  при</w:t>
      </w:r>
      <w:proofErr w:type="gramEnd"/>
      <w:r>
        <w:t xml:space="preserve"> которых полученные персональные данные могут передаваться</w:t>
      </w:r>
    </w:p>
    <w:p w:rsidR="00CD2DC4" w:rsidRDefault="00CD2DC4">
      <w:pPr>
        <w:pStyle w:val="ConsPlusNonformat"/>
        <w:jc w:val="both"/>
      </w:pPr>
      <w:proofErr w:type="gramStart"/>
      <w:r>
        <w:t>оператором,  осуществляющим</w:t>
      </w:r>
      <w:proofErr w:type="gramEnd"/>
      <w:r>
        <w:t xml:space="preserve">  обработку  персональных  данных, только по его</w:t>
      </w:r>
    </w:p>
    <w:p w:rsidR="00CD2DC4" w:rsidRDefault="00CD2DC4">
      <w:pPr>
        <w:pStyle w:val="ConsPlusNonformat"/>
        <w:jc w:val="both"/>
      </w:pPr>
      <w:proofErr w:type="gramStart"/>
      <w:r>
        <w:t>внутренней  сети</w:t>
      </w:r>
      <w:proofErr w:type="gramEnd"/>
      <w:r>
        <w:t>,  обеспечивающей  доступ  к  информации  лишь  для  строго</w:t>
      </w:r>
    </w:p>
    <w:p w:rsidR="00CD2DC4" w:rsidRDefault="00CD2DC4">
      <w:pPr>
        <w:pStyle w:val="ConsPlusNonformat"/>
        <w:jc w:val="both"/>
      </w:pPr>
      <w:r>
        <w:t xml:space="preserve">определенных        </w:t>
      </w:r>
      <w:proofErr w:type="gramStart"/>
      <w:r>
        <w:t xml:space="preserve">сотрудников,   </w:t>
      </w:r>
      <w:proofErr w:type="gramEnd"/>
      <w:r>
        <w:t xml:space="preserve">     либо        с        использованием</w:t>
      </w:r>
    </w:p>
    <w:p w:rsidR="00CD2DC4" w:rsidRDefault="00CD2DC4">
      <w:pPr>
        <w:pStyle w:val="ConsPlusNonformat"/>
        <w:jc w:val="both"/>
      </w:pPr>
      <w:r>
        <w:t>информационно-</w:t>
      </w:r>
      <w:proofErr w:type="gramStart"/>
      <w:r>
        <w:t>телекоммуникационных  сетей</w:t>
      </w:r>
      <w:proofErr w:type="gramEnd"/>
      <w:r>
        <w:t>,  либо  без  передачи  полученных</w:t>
      </w:r>
    </w:p>
    <w:p w:rsidR="00CD2DC4" w:rsidRDefault="00CD2DC4">
      <w:pPr>
        <w:pStyle w:val="ConsPlusNonformat"/>
        <w:jc w:val="both"/>
      </w:pPr>
      <w:r>
        <w:lastRenderedPageBreak/>
        <w:t>персональных                                                        данных:</w:t>
      </w:r>
    </w:p>
    <w:p w:rsidR="00CD2DC4" w:rsidRDefault="00CD2DC4">
      <w:pPr>
        <w:pStyle w:val="ConsPlusNonformat"/>
        <w:jc w:val="both"/>
      </w:pPr>
      <w:r>
        <w:t>___________________________________________________________________________</w:t>
      </w:r>
    </w:p>
    <w:p w:rsidR="00CD2DC4" w:rsidRDefault="00CD2DC4">
      <w:pPr>
        <w:pStyle w:val="ConsPlusNonformat"/>
        <w:jc w:val="both"/>
      </w:pPr>
      <w:r>
        <w:t xml:space="preserve">   (вписать нужное (заполняется по желанию субъекта персональных данных))</w:t>
      </w:r>
    </w:p>
    <w:p w:rsidR="00CD2DC4" w:rsidRDefault="00CD2DC4">
      <w:pPr>
        <w:pStyle w:val="ConsPlusNonformat"/>
        <w:jc w:val="both"/>
      </w:pPr>
    </w:p>
    <w:p w:rsidR="00CD2DC4" w:rsidRDefault="00CD2DC4">
      <w:pPr>
        <w:pStyle w:val="ConsPlusNonformat"/>
        <w:jc w:val="both"/>
      </w:pPr>
      <w:r>
        <w:t>Настоящее согласие действует _____________________________________________.</w:t>
      </w:r>
    </w:p>
    <w:p w:rsidR="00CD2DC4" w:rsidRDefault="00CD2DC4">
      <w:pPr>
        <w:pStyle w:val="ConsPlusNonformat"/>
        <w:jc w:val="both"/>
      </w:pPr>
      <w:r>
        <w:t xml:space="preserve">                                   (указать срок действия согласия)</w:t>
      </w:r>
    </w:p>
    <w:p w:rsidR="00CD2DC4" w:rsidRDefault="00CD2DC4">
      <w:pPr>
        <w:pStyle w:val="ConsPlusNonformat"/>
        <w:jc w:val="both"/>
      </w:pPr>
    </w:p>
    <w:p w:rsidR="00CD2DC4" w:rsidRDefault="00CD2DC4">
      <w:pPr>
        <w:pStyle w:val="ConsPlusNonformat"/>
        <w:jc w:val="both"/>
      </w:pPr>
      <w:r>
        <w:t>________________     _________________________   __________________________</w:t>
      </w:r>
    </w:p>
    <w:p w:rsidR="00CD2DC4" w:rsidRDefault="00CD2DC4">
      <w:pPr>
        <w:pStyle w:val="ConsPlusNonformat"/>
        <w:jc w:val="both"/>
      </w:pPr>
      <w:r>
        <w:t xml:space="preserve">     (</w:t>
      </w:r>
      <w:proofErr w:type="gramStart"/>
      <w:r>
        <w:t xml:space="preserve">дата)   </w:t>
      </w:r>
      <w:proofErr w:type="gramEnd"/>
      <w:r>
        <w:t xml:space="preserve">               (подпись)              (расшифровка подписи)</w:t>
      </w: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pPr>
    </w:p>
    <w:p w:rsidR="00CD2DC4" w:rsidRDefault="00CD2DC4">
      <w:pPr>
        <w:pStyle w:val="ConsPlusNormal"/>
        <w:jc w:val="right"/>
        <w:outlineLvl w:val="1"/>
      </w:pPr>
      <w:r>
        <w:t>Приложение 2</w:t>
      </w:r>
    </w:p>
    <w:p w:rsidR="00CD2DC4" w:rsidRDefault="00CD2DC4">
      <w:pPr>
        <w:pStyle w:val="ConsPlusNormal"/>
        <w:jc w:val="right"/>
      </w:pPr>
      <w:r>
        <w:t>к Положению об общественном совете</w:t>
      </w:r>
    </w:p>
    <w:p w:rsidR="00CD2DC4" w:rsidRDefault="00CD2DC4">
      <w:pPr>
        <w:pStyle w:val="ConsPlusNormal"/>
        <w:jc w:val="right"/>
      </w:pPr>
      <w:r>
        <w:t>при департаменте финансов Администрации города</w:t>
      </w:r>
    </w:p>
    <w:p w:rsidR="00CD2DC4" w:rsidRDefault="00CD2DC4">
      <w:pPr>
        <w:pStyle w:val="ConsPlusNormal"/>
      </w:pPr>
    </w:p>
    <w:p w:rsidR="00CD2DC4" w:rsidRDefault="00CD2DC4">
      <w:pPr>
        <w:pStyle w:val="ConsPlusTitle"/>
        <w:jc w:val="center"/>
      </w:pPr>
      <w:bookmarkStart w:id="9" w:name="P490"/>
      <w:bookmarkEnd w:id="9"/>
      <w:r>
        <w:t>СОСТАВ</w:t>
      </w:r>
    </w:p>
    <w:p w:rsidR="00CD2DC4" w:rsidRDefault="00CD2DC4">
      <w:pPr>
        <w:pStyle w:val="ConsPlusTitle"/>
        <w:jc w:val="center"/>
      </w:pPr>
      <w:r>
        <w:t>КОМИССИИ ПО ПРОВЕДЕНИЮ КОНКУРСНОГО ОТБОРА КАНДИДАТОВ</w:t>
      </w:r>
    </w:p>
    <w:p w:rsidR="00CD2DC4" w:rsidRDefault="00CD2DC4">
      <w:pPr>
        <w:pStyle w:val="ConsPlusTitle"/>
        <w:jc w:val="center"/>
      </w:pPr>
      <w:r>
        <w:t>В СОСТАВ ОБЩЕСТВЕННОГО СОВЕТА ПРИ ДЕПАРТАМЕНТЕ ФИНАНСОВ</w:t>
      </w:r>
    </w:p>
    <w:p w:rsidR="00CD2DC4" w:rsidRDefault="00CD2DC4">
      <w:pPr>
        <w:pStyle w:val="ConsPlusTitle"/>
        <w:jc w:val="center"/>
      </w:pPr>
      <w:r>
        <w:t>АДМИНИСТРАЦИИ ГОРОДА СУРГУТА</w:t>
      </w:r>
    </w:p>
    <w:p w:rsidR="00CD2DC4" w:rsidRDefault="00CD2DC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6"/>
        <w:gridCol w:w="4252"/>
      </w:tblGrid>
      <w:tr w:rsidR="00CD2DC4">
        <w:tc>
          <w:tcPr>
            <w:tcW w:w="4706" w:type="dxa"/>
            <w:vAlign w:val="center"/>
          </w:tcPr>
          <w:p w:rsidR="00CD2DC4" w:rsidRDefault="00CD2DC4">
            <w:pPr>
              <w:pStyle w:val="ConsPlusNormal"/>
              <w:jc w:val="center"/>
            </w:pPr>
            <w:r>
              <w:t>Основной состав комиссии</w:t>
            </w:r>
          </w:p>
        </w:tc>
        <w:tc>
          <w:tcPr>
            <w:tcW w:w="4252" w:type="dxa"/>
            <w:vAlign w:val="center"/>
          </w:tcPr>
          <w:p w:rsidR="00CD2DC4" w:rsidRDefault="00CD2DC4">
            <w:pPr>
              <w:pStyle w:val="ConsPlusNormal"/>
              <w:jc w:val="center"/>
            </w:pPr>
            <w:r>
              <w:t>Резервный состав комиссии</w:t>
            </w:r>
          </w:p>
        </w:tc>
      </w:tr>
      <w:tr w:rsidR="00CD2DC4">
        <w:tc>
          <w:tcPr>
            <w:tcW w:w="4706" w:type="dxa"/>
          </w:tcPr>
          <w:p w:rsidR="00CD2DC4" w:rsidRDefault="00CD2DC4">
            <w:pPr>
              <w:pStyle w:val="ConsPlusNormal"/>
            </w:pPr>
            <w:r>
              <w:t>Директор департамента финансов, председатель комиссии</w:t>
            </w:r>
          </w:p>
        </w:tc>
        <w:tc>
          <w:tcPr>
            <w:tcW w:w="4252" w:type="dxa"/>
          </w:tcPr>
          <w:p w:rsidR="00CD2DC4" w:rsidRDefault="00CD2DC4">
            <w:pPr>
              <w:pStyle w:val="ConsPlusNormal"/>
            </w:pPr>
            <w:r>
              <w:t>лицо, исполняющее обязанности по должности, председатель комиссии</w:t>
            </w:r>
          </w:p>
        </w:tc>
      </w:tr>
      <w:tr w:rsidR="00CD2DC4">
        <w:tc>
          <w:tcPr>
            <w:tcW w:w="4706" w:type="dxa"/>
          </w:tcPr>
          <w:p w:rsidR="00CD2DC4" w:rsidRDefault="00CD2DC4">
            <w:pPr>
              <w:pStyle w:val="ConsPlusNormal"/>
            </w:pPr>
            <w:r>
              <w:t>Начальник отдела управления муниципальным долгом департамента финансов, секретарь комиссии</w:t>
            </w:r>
          </w:p>
        </w:tc>
        <w:tc>
          <w:tcPr>
            <w:tcW w:w="4252" w:type="dxa"/>
          </w:tcPr>
          <w:p w:rsidR="00CD2DC4" w:rsidRDefault="00CD2DC4">
            <w:pPr>
              <w:pStyle w:val="ConsPlusNormal"/>
            </w:pPr>
            <w:r>
              <w:t>лицо, исполняющее обязанности по должности, секретарь комиссии</w:t>
            </w:r>
          </w:p>
        </w:tc>
      </w:tr>
      <w:tr w:rsidR="00CD2DC4">
        <w:tc>
          <w:tcPr>
            <w:tcW w:w="8958" w:type="dxa"/>
            <w:gridSpan w:val="2"/>
          </w:tcPr>
          <w:p w:rsidR="00CD2DC4" w:rsidRDefault="00CD2DC4">
            <w:pPr>
              <w:pStyle w:val="ConsPlusNormal"/>
            </w:pPr>
            <w:r>
              <w:t>члены комиссии:</w:t>
            </w:r>
          </w:p>
        </w:tc>
      </w:tr>
      <w:tr w:rsidR="00CD2DC4">
        <w:tc>
          <w:tcPr>
            <w:tcW w:w="4706" w:type="dxa"/>
          </w:tcPr>
          <w:p w:rsidR="00CD2DC4" w:rsidRDefault="00CD2DC4">
            <w:pPr>
              <w:pStyle w:val="ConsPlusNormal"/>
            </w:pPr>
            <w:r>
              <w:t>Заместитель директора департамента финансов</w:t>
            </w:r>
          </w:p>
        </w:tc>
        <w:tc>
          <w:tcPr>
            <w:tcW w:w="4252" w:type="dxa"/>
          </w:tcPr>
          <w:p w:rsidR="00CD2DC4" w:rsidRDefault="00CD2DC4">
            <w:pPr>
              <w:pStyle w:val="ConsPlusNormal"/>
            </w:pPr>
            <w:r>
              <w:t>начальник управления анализа и сводного планирования департамента финансов</w:t>
            </w:r>
          </w:p>
        </w:tc>
      </w:tr>
      <w:tr w:rsidR="00CD2DC4">
        <w:tc>
          <w:tcPr>
            <w:tcW w:w="4706" w:type="dxa"/>
          </w:tcPr>
          <w:p w:rsidR="00CD2DC4" w:rsidRDefault="00CD2DC4">
            <w:pPr>
              <w:pStyle w:val="ConsPlusNormal"/>
            </w:pPr>
            <w:r>
              <w:t>Начальник отдела анализа и муниципальных программ управления анализа и сводного планирования департамента финансов</w:t>
            </w:r>
          </w:p>
        </w:tc>
        <w:tc>
          <w:tcPr>
            <w:tcW w:w="4252" w:type="dxa"/>
          </w:tcPr>
          <w:p w:rsidR="00CD2DC4" w:rsidRDefault="00CD2DC4">
            <w:pPr>
              <w:pStyle w:val="ConsPlusNormal"/>
            </w:pPr>
            <w:r>
              <w:t>лицо, исполняющее обязанности по должности</w:t>
            </w:r>
          </w:p>
        </w:tc>
      </w:tr>
      <w:tr w:rsidR="00CD2DC4">
        <w:tc>
          <w:tcPr>
            <w:tcW w:w="4706" w:type="dxa"/>
          </w:tcPr>
          <w:p w:rsidR="00CD2DC4" w:rsidRDefault="00CD2DC4">
            <w:pPr>
              <w:pStyle w:val="ConsPlusNormal"/>
            </w:pPr>
            <w:r>
              <w:t>Начальник отдела городского хозяйства департамента финансов</w:t>
            </w:r>
          </w:p>
        </w:tc>
        <w:tc>
          <w:tcPr>
            <w:tcW w:w="4252" w:type="dxa"/>
          </w:tcPr>
          <w:p w:rsidR="00CD2DC4" w:rsidRDefault="00CD2DC4">
            <w:pPr>
              <w:pStyle w:val="ConsPlusNormal"/>
            </w:pPr>
            <w:r>
              <w:t>лицо, исполняющее обязанности по должности</w:t>
            </w:r>
          </w:p>
        </w:tc>
      </w:tr>
      <w:tr w:rsidR="00CD2DC4">
        <w:tc>
          <w:tcPr>
            <w:tcW w:w="4706" w:type="dxa"/>
          </w:tcPr>
          <w:p w:rsidR="00CD2DC4" w:rsidRDefault="00CD2DC4">
            <w:pPr>
              <w:pStyle w:val="ConsPlusNormal"/>
            </w:pPr>
            <w:r>
              <w:t>Начальник отдела социальной сферы департамента финансов</w:t>
            </w:r>
          </w:p>
        </w:tc>
        <w:tc>
          <w:tcPr>
            <w:tcW w:w="4252" w:type="dxa"/>
          </w:tcPr>
          <w:p w:rsidR="00CD2DC4" w:rsidRDefault="00CD2DC4">
            <w:pPr>
              <w:pStyle w:val="ConsPlusNormal"/>
            </w:pPr>
            <w:r>
              <w:t>лицо, исполняющее обязанности по должности</w:t>
            </w:r>
          </w:p>
        </w:tc>
      </w:tr>
      <w:tr w:rsidR="00CD2DC4">
        <w:tc>
          <w:tcPr>
            <w:tcW w:w="4706" w:type="dxa"/>
          </w:tcPr>
          <w:p w:rsidR="00CD2DC4" w:rsidRDefault="00CD2DC4">
            <w:pPr>
              <w:pStyle w:val="ConsPlusNormal"/>
            </w:pPr>
            <w:r>
              <w:t>Начальник отдела планирования расходов управления анализа и сводного планирования департамента финансов</w:t>
            </w:r>
          </w:p>
        </w:tc>
        <w:tc>
          <w:tcPr>
            <w:tcW w:w="4252" w:type="dxa"/>
          </w:tcPr>
          <w:p w:rsidR="00CD2DC4" w:rsidRDefault="00CD2DC4">
            <w:pPr>
              <w:pStyle w:val="ConsPlusNormal"/>
            </w:pPr>
            <w:r>
              <w:t>лицо, исполняющее обязанности по должности</w:t>
            </w:r>
          </w:p>
        </w:tc>
      </w:tr>
    </w:tbl>
    <w:p w:rsidR="00CD2DC4" w:rsidRDefault="00CD2DC4">
      <w:pPr>
        <w:pStyle w:val="ConsPlusNormal"/>
        <w:ind w:firstLine="540"/>
        <w:jc w:val="both"/>
      </w:pPr>
    </w:p>
    <w:p w:rsidR="00CD2DC4" w:rsidRDefault="00CD2DC4">
      <w:pPr>
        <w:pStyle w:val="ConsPlusNormal"/>
        <w:ind w:firstLine="540"/>
        <w:jc w:val="both"/>
      </w:pPr>
    </w:p>
    <w:p w:rsidR="00CD2DC4" w:rsidRDefault="00CD2DC4">
      <w:pPr>
        <w:pStyle w:val="ConsPlusNormal"/>
        <w:pBdr>
          <w:bottom w:val="single" w:sz="6" w:space="0" w:color="auto"/>
        </w:pBdr>
        <w:spacing w:before="100" w:after="100"/>
        <w:jc w:val="both"/>
        <w:rPr>
          <w:sz w:val="2"/>
          <w:szCs w:val="2"/>
        </w:rPr>
      </w:pPr>
    </w:p>
    <w:p w:rsidR="0093115A" w:rsidRDefault="0093115A">
      <w:bookmarkStart w:id="10" w:name="_GoBack"/>
      <w:bookmarkEnd w:id="10"/>
    </w:p>
    <w:sectPr w:rsidR="0093115A" w:rsidSect="003D4B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DC4"/>
    <w:rsid w:val="0093115A"/>
    <w:rsid w:val="00CD2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B384B-3C7D-4A4F-A4E6-6DB750A66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2D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D2D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D2D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D2DC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293082" TargetMode="External"/><Relationship Id="rId13" Type="http://schemas.openxmlformats.org/officeDocument/2006/relationships/hyperlink" Target="https://login.consultant.ru/link/?req=doc&amp;base=RLAW926&amp;n=319648&amp;dst=100006" TargetMode="External"/><Relationship Id="rId18" Type="http://schemas.openxmlformats.org/officeDocument/2006/relationships/hyperlink" Target="https://login.consultant.ru/link/?req=doc&amp;base=LAW&amp;n=439201&amp;dst=10030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39201&amp;dst=100304" TargetMode="External"/><Relationship Id="rId7" Type="http://schemas.openxmlformats.org/officeDocument/2006/relationships/hyperlink" Target="https://login.consultant.ru/link/?req=doc&amp;base=RLAW926&amp;n=293880&amp;dst=101901" TargetMode="External"/><Relationship Id="rId12" Type="http://schemas.openxmlformats.org/officeDocument/2006/relationships/hyperlink" Target="https://login.consultant.ru/link/?req=doc&amp;base=LAW&amp;n=2875" TargetMode="External"/><Relationship Id="rId17" Type="http://schemas.openxmlformats.org/officeDocument/2006/relationships/hyperlink" Target="https://login.consultant.ru/link/?req=doc&amp;base=LAW&amp;n=439201&amp;dst=100278" TargetMode="External"/><Relationship Id="rId2" Type="http://schemas.openxmlformats.org/officeDocument/2006/relationships/settings" Target="settings.xml"/><Relationship Id="rId16" Type="http://schemas.openxmlformats.org/officeDocument/2006/relationships/hyperlink" Target="https://login.consultant.ru/link/?req=doc&amp;base=RLAW926&amp;n=289376" TargetMode="External"/><Relationship Id="rId20" Type="http://schemas.openxmlformats.org/officeDocument/2006/relationships/hyperlink" Target="https://login.consultant.ru/link/?req=doc&amp;base=LAW&amp;n=439201&amp;dst=34" TargetMode="External"/><Relationship Id="rId1" Type="http://schemas.openxmlformats.org/officeDocument/2006/relationships/styles" Target="styles.xml"/><Relationship Id="rId6" Type="http://schemas.openxmlformats.org/officeDocument/2006/relationships/hyperlink" Target="https://login.consultant.ru/link/?req=doc&amp;base=LAW&amp;n=314836&amp;dst=100098" TargetMode="External"/><Relationship Id="rId11" Type="http://schemas.openxmlformats.org/officeDocument/2006/relationships/hyperlink" Target="https://login.consultant.ru/link/?req=doc&amp;base=RLAW926&amp;n=319648&amp;dst=100006" TargetMode="External"/><Relationship Id="rId5" Type="http://schemas.openxmlformats.org/officeDocument/2006/relationships/hyperlink" Target="https://login.consultant.ru/link/?req=doc&amp;base=RLAW926&amp;n=319648&amp;dst=100005" TargetMode="External"/><Relationship Id="rId15" Type="http://schemas.openxmlformats.org/officeDocument/2006/relationships/hyperlink" Target="https://login.consultant.ru/link/?req=doc&amp;base=LAW&amp;n=2875" TargetMode="External"/><Relationship Id="rId23" Type="http://schemas.openxmlformats.org/officeDocument/2006/relationships/theme" Target="theme/theme1.xml"/><Relationship Id="rId10" Type="http://schemas.openxmlformats.org/officeDocument/2006/relationships/hyperlink" Target="https://login.consultant.ru/link/?req=doc&amp;base=RLAW926&amp;n=233627" TargetMode="External"/><Relationship Id="rId19" Type="http://schemas.openxmlformats.org/officeDocument/2006/relationships/hyperlink" Target="https://login.consultant.ru/link/?req=doc&amp;base=LAW&amp;n=439201&amp;dst=10027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26&amp;n=292574" TargetMode="External"/><Relationship Id="rId14" Type="http://schemas.openxmlformats.org/officeDocument/2006/relationships/hyperlink" Target="https://login.consultant.ru/link/?req=doc&amp;base=LAW&amp;n=314836&amp;dst=10010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5455</Words>
  <Characters>31099</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Леконцева Оксана Юрьевна</dc:creator>
  <cp:keywords/>
  <dc:description/>
  <cp:lastModifiedBy>Леконцева Оксана Юрьевна</cp:lastModifiedBy>
  <cp:revision>1</cp:revision>
  <dcterms:created xsi:type="dcterms:W3CDTF">2025-09-12T05:27:00Z</dcterms:created>
  <dcterms:modified xsi:type="dcterms:W3CDTF">2025-09-12T05:28:00Z</dcterms:modified>
</cp:coreProperties>
</file>