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Перечень вопросов в рамках проведения публичной консультации по проекту ___________________________________________________________________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(наименование проекта муниципального нормативного правового акта)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адрес____</w:t>
            </w:r>
            <w:r w:rsidR="00925698" w:rsidRPr="00925698">
              <w:rPr>
                <w:rFonts w:cs="Times New Roman"/>
                <w:szCs w:val="28"/>
              </w:rPr>
              <w:t xml:space="preserve"> </w:t>
            </w:r>
            <w:r w:rsidR="00925698">
              <w:rPr>
                <w:rFonts w:cs="Times New Roman"/>
                <w:szCs w:val="28"/>
                <w:lang w:val="en-US"/>
              </w:rPr>
              <w:t>dykalina</w:t>
            </w:r>
            <w:r w:rsidR="00925698" w:rsidRPr="00070097">
              <w:rPr>
                <w:rFonts w:cs="Times New Roman"/>
                <w:szCs w:val="28"/>
              </w:rPr>
              <w:t>_</w:t>
            </w:r>
            <w:r w:rsidR="00925698">
              <w:rPr>
                <w:rFonts w:cs="Times New Roman"/>
                <w:szCs w:val="28"/>
                <w:lang w:val="en-US"/>
              </w:rPr>
              <w:t>ln</w:t>
            </w:r>
            <w:r w:rsidR="00925698" w:rsidRPr="006323E0">
              <w:rPr>
                <w:rFonts w:cs="Times New Roman"/>
                <w:szCs w:val="28"/>
              </w:rPr>
              <w:t>@admsurgut.ru</w:t>
            </w:r>
            <w:r w:rsidR="00925698" w:rsidRPr="008721BC">
              <w:rPr>
                <w:rFonts w:cs="Times New Roman"/>
                <w:szCs w:val="28"/>
              </w:rPr>
              <w:t xml:space="preserve"> </w:t>
            </w:r>
            <w:r w:rsidRPr="008721BC">
              <w:rPr>
                <w:rFonts w:cs="Times New Roman"/>
                <w:szCs w:val="28"/>
              </w:rPr>
              <w:t>______________________</w:t>
            </w:r>
            <w:r w:rsidR="00925698">
              <w:rPr>
                <w:rFonts w:cs="Times New Roman"/>
                <w:szCs w:val="28"/>
              </w:rPr>
              <w:t>__________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(адрес электронной почты исполнителя проекта)</w:t>
            </w:r>
          </w:p>
          <w:p w:rsidR="006E0660" w:rsidRPr="008721BC" w:rsidRDefault="008839C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позднее 1</w:t>
            </w:r>
            <w:r w:rsidR="00903E93">
              <w:rPr>
                <w:rFonts w:cs="Times New Roman"/>
                <w:szCs w:val="28"/>
              </w:rPr>
              <w:t>8</w:t>
            </w:r>
            <w:bookmarkStart w:id="2" w:name="_GoBack"/>
            <w:bookmarkEnd w:id="2"/>
            <w:r>
              <w:rPr>
                <w:rFonts w:cs="Times New Roman"/>
                <w:szCs w:val="28"/>
              </w:rPr>
              <w:t xml:space="preserve"> августа 2026 года</w:t>
            </w:r>
            <w:r w:rsidR="006E0660" w:rsidRPr="008721BC">
              <w:rPr>
                <w:rFonts w:cs="Times New Roman"/>
                <w:szCs w:val="28"/>
              </w:rPr>
              <w:t>___________________</w:t>
            </w:r>
            <w:r w:rsidR="006E0660">
              <w:rPr>
                <w:rFonts w:cs="Times New Roman"/>
                <w:szCs w:val="28"/>
              </w:rPr>
              <w:t>___</w:t>
            </w:r>
            <w:r w:rsidR="006E0660" w:rsidRPr="008721BC">
              <w:rPr>
                <w:rFonts w:cs="Times New Roman"/>
                <w:szCs w:val="28"/>
              </w:rPr>
              <w:t>_________________.</w:t>
            </w:r>
          </w:p>
          <w:p w:rsidR="006E0660" w:rsidRPr="005830D7" w:rsidRDefault="008839C0" w:rsidP="008839C0">
            <w:pPr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                </w:t>
            </w:r>
            <w:r w:rsidR="006E0660" w:rsidRPr="005830D7">
              <w:rPr>
                <w:rFonts w:cs="Times New Roman"/>
                <w:sz w:val="22"/>
              </w:rPr>
              <w:t>(дата)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B7" w:rsidRDefault="007F2EB7" w:rsidP="00920526">
      <w:r>
        <w:separator/>
      </w:r>
    </w:p>
  </w:endnote>
  <w:endnote w:type="continuationSeparator" w:id="0">
    <w:p w:rsidR="007F2EB7" w:rsidRDefault="007F2EB7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B7" w:rsidRDefault="007F2EB7" w:rsidP="00920526">
      <w:r>
        <w:separator/>
      </w:r>
    </w:p>
  </w:footnote>
  <w:footnote w:type="continuationSeparator" w:id="0">
    <w:p w:rsidR="007F2EB7" w:rsidRDefault="007F2EB7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219B"/>
    <w:rsid w:val="00032B5B"/>
    <w:rsid w:val="000D2CD9"/>
    <w:rsid w:val="000E2396"/>
    <w:rsid w:val="00137DB0"/>
    <w:rsid w:val="001505E6"/>
    <w:rsid w:val="0020654D"/>
    <w:rsid w:val="00337E21"/>
    <w:rsid w:val="00391B9F"/>
    <w:rsid w:val="00394E47"/>
    <w:rsid w:val="00397000"/>
    <w:rsid w:val="00401A91"/>
    <w:rsid w:val="00435E0D"/>
    <w:rsid w:val="005B41CD"/>
    <w:rsid w:val="006C4397"/>
    <w:rsid w:val="006E0660"/>
    <w:rsid w:val="007F2EB7"/>
    <w:rsid w:val="008052F1"/>
    <w:rsid w:val="00816DE4"/>
    <w:rsid w:val="008566DE"/>
    <w:rsid w:val="008839C0"/>
    <w:rsid w:val="0089361D"/>
    <w:rsid w:val="00903E93"/>
    <w:rsid w:val="00920526"/>
    <w:rsid w:val="00925698"/>
    <w:rsid w:val="009837FC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615B5"/>
    <w:rsid w:val="00C96A55"/>
    <w:rsid w:val="00CB530D"/>
    <w:rsid w:val="00CC713B"/>
    <w:rsid w:val="00CE282C"/>
    <w:rsid w:val="00CE683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A56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Дюкалина Лариса Николаевна</cp:lastModifiedBy>
  <cp:revision>6</cp:revision>
  <cp:lastPrinted>2026-07-16T12:11:00Z</cp:lastPrinted>
  <dcterms:created xsi:type="dcterms:W3CDTF">2026-07-03T11:41:00Z</dcterms:created>
  <dcterms:modified xsi:type="dcterms:W3CDTF">2026-07-21T11:09:00Z</dcterms:modified>
</cp:coreProperties>
</file>