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3A6ECD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01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3A6EC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04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8251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3A6ECD" w:rsidRP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>о предоставлении разрешения на условно разрешенный вид ис</w:t>
      </w:r>
      <w:r w:rsid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пользования земельного участка </w:t>
      </w:r>
      <w:r w:rsid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3A6ECD" w:rsidRP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86:10:0101042:282, расположенного по адресу: город Сургут, Северный промрайон, улица 30 лет Победы, участок 57, территориальная зона К. «Коммунально-складская зона», условно разрешенный вид общественное питание (код 4.6), в целях размещения объекта общественного питания на указанном земельном участке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>Заявители</w:t>
      </w:r>
      <w:r w:rsid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>Федюнин</w:t>
      </w:r>
      <w:r w:rsidR="003A6ECD" w:rsidRP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</w:t>
      </w:r>
      <w:r w:rsid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3A6ECD" w:rsidRP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="003A6ECD" w:rsidRP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>Одибоев</w:t>
      </w:r>
      <w:proofErr w:type="spellEnd"/>
      <w:r w:rsid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М.</w:t>
      </w:r>
      <w:r w:rsidR="003A6ECD" w:rsidRPr="003A6ECD"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31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публичных слушаниях </w:t>
      </w:r>
      <w:r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приняли</w:t>
      </w:r>
      <w:r w:rsidR="00921F6C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CD7938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6751A0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№</w:t>
            </w:r>
          </w:p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Аргументированное обоснование</w:t>
            </w:r>
          </w:p>
        </w:tc>
      </w:tr>
      <w:tr w:rsidR="00A0654B" w:rsidRPr="006751A0" w:rsidTr="001A1D8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0654B" w:rsidRPr="006751A0" w:rsidRDefault="00A0654B" w:rsidP="00A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654B" w:rsidRPr="00C92D07" w:rsidRDefault="00A0654B" w:rsidP="00A0654B">
            <w:r w:rsidRPr="00C92D07"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654B" w:rsidRDefault="00A0654B" w:rsidP="00A0654B">
            <w:r w:rsidRPr="00C92D07">
              <w:t>-</w:t>
            </w:r>
            <w:r w:rsidRPr="008B236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  <w:bookmarkStart w:id="0" w:name="_GoBack"/>
            <w:bookmarkEnd w:id="0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0654B" w:rsidRPr="006751A0" w:rsidRDefault="00A0654B" w:rsidP="00A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Рекомендуется предоставить разрешение на условно разрешенный вид</w:t>
            </w:r>
            <w:r w:rsidRPr="001A1D8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пользования земельного участка </w:t>
            </w:r>
            <w:r w:rsidRPr="001A1D8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 кадастровым номером 86:10:0101042:282, расположенного по адресу: город Сургут, Северный промрайон, улица 30 лет Победы, участок 57, территориальная зона К. «Коммунально-складская зона», условно разрешенный вид общественное питание (код 4.6), в целях размещения объекта общественного питания на указанном земельном участке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0654B" w:rsidRPr="006751A0" w:rsidRDefault="00A0654B" w:rsidP="00A0654B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 xml:space="preserve">1. В соответствии </w:t>
            </w:r>
          </w:p>
          <w:p w:rsidR="00A0654B" w:rsidRPr="006751A0" w:rsidRDefault="00A0654B" w:rsidP="00A0654B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A0654B" w:rsidRPr="006751A0" w:rsidRDefault="00A0654B" w:rsidP="00A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2. Результаты публичных слушаний.</w:t>
            </w:r>
          </w:p>
        </w:tc>
      </w:tr>
    </w:tbl>
    <w:p w:rsidR="00921F6C" w:rsidRPr="00921F6C" w:rsidRDefault="00921F6C" w:rsidP="00C37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6751A0" w:rsidTr="00C3737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BC6FF8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№</w:t>
            </w:r>
          </w:p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Аргументированное обоснование</w:t>
            </w:r>
          </w:p>
        </w:tc>
      </w:tr>
      <w:tr w:rsidR="00A0654B" w:rsidRPr="006751A0" w:rsidTr="00C3737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54B" w:rsidRPr="006751A0" w:rsidRDefault="00A0654B" w:rsidP="00A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54B" w:rsidRPr="00A0654B" w:rsidRDefault="00A0654B" w:rsidP="00A0654B">
            <w:pP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proofErr w:type="spellStart"/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Кисляк</w:t>
            </w:r>
            <w:proofErr w:type="spellEnd"/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Артем Николаевич - представитель Федюнина Сергея Викторовича и </w:t>
            </w:r>
            <w:proofErr w:type="spellStart"/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Одибоева</w:t>
            </w:r>
            <w:proofErr w:type="spellEnd"/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Мамаджона</w:t>
            </w:r>
            <w:proofErr w:type="spellEnd"/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Рузибоевича</w:t>
            </w:r>
            <w:proofErr w:type="spellEnd"/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по доверенности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54B" w:rsidRPr="00A0654B" w:rsidRDefault="00A0654B" w:rsidP="00A0654B">
            <w:pP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 xml:space="preserve">- о том, что получение условно разрешенного вида необходимо в целях строительства здания в соответствии с уже установленным видом разрешенного использования,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</w:r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а также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здания</w:t>
            </w:r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с видом разрешенного использования «общественное питание» (код 4.6).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54B" w:rsidRPr="006751A0" w:rsidRDefault="00A0654B" w:rsidP="00A0654B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A06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Рекомендуется предоставить разрешение на условно разрешенный вид</w:t>
            </w:r>
            <w:r w:rsidRPr="001A1D8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пользования земельного участка </w:t>
            </w:r>
            <w:r w:rsidRPr="001A1D8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с кадастровым номером 86:10:0101042:282, расположенного по адресу: город Сургут, Северный промрайон, улица 30 лет </w:t>
            </w:r>
            <w:r w:rsidRPr="001A1D8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Победы, участок 57, территориальная зона К. «Коммунально-складская зона», условно разрешенный вид общественное питание (код 4.6), в целях размещения объекта общественного питания на указанном земельном участке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54B" w:rsidRPr="006751A0" w:rsidRDefault="00A0654B" w:rsidP="00A0654B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lastRenderedPageBreak/>
              <w:t xml:space="preserve">1. В соответствии </w:t>
            </w:r>
          </w:p>
          <w:p w:rsidR="00A0654B" w:rsidRPr="006751A0" w:rsidRDefault="00A0654B" w:rsidP="00A0654B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A0654B" w:rsidRPr="006751A0" w:rsidRDefault="00A0654B" w:rsidP="00A0654B">
            <w:pPr>
              <w:widowControl w:val="0"/>
              <w:spacing w:after="0"/>
              <w:ind w:left="21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2. Результаты публичных </w:t>
            </w: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слушаний.</w:t>
            </w: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644F62" w:rsidP="005A72F4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44F62"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Рекомендуется предоставить разрешение на условно разрешенный вид использования земельного участка с кадастровым номером 86:10:0101042:282, расположенного по адресу: город Сургут, Северный промрайон, улица 30 лет Победы, участок 57, территориальная зона К. «Коммунально-складская зона», условно разрешенный вид общественное питание (код 4.6), в целях размещения объекта общественного питания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на указанном земельном участке</w:t>
      </w:r>
      <w:r w:rsidR="006E4E57"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7B6B" w:rsidRDefault="000D7B6B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по градостроительному зонированию, </w:t>
      </w:r>
    </w:p>
    <w:p w:rsidR="0060565B" w:rsidRPr="003B7AE3" w:rsidRDefault="00371016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иректор</w:t>
      </w:r>
      <w:r w:rsidR="00644F6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департамента архитектуры и градостроительства                                                                                                                                         И.А. Сорич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B23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D7B6B"/>
    <w:rsid w:val="000E7C66"/>
    <w:rsid w:val="001133DC"/>
    <w:rsid w:val="00130CC2"/>
    <w:rsid w:val="001663E9"/>
    <w:rsid w:val="001A1D83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00F4"/>
    <w:rsid w:val="0026366F"/>
    <w:rsid w:val="0027156F"/>
    <w:rsid w:val="002977BD"/>
    <w:rsid w:val="002C1A12"/>
    <w:rsid w:val="002E29F5"/>
    <w:rsid w:val="003414D5"/>
    <w:rsid w:val="0035136E"/>
    <w:rsid w:val="00371016"/>
    <w:rsid w:val="0037273F"/>
    <w:rsid w:val="00395E31"/>
    <w:rsid w:val="003A0DF3"/>
    <w:rsid w:val="003A6ECD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A72F4"/>
    <w:rsid w:val="005C701F"/>
    <w:rsid w:val="0060565B"/>
    <w:rsid w:val="00610F80"/>
    <w:rsid w:val="00644F62"/>
    <w:rsid w:val="00651D9E"/>
    <w:rsid w:val="006751A0"/>
    <w:rsid w:val="006967FC"/>
    <w:rsid w:val="006A36E0"/>
    <w:rsid w:val="006B02AC"/>
    <w:rsid w:val="006B072D"/>
    <w:rsid w:val="006C1421"/>
    <w:rsid w:val="006E4E57"/>
    <w:rsid w:val="007408B5"/>
    <w:rsid w:val="00766172"/>
    <w:rsid w:val="007B31D7"/>
    <w:rsid w:val="007C2747"/>
    <w:rsid w:val="007E3EA7"/>
    <w:rsid w:val="00813D01"/>
    <w:rsid w:val="00832CA2"/>
    <w:rsid w:val="00852998"/>
    <w:rsid w:val="00856266"/>
    <w:rsid w:val="008B2368"/>
    <w:rsid w:val="008D4586"/>
    <w:rsid w:val="008F6476"/>
    <w:rsid w:val="00921F6C"/>
    <w:rsid w:val="00995DE4"/>
    <w:rsid w:val="009A655E"/>
    <w:rsid w:val="009B640F"/>
    <w:rsid w:val="00A0654B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BE19AE"/>
    <w:rsid w:val="00C16403"/>
    <w:rsid w:val="00C37371"/>
    <w:rsid w:val="00C70DFB"/>
    <w:rsid w:val="00CB5FE1"/>
    <w:rsid w:val="00CD6112"/>
    <w:rsid w:val="00CD7938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778D8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107</cp:revision>
  <cp:lastPrinted>2026-01-21T06:56:00Z</cp:lastPrinted>
  <dcterms:created xsi:type="dcterms:W3CDTF">2025-07-17T05:05:00Z</dcterms:created>
  <dcterms:modified xsi:type="dcterms:W3CDTF">2026-09-01T10:30:00Z</dcterms:modified>
</cp:coreProperties>
</file>