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E726CF">
      <w:pPr>
        <w:pStyle w:val="1"/>
      </w:pPr>
      <w:r>
        <w:fldChar w:fldCharType="begin"/>
      </w:r>
      <w:r>
        <w:instrText>HYPERLINK "https://mobileonline.garant.ru/document/redirect/414214073/0"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</w:t>
      </w:r>
      <w:r>
        <w:rPr>
          <w:rStyle w:val="a4"/>
          <w:b w:val="0"/>
          <w:bCs w:val="0"/>
        </w:rPr>
        <w:t>много округа - Югры от 12 мая 2026 г. № 333 "Об утверждении состава комиссий при высшем должностном лице Администрации города, курирующем сферу городского хозяйства, по формированию резерва управленческих кадров для замещения целевых управленческих должнос</w:t>
      </w:r>
      <w:r>
        <w:rPr>
          <w:rStyle w:val="a4"/>
          <w:b w:val="0"/>
          <w:bCs w:val="0"/>
        </w:rPr>
        <w:t>тей в муниципальных учреждениях и на муниципальных предприятиях, и о признании утратившими силу некоторых муниципальных правовых актов"</w:t>
      </w:r>
      <w:r>
        <w:fldChar w:fldCharType="end"/>
      </w:r>
    </w:p>
    <w:p w:rsidR="00000000" w:rsidRDefault="00E726CF"/>
    <w:p w:rsidR="00000000" w:rsidRDefault="00E726CF">
      <w: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t xml:space="preserve"> Ханты-Мансийского</w:t>
      </w:r>
      <w:r>
        <w:t xml:space="preserve"> автономного округа - Югры от 30.12.2008 № 172-оз "О резервах управленческих кадров в Ханты-Мансийском автономном округе - Югре", постановлениями Администрации города </w:t>
      </w:r>
      <w:hyperlink r:id="rId8" w:history="1">
        <w:r>
          <w:rPr>
            <w:rStyle w:val="a4"/>
          </w:rPr>
          <w:t>от 30.11.2018 № 91</w:t>
        </w:r>
        <w:r>
          <w:rPr>
            <w:rStyle w:val="a4"/>
          </w:rPr>
          <w:t>47</w:t>
        </w:r>
      </w:hyperlink>
      <w:r>
        <w:t xml:space="preserve"> "О резерве управленческих кадров для замещения целевых управленческих должностей в муниципальных учреждениях и на муниципальных предприятиях города Сургута", </w:t>
      </w:r>
      <w:hyperlink r:id="rId9" w:history="1">
        <w:r>
          <w:rPr>
            <w:rStyle w:val="a4"/>
          </w:rPr>
          <w:t>от 07.06.2007 № 1734</w:t>
        </w:r>
      </w:hyperlink>
      <w:r>
        <w:t xml:space="preserve"> "Об утверждении положения о порядке назначения на должность и освобождения от должности руководителей муниципальных учреждений и предприятий города Сургута", распоряжениями Администрации города </w:t>
      </w:r>
      <w:hyperlink r:id="rId10" w:history="1">
        <w:r>
          <w:rPr>
            <w:rStyle w:val="a4"/>
          </w:rPr>
          <w:t>от 30.12.2005 № 3686</w:t>
        </w:r>
      </w:hyperlink>
      <w:r>
        <w:t xml:space="preserve"> "Об утверждении Регламента Администрации города", </w:t>
      </w:r>
      <w:hyperlink r:id="rId11" w:history="1">
        <w:r>
          <w:rPr>
            <w:rStyle w:val="a4"/>
          </w:rPr>
          <w:t>от 23.12.2024 № 8525</w:t>
        </w:r>
      </w:hyperlink>
      <w:r>
        <w:t xml:space="preserve"> "О распределении отдельных полномочий Главы города между высшими должностн</w:t>
      </w:r>
      <w:r>
        <w:t>ыми лицами Администрации города":</w:t>
      </w:r>
    </w:p>
    <w:p w:rsidR="00000000" w:rsidRDefault="00E726CF">
      <w:bookmarkStart w:id="1" w:name="sub_1"/>
      <w:r>
        <w:t>1. Утвердить:</w:t>
      </w:r>
    </w:p>
    <w:p w:rsidR="00000000" w:rsidRDefault="00E726CF">
      <w:bookmarkStart w:id="2" w:name="sub_11"/>
      <w:bookmarkEnd w:id="1"/>
      <w:r>
        <w:t>1.1. Состав комиссии при высшем должностном лице Администрации города, курирующем сферу город</w:t>
      </w:r>
      <w:r>
        <w:t xml:space="preserve">ского хозяйства,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жилищно-коммунального хозяйства согласно </w:t>
      </w:r>
      <w:hyperlink w:anchor="sub_1000" w:history="1">
        <w:r>
          <w:rPr>
            <w:rStyle w:val="a4"/>
          </w:rPr>
          <w:t>приложению 1</w:t>
        </w:r>
      </w:hyperlink>
      <w:r>
        <w:t xml:space="preserve"> к распоряжению.</w:t>
      </w:r>
    </w:p>
    <w:p w:rsidR="00000000" w:rsidRDefault="00E726CF">
      <w:bookmarkStart w:id="3" w:name="sub_12"/>
      <w:bookmarkEnd w:id="2"/>
      <w:r>
        <w:t>1.2. Состав комиссии при высшем должностном лице Администрации города, курирующем сферу городского хозяйства, по формированию резерва управленческих кадров для замещения целевых управленческих должностей в муниципальных учреж</w:t>
      </w:r>
      <w:r>
        <w:t xml:space="preserve">дениях и на муниципальных предприятиях в сферах: природопользования и экологии, содержания и ремонта объектов муниципального имущества согласно </w:t>
      </w:r>
      <w:hyperlink w:anchor="sub_2000" w:history="1">
        <w:r>
          <w:rPr>
            <w:rStyle w:val="a4"/>
          </w:rPr>
          <w:t>приложению 2</w:t>
        </w:r>
      </w:hyperlink>
      <w:r>
        <w:t xml:space="preserve"> к распоряжению.</w:t>
      </w:r>
    </w:p>
    <w:p w:rsidR="00000000" w:rsidRDefault="00E726CF">
      <w:bookmarkStart w:id="4" w:name="sub_2"/>
      <w:bookmarkEnd w:id="3"/>
      <w:r>
        <w:t>2. Признать утратившими силу распоряжения Адми</w:t>
      </w:r>
      <w:r>
        <w:t>нистрации города:</w:t>
      </w:r>
    </w:p>
    <w:p w:rsidR="00000000" w:rsidRDefault="00E726CF">
      <w:bookmarkStart w:id="5" w:name="sub_21"/>
      <w:bookmarkEnd w:id="4"/>
      <w:r>
        <w:t xml:space="preserve">- </w:t>
      </w:r>
      <w:hyperlink r:id="rId12" w:history="1">
        <w:r>
          <w:rPr>
            <w:rStyle w:val="a4"/>
          </w:rPr>
          <w:t>от 26.01.2022 № 114</w:t>
        </w:r>
      </w:hyperlink>
      <w:r>
        <w:t xml:space="preserve"> "Об утверждении состава комиссий при высшем должностном лице Администрации города, курирующем сферу городского хозяйства, природоп</w:t>
      </w:r>
      <w:r>
        <w:t>ользования и экологии, управления земельными ресурсами городского округа и имуществом, находящимися в муниципальной собственности, по формированию резерва управленческих кадров для замещения целевых управленческих должностей в муниципальных учреждениях и н</w:t>
      </w:r>
      <w:r>
        <w:t>а муниципальных предприятиях";</w:t>
      </w:r>
    </w:p>
    <w:p w:rsidR="00000000" w:rsidRDefault="00E726CF">
      <w:bookmarkStart w:id="6" w:name="sub_22"/>
      <w:bookmarkEnd w:id="5"/>
      <w:r>
        <w:t xml:space="preserve">- </w:t>
      </w:r>
      <w:hyperlink r:id="rId13" w:history="1">
        <w:r>
          <w:rPr>
            <w:rStyle w:val="a4"/>
          </w:rPr>
          <w:t>от 15.04.2022 № 647</w:t>
        </w:r>
      </w:hyperlink>
      <w:r>
        <w:t xml:space="preserve"> "О внесении изменений в распоряжение Администрации города от 26.01.2022 № 114 "Об утверждении состава комиссий при в</w:t>
      </w:r>
      <w:r>
        <w:t>ысшем должностном лице Администрации города, курирующем сферу городского хозяйства, природопользования и экологии, управления земельными ресурсами городского округа и имуществом, находящимися в муниципальной собственности, по формированию резерва управленч</w:t>
      </w:r>
      <w:r>
        <w:t>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E726CF">
      <w:bookmarkStart w:id="7" w:name="sub_23"/>
      <w:bookmarkEnd w:id="6"/>
      <w:r>
        <w:t xml:space="preserve">- </w:t>
      </w:r>
      <w:hyperlink r:id="rId14" w:history="1">
        <w:r>
          <w:rPr>
            <w:rStyle w:val="a4"/>
          </w:rPr>
          <w:t>от 25.07.2022 № 1287</w:t>
        </w:r>
      </w:hyperlink>
      <w:r>
        <w:t xml:space="preserve"> "О внесении изменений в</w:t>
      </w:r>
      <w:r>
        <w:t xml:space="preserve"> распоряжение Администрации города от 26.01.2022 № 114 "Об утверждении состава комиссий при высшем должностном лице Администрации города, курирующем сферу городского хозяйства, природопользования и экологии, управления земельными ресурсами городского округ</w:t>
      </w:r>
      <w:r>
        <w:t>а и имуществом, находящимися в муниципальной собственности,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E726CF">
      <w:bookmarkStart w:id="8" w:name="sub_24"/>
      <w:bookmarkEnd w:id="7"/>
      <w:r>
        <w:lastRenderedPageBreak/>
        <w:t xml:space="preserve">- </w:t>
      </w:r>
      <w:hyperlink r:id="rId15" w:history="1">
        <w:r>
          <w:rPr>
            <w:rStyle w:val="a4"/>
          </w:rPr>
          <w:t>от 18.08.2022 № 1460</w:t>
        </w:r>
      </w:hyperlink>
      <w:r>
        <w:t xml:space="preserve"> "О внесении изменения в распоряжение Администрации города от 26.01.2022 № 114 "Об утверждении состава комиссий при высшем должностном лице Администрации города, курирующем сферу городско</w:t>
      </w:r>
      <w:r>
        <w:t>го хозяйства, природопользования и экологии, управления земельными ресурсами городского округа и имуществом, находящимися в муниципальной собственности, по формированию резерва управленческих кадров для замещения целевых управленческих должностей в муницип</w:t>
      </w:r>
      <w:r>
        <w:t>альных учреждениях и на муниципальных предприятиях";</w:t>
      </w:r>
    </w:p>
    <w:p w:rsidR="00000000" w:rsidRDefault="00E726CF">
      <w:bookmarkStart w:id="9" w:name="sub_25"/>
      <w:bookmarkEnd w:id="8"/>
      <w:r>
        <w:t xml:space="preserve">- </w:t>
      </w:r>
      <w:hyperlink r:id="rId16" w:history="1">
        <w:r>
          <w:rPr>
            <w:rStyle w:val="a4"/>
          </w:rPr>
          <w:t>от 27.07.2023 № 2177</w:t>
        </w:r>
      </w:hyperlink>
      <w:r>
        <w:t xml:space="preserve"> "О внесении изменений в распоряжение Администрации города от 26.01.2022 № 114 "Об утверждении</w:t>
      </w:r>
      <w:r>
        <w:t xml:space="preserve"> состава комиссий при высшем должностном лице Администрации города, курирующем сферу городского хозяйства, природопользования и экологии, управления земельными ресурсами городского округа и имуществом, находящимися в муниципальной собственности, по формиро</w:t>
      </w:r>
      <w:r>
        <w:t>ванию резерва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E726CF">
      <w:bookmarkStart w:id="10" w:name="sub_26"/>
      <w:bookmarkEnd w:id="9"/>
      <w:r>
        <w:t xml:space="preserve">- </w:t>
      </w:r>
      <w:hyperlink r:id="rId17" w:history="1">
        <w:r>
          <w:rPr>
            <w:rStyle w:val="a4"/>
          </w:rPr>
          <w:t>от 24.04.2024 № 2047</w:t>
        </w:r>
      </w:hyperlink>
      <w:r>
        <w:t xml:space="preserve"> </w:t>
      </w:r>
      <w:r>
        <w:t>"О внесении изменений в распоряжение Администрации города от 26.01.2022 № 114 "Об утверждении состава комиссий при высшем должностном лице Администрации города, курирующем сферу городского хозяйства, природопользования и экологии, управления земельными рес</w:t>
      </w:r>
      <w:r>
        <w:t>урсами городского округа и имуществом, находящимися в муниципальной собственности,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E726CF">
      <w:bookmarkStart w:id="11" w:name="sub_27"/>
      <w:bookmarkEnd w:id="10"/>
      <w:r>
        <w:t xml:space="preserve">- </w:t>
      </w:r>
      <w:hyperlink r:id="rId18" w:history="1">
        <w:r>
          <w:rPr>
            <w:rStyle w:val="a4"/>
          </w:rPr>
          <w:t>от 21.11.2024 № 7342</w:t>
        </w:r>
      </w:hyperlink>
      <w:r>
        <w:t xml:space="preserve"> "О внесении изменений в распоряжение Администрации города от 26.01.2022 № 114 "Об утверждении состава комиссий при высшем должностном лице Администрации города, ку</w:t>
      </w:r>
      <w:r>
        <w:t>рирующем сферу городского хозяйства, природопользования и экологии, управления земельными ресурсами городского округа и имуществом, находящимися в муниципальной собственности, по формированию резерва управленческих кадров для замещения целевых управленческ</w:t>
      </w:r>
      <w:r>
        <w:t>их должностей в муниципальных учреждениях и на муниципальных предприятиях";</w:t>
      </w:r>
    </w:p>
    <w:p w:rsidR="00000000" w:rsidRDefault="00E726CF">
      <w:bookmarkStart w:id="12" w:name="sub_28"/>
      <w:bookmarkEnd w:id="11"/>
      <w:r>
        <w:t xml:space="preserve">- </w:t>
      </w:r>
      <w:hyperlink r:id="rId19" w:history="1">
        <w:r>
          <w:rPr>
            <w:rStyle w:val="a4"/>
          </w:rPr>
          <w:t>от 13.10.2025 № 4013</w:t>
        </w:r>
      </w:hyperlink>
      <w:r>
        <w:t xml:space="preserve"> "О внесении изменений в распоряжение Администрации города от 26.01.202</w:t>
      </w:r>
      <w:r>
        <w:t>2 № 114 "Об утверждении состава комиссий при высшем должностном лице Администрации города, курирующем сферу городского хозяйства, природопользования и экологии, управления земельными ресурсами городского округа и имуществом, находящимися в муниципальной со</w:t>
      </w:r>
      <w:r>
        <w:t>бственности,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предприятиях";</w:t>
      </w:r>
    </w:p>
    <w:p w:rsidR="00000000" w:rsidRDefault="00E726CF">
      <w:bookmarkStart w:id="13" w:name="sub_29"/>
      <w:bookmarkEnd w:id="12"/>
      <w:r>
        <w:t xml:space="preserve">- </w:t>
      </w:r>
      <w:hyperlink r:id="rId20" w:history="1">
        <w:r>
          <w:rPr>
            <w:rStyle w:val="a4"/>
          </w:rPr>
          <w:t>о</w:t>
        </w:r>
        <w:r>
          <w:rPr>
            <w:rStyle w:val="a4"/>
          </w:rPr>
          <w:t>т 24.10.2025 № 4049</w:t>
        </w:r>
      </w:hyperlink>
      <w:r>
        <w:t xml:space="preserve"> "О внесении изменения в распоряжение Администрации города от 26.01.2022 № 114 "Об утверждении состава комиссий при высшем должностном лице Администрации города, курирующем сферу городского хозяйства, природопользования и экологии, уп</w:t>
      </w:r>
      <w:r>
        <w:t>равления земельными ресурсами городского округа и имуществом, находящимися в муниципальной собственности,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</w:t>
      </w:r>
      <w:r>
        <w:t>иях".</w:t>
      </w:r>
    </w:p>
    <w:p w:rsidR="00000000" w:rsidRDefault="00E726CF">
      <w:bookmarkStart w:id="14" w:name="sub_3"/>
      <w:bookmarkEnd w:id="13"/>
      <w:r>
        <w:t xml:space="preserve">3. Комитету информационной политики </w:t>
      </w:r>
      <w:hyperlink r:id="rId21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на официальном портале Администрации города: </w:t>
      </w:r>
      <w:hyperlink r:id="rId22" w:history="1">
        <w:r>
          <w:rPr>
            <w:rStyle w:val="a4"/>
          </w:rPr>
          <w:t>www.admsurgut.ru</w:t>
        </w:r>
      </w:hyperlink>
      <w:r>
        <w:t>.</w:t>
      </w:r>
    </w:p>
    <w:p w:rsidR="00000000" w:rsidRDefault="00E726CF">
      <w:bookmarkStart w:id="15" w:name="sub_4"/>
      <w:bookmarkEnd w:id="14"/>
      <w:r>
        <w:t xml:space="preserve">4. Муниципальному казенному учреждению "Наш город" </w:t>
      </w:r>
      <w:hyperlink r:id="rId23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в сетевом изд</w:t>
      </w:r>
      <w:r>
        <w:t xml:space="preserve">ании "Официальные документы города Сургута": </w:t>
      </w:r>
      <w:hyperlink r:id="rId24" w:history="1">
        <w:r>
          <w:rPr>
            <w:rStyle w:val="a4"/>
          </w:rPr>
          <w:t>DOCSURGUT.RU</w:t>
        </w:r>
      </w:hyperlink>
      <w:r>
        <w:t>.</w:t>
      </w:r>
    </w:p>
    <w:p w:rsidR="00000000" w:rsidRDefault="00E726CF">
      <w:bookmarkStart w:id="16" w:name="sub_5"/>
      <w:bookmarkEnd w:id="15"/>
      <w:r>
        <w:t>5. Настоящее распоряжение вступает в силу с даты подписания.</w:t>
      </w:r>
    </w:p>
    <w:p w:rsidR="00000000" w:rsidRDefault="00E726CF">
      <w:bookmarkStart w:id="17" w:name="sub_6"/>
      <w:bookmarkEnd w:id="16"/>
      <w:r>
        <w:t xml:space="preserve">6. Контроль за выполнением распоряжения </w:t>
      </w:r>
      <w:r>
        <w:t>оставляю за собой.</w:t>
      </w:r>
    </w:p>
    <w:bookmarkEnd w:id="17"/>
    <w:p w:rsidR="00000000" w:rsidRDefault="00E726C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726CF">
            <w:pPr>
              <w:pStyle w:val="a6"/>
            </w:pPr>
            <w:r>
              <w:lastRenderedPageBreak/>
              <w:t>Управляющий делами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726CF">
            <w:pPr>
              <w:pStyle w:val="a5"/>
              <w:jc w:val="right"/>
            </w:pPr>
            <w:r>
              <w:t>И.С. Вербовская</w:t>
            </w:r>
          </w:p>
        </w:tc>
      </w:tr>
    </w:tbl>
    <w:p w:rsidR="00000000" w:rsidRDefault="00E726CF"/>
    <w:p w:rsidR="00000000" w:rsidRDefault="00E726CF">
      <w:pPr>
        <w:jc w:val="right"/>
        <w:rPr>
          <w:rStyle w:val="a3"/>
          <w:rFonts w:ascii="Arial" w:hAnsi="Arial" w:cs="Arial"/>
        </w:rPr>
      </w:pPr>
      <w:bookmarkStart w:id="18" w:name="sub_1000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12 мая 2026 г. № 333</w:t>
      </w:r>
    </w:p>
    <w:bookmarkEnd w:id="18"/>
    <w:p w:rsidR="00000000" w:rsidRDefault="00E726CF"/>
    <w:p w:rsidR="00000000" w:rsidRDefault="00E726CF">
      <w:pPr>
        <w:pStyle w:val="1"/>
      </w:pPr>
      <w:r>
        <w:t xml:space="preserve">Состав </w:t>
      </w:r>
      <w:r>
        <w:br/>
      </w:r>
      <w:r>
        <w:t>комиссии при высшем должностном лице Администрации города, курирующем сферу городского хозяйства,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</w:t>
      </w:r>
      <w:r>
        <w:t>ере жилищно-коммунального хозяйства</w:t>
      </w:r>
    </w:p>
    <w:p w:rsidR="00000000" w:rsidRDefault="00E726C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5083"/>
        <w:gridCol w:w="12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сферу городского хозяйства, председатель комиссии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департамента городского хозяйства, заместитель председателя комиссии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городского хозяйства, курирующий вопросы реализации функций департамента городского хозяйства в части обеспечения электро-, тепло-, газо-, водоснабжения и водоотведения, а также электросбережения и повышения энергоэффект</w:t>
            </w:r>
            <w:r>
              <w:rPr>
                <w:sz w:val="23"/>
                <w:szCs w:val="23"/>
              </w:rPr>
              <w:t>ивности, координации работы муниципальных ресурсоснабжающих организаций в части разработки планов мероприятий по подготовке объектов коммунального комплекса к работе в осенне-зимний период, организации мероприятий по гражданской обороне, защите объектов жи</w:t>
            </w:r>
            <w:r>
              <w:rPr>
                <w:sz w:val="23"/>
                <w:szCs w:val="23"/>
              </w:rPr>
              <w:t>лищно-коммунального комплекса от чрезвычайных ситуаций природного и техногенного характера, заместитель председателя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</w:t>
            </w:r>
            <w:r>
              <w:rPr>
                <w:sz w:val="23"/>
                <w:szCs w:val="23"/>
              </w:rPr>
              <w:t>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</w:t>
            </w:r>
            <w:r>
              <w:rPr>
                <w:sz w:val="23"/>
                <w:szCs w:val="23"/>
              </w:rPr>
              <w:t>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5"/>
              <w:rPr>
                <w:sz w:val="23"/>
                <w:szCs w:val="23"/>
              </w:rPr>
            </w:pPr>
          </w:p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департамента городского хозяйства, курирующий вопросы организации благоустройства придомовых территорий, </w:t>
            </w:r>
            <w:r>
              <w:rPr>
                <w:sz w:val="23"/>
                <w:szCs w:val="23"/>
              </w:rPr>
              <w:lastRenderedPageBreak/>
              <w:t>координации и контроля содержания мест захоронения, капитального ремонта, управления жилищным фондом и объектами городского хозяй</w:t>
            </w:r>
            <w:r>
              <w:rPr>
                <w:sz w:val="23"/>
                <w:szCs w:val="23"/>
              </w:rPr>
              <w:t>ства, охраны окружающей среды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начальник отдела управления жилищным фондом и объектами городского хозяйства департамента городского хозяйства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Заместитель директора департамента городского хозяйства, курирующий вопросы организации дорожной деятельности в от</w:t>
            </w:r>
            <w:r>
              <w:rPr>
                <w:sz w:val="23"/>
                <w:szCs w:val="23"/>
              </w:rPr>
              <w:t>ношении автомобильных дорог, предоставления транспортных услуг и транспортного обслуживания населения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по ремонту и содержанию автомобильных дорог департамента городского хозяйства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</w:t>
            </w:r>
            <w:r>
              <w:rPr>
                <w:sz w:val="23"/>
                <w:szCs w:val="23"/>
              </w:rPr>
              <w:t xml:space="preserve"> муниципальной службы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городского хозяйства и жилищных отношений правового управления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</w:t>
            </w:r>
            <w:r>
              <w:rPr>
                <w:sz w:val="23"/>
                <w:szCs w:val="23"/>
              </w:rPr>
              <w:t>авового обеспечения сферы городского хозяйства и жилищных отношений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5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</w:t>
            </w:r>
            <w:r>
              <w:rPr>
                <w:sz w:val="23"/>
                <w:szCs w:val="23"/>
              </w:rPr>
              <w:t>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E726CF"/>
    <w:p w:rsidR="00000000" w:rsidRDefault="00E726CF">
      <w:pPr>
        <w:jc w:val="right"/>
        <w:rPr>
          <w:rStyle w:val="a3"/>
          <w:rFonts w:ascii="Arial" w:hAnsi="Arial" w:cs="Arial"/>
        </w:rPr>
      </w:pPr>
      <w:bookmarkStart w:id="19" w:name="sub_2000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</w:t>
        </w:r>
        <w:r>
          <w:rPr>
            <w:rStyle w:val="a4"/>
            <w:rFonts w:ascii="Arial" w:hAnsi="Arial" w:cs="Arial"/>
          </w:rPr>
          <w:t>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12 мая 2026 г. № 333</w:t>
      </w:r>
    </w:p>
    <w:bookmarkEnd w:id="19"/>
    <w:p w:rsidR="00000000" w:rsidRDefault="00E726CF"/>
    <w:p w:rsidR="00000000" w:rsidRDefault="00E726CF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сферу городского хозяйства, по формированию резерва управленческих кадров для замещения целевых управленческих д</w:t>
      </w:r>
      <w:r>
        <w:t>олжностей в муниципальных учреждениях и на муниципальных предприятиях в сферах: природопользования и экологии, содержания и ремонта объектов муниципального имущества</w:t>
      </w:r>
    </w:p>
    <w:p w:rsidR="00000000" w:rsidRDefault="00E726C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16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сферу городского хозяйства, председатель комиссии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департамента городского хозяйства, заместитель председателя комиссии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департамента городского хозяйства, курирующий вопросы организации </w:t>
            </w:r>
            <w:r>
              <w:rPr>
                <w:sz w:val="23"/>
                <w:szCs w:val="23"/>
              </w:rPr>
              <w:t>благоустройства придомовых территорий и внутриквартальных проездов, координации и контроля содержания мест захоронения, управления муниципальным жилищным фондом и приспособленных для проживания строений, охраны окружающей среды, заместитель председателя ко</w:t>
            </w:r>
            <w:r>
              <w:rPr>
                <w:sz w:val="23"/>
                <w:szCs w:val="23"/>
              </w:rPr>
              <w:t>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</w:t>
            </w:r>
            <w:r>
              <w:rPr>
                <w:sz w:val="23"/>
                <w:szCs w:val="23"/>
              </w:rPr>
              <w:lastRenderedPageBreak/>
              <w:t>управленческих кадров на должности руководителей муниципальных организаций (без пра</w:t>
            </w:r>
            <w:r>
              <w:rPr>
                <w:sz w:val="23"/>
                <w:szCs w:val="23"/>
              </w:rPr>
              <w:t>ва голоса)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5"/>
              <w:rPr>
                <w:sz w:val="23"/>
                <w:szCs w:val="23"/>
              </w:rPr>
            </w:pPr>
          </w:p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городского хозяйства, курирующий вопросы организации, координации и контроля финансово-хозяйственной деятельности и управления имуществом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экономического анализа организаций сферы городского хозяйства департамента городского хозяйства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</w:t>
            </w:r>
            <w:r>
              <w:rPr>
                <w:sz w:val="23"/>
                <w:szCs w:val="23"/>
              </w:rPr>
              <w:t xml:space="preserve">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сферы городского хозяйства и жилищных отношений правового управления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правового обеспечения сферы городского хозяйства и жилищных отношений правового управл</w:t>
            </w:r>
            <w:r>
              <w:rPr>
                <w:sz w:val="23"/>
                <w:szCs w:val="23"/>
              </w:rPr>
              <w:t>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726CF">
            <w:pPr>
              <w:pStyle w:val="a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</w:t>
            </w:r>
            <w:r>
              <w:rPr>
                <w:sz w:val="23"/>
                <w:szCs w:val="23"/>
              </w:rPr>
              <w:t>менской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E726CF"/>
    <w:p w:rsidR="00000000" w:rsidRDefault="00E726CF"/>
    <w:sectPr w:rsidR="00000000">
      <w:headerReference w:type="default" r:id="rId25"/>
      <w:footerReference w:type="default" r:id="rId2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726CF">
      <w:r>
        <w:separator/>
      </w:r>
    </w:p>
  </w:endnote>
  <w:endnote w:type="continuationSeparator" w:id="0">
    <w:p w:rsidR="00000000" w:rsidRDefault="00E7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726C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726C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726C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726CF">
      <w:r>
        <w:separator/>
      </w:r>
    </w:p>
  </w:footnote>
  <w:footnote w:type="continuationSeparator" w:id="0">
    <w:p w:rsidR="00000000" w:rsidRDefault="00E72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26C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12 мая 2026 г. № 333…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CF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4EEEFD-6C8D-4164-8249-1CDB5CC1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5272584/0" TargetMode="External"/><Relationship Id="rId13" Type="http://schemas.openxmlformats.org/officeDocument/2006/relationships/hyperlink" Target="https://mobileonline.garant.ru/document/redirect/404498466/0" TargetMode="External"/><Relationship Id="rId18" Type="http://schemas.openxmlformats.org/officeDocument/2006/relationships/hyperlink" Target="https://mobileonline.garant.ru/document/redirect/410988062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document/redirect/414214074/0" TargetMode="External"/><Relationship Id="rId7" Type="http://schemas.openxmlformats.org/officeDocument/2006/relationships/hyperlink" Target="https://mobileonline.garant.ru/document/redirect/18925925/0" TargetMode="External"/><Relationship Id="rId12" Type="http://schemas.openxmlformats.org/officeDocument/2006/relationships/hyperlink" Target="https://mobileonline.garant.ru/document/redirect/403458512/0" TargetMode="External"/><Relationship Id="rId17" Type="http://schemas.openxmlformats.org/officeDocument/2006/relationships/hyperlink" Target="https://mobileonline.garant.ru/document/redirect/408943543/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407455727/0" TargetMode="External"/><Relationship Id="rId20" Type="http://schemas.openxmlformats.org/officeDocument/2006/relationships/hyperlink" Target="https://mobileonline.garant.ru/document/redirect/412922727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411203325/0" TargetMode="External"/><Relationship Id="rId24" Type="http://schemas.openxmlformats.org/officeDocument/2006/relationships/hyperlink" Target="https://mobileonline.garant.ru/document/redirect/29109202/4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405176743/0" TargetMode="External"/><Relationship Id="rId23" Type="http://schemas.openxmlformats.org/officeDocument/2006/relationships/hyperlink" Target="https://mobileonline.garant.ru/document/redirect/414214074/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obileonline.garant.ru/document/redirect/29109405/0" TargetMode="External"/><Relationship Id="rId19" Type="http://schemas.openxmlformats.org/officeDocument/2006/relationships/hyperlink" Target="https://mobileonline.garant.ru/document/redirect/41284841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11991/0" TargetMode="External"/><Relationship Id="rId14" Type="http://schemas.openxmlformats.org/officeDocument/2006/relationships/hyperlink" Target="https://mobileonline.garant.ru/document/redirect/405064289/0" TargetMode="External"/><Relationship Id="rId22" Type="http://schemas.openxmlformats.org/officeDocument/2006/relationships/hyperlink" Target="https://mobileonline.garant.ru/document/redirect/29109202/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2</cp:revision>
  <dcterms:created xsi:type="dcterms:W3CDTF">2026-08-26T05:43:00Z</dcterms:created>
  <dcterms:modified xsi:type="dcterms:W3CDTF">2026-08-26T05:43:00Z</dcterms:modified>
</cp:coreProperties>
</file>