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36" w:rsidRDefault="00F67D72">
      <w:pPr>
        <w:pStyle w:val="1"/>
      </w:pPr>
      <w:r>
        <w:fldChar w:fldCharType="begin"/>
      </w:r>
      <w:r>
        <w:instrText>HYPERLINK "https://mobileonline.garant.ru/document/redirect/73157982/0"</w:instrText>
      </w:r>
      <w:r>
        <w:fldChar w:fldCharType="separate"/>
      </w:r>
      <w:r>
        <w:rPr>
          <w:rStyle w:val="a4"/>
          <w:b w:val="0"/>
          <w:bCs w:val="0"/>
        </w:rPr>
        <w:t>Распоряжение Администрации г. Сургута Ханты-Мансийского автономного округа - Югры от 29 ноября 2019 г. № 2553 "Об утверждении состава комиссий при высшем должностном лице Администрации города, курирующем социальную сферу,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предприятиях" (с изменениями и дополнениями)</w:t>
      </w:r>
      <w:r>
        <w:fldChar w:fldCharType="end"/>
      </w:r>
    </w:p>
    <w:p w:rsidR="00F20F36" w:rsidRDefault="00F67D72">
      <w:pPr>
        <w:pStyle w:val="ab"/>
      </w:pPr>
      <w:r>
        <w:t>С изменениями и дополнениями от:</w:t>
      </w:r>
    </w:p>
    <w:p w:rsidR="00F20F36" w:rsidRDefault="00F67D7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24 марта, 23 июля, 30 декабря 2020 г., 28 мая, 1 ноября, 6 декабря 2021 г., 8 апреля 2022 г., 20 марта, 27 июля 2023 г., 27 января 2025 г., 25 мая 2026 г.</w:t>
      </w:r>
    </w:p>
    <w:p w:rsidR="00F20F36" w:rsidRDefault="00F20F36"/>
    <w:p w:rsidR="00F20F36" w:rsidRDefault="00F67D7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0" w:name="sub_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0"/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Констатирующая часть изменена с 1 ноября 2021 г. - </w:t>
      </w:r>
      <w:hyperlink r:id="rId7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 Сургута от 1 ноября 2021 г. N 1843</w:t>
      </w:r>
    </w:p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20F36" w:rsidRDefault="00F67D72">
      <w:r>
        <w:t xml:space="preserve">В соответствии с </w:t>
      </w:r>
      <w:hyperlink r:id="rId9" w:history="1">
        <w:r>
          <w:rPr>
            <w:rStyle w:val="a4"/>
          </w:rPr>
          <w:t>Законом</w:t>
        </w:r>
      </w:hyperlink>
      <w:r>
        <w:t xml:space="preserve"> Ханты-Мансийского автономного округа - Югры от 30.12.2008 N 172-оз "О резервах управленческих кадров в Ханты-Мансийском автономном округе - Югре", постановлениями Администрации города </w:t>
      </w:r>
      <w:hyperlink r:id="rId10" w:history="1">
        <w:r>
          <w:rPr>
            <w:rStyle w:val="a4"/>
          </w:rPr>
          <w:t>от 30.11.2018 N 9147</w:t>
        </w:r>
      </w:hyperlink>
      <w:r>
        <w:t xml:space="preserve"> "О резерве управленческих кадров для замещения целевых управленческих должностей в муниципальных учреждениях и на муниципальных предприятиях города Сургута", </w:t>
      </w:r>
      <w:hyperlink r:id="rId11" w:history="1">
        <w:r>
          <w:rPr>
            <w:rStyle w:val="a4"/>
          </w:rPr>
          <w:t>от 07.06.2007 N 1734</w:t>
        </w:r>
      </w:hyperlink>
      <w:r>
        <w:t xml:space="preserve"> "Об утверждении положения о порядке назначения на должность и освобождения от должности руководителей муниципальных учреждений и предприятий города Сургута", распоряжениями Администрации города </w:t>
      </w:r>
      <w:hyperlink r:id="rId12" w:history="1">
        <w:r>
          <w:rPr>
            <w:rStyle w:val="a4"/>
          </w:rPr>
          <w:t>от 30.12.2005 N 3686</w:t>
        </w:r>
      </w:hyperlink>
      <w:r>
        <w:t xml:space="preserve"> "Об утверждении Регламента Администрации города", </w:t>
      </w:r>
      <w:hyperlink r:id="rId13" w:history="1">
        <w:r>
          <w:rPr>
            <w:rStyle w:val="a4"/>
          </w:rPr>
          <w:t>от 10.01.2017 N 01</w:t>
        </w:r>
      </w:hyperlink>
      <w:r>
        <w:t xml:space="preserve"> "О передаче некоторых полномочий высшим должностным лицам Администрации города":</w:t>
      </w:r>
    </w:p>
    <w:p w:rsidR="00F20F36" w:rsidRDefault="00F67D7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27 января 2025 г. - </w:t>
      </w:r>
      <w:hyperlink r:id="rId14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Ханты-Мансийского автономного округа - Югры от 27 января 2025 г. N 478</w:t>
      </w:r>
    </w:p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20F36" w:rsidRDefault="00F67D72">
      <w:r>
        <w:t xml:space="preserve">1. Утвердить состав комиссий при высшем должностном лице Администрации города, курирующем социальную сферу,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согласно </w:t>
      </w:r>
      <w:hyperlink w:anchor="sub_1000" w:history="1">
        <w:r>
          <w:rPr>
            <w:rStyle w:val="a4"/>
          </w:rPr>
          <w:t>приложениям 1 - 5</w:t>
        </w:r>
      </w:hyperlink>
      <w:r>
        <w:t>.</w:t>
      </w:r>
    </w:p>
    <w:p w:rsidR="00F20F36" w:rsidRDefault="00F67D72">
      <w:bookmarkStart w:id="2" w:name="sub_2"/>
      <w:r>
        <w:t xml:space="preserve">2. Управлению документационного и информационного обеспечения разместить настоящее распоряжение на </w:t>
      </w:r>
      <w:hyperlink r:id="rId16" w:history="1">
        <w:r>
          <w:rPr>
            <w:rStyle w:val="a4"/>
          </w:rPr>
          <w:t>официальном портале</w:t>
        </w:r>
      </w:hyperlink>
      <w:r>
        <w:t xml:space="preserve"> Администрации города.</w:t>
      </w:r>
    </w:p>
    <w:p w:rsidR="00F20F36" w:rsidRDefault="00F67D72">
      <w:bookmarkStart w:id="3" w:name="sub_3"/>
      <w:bookmarkEnd w:id="2"/>
      <w:r>
        <w:t xml:space="preserve">3. Контроль за выполнением распоряжения возложить на заместителя Главы города </w:t>
      </w:r>
      <w:proofErr w:type="spellStart"/>
      <w:r>
        <w:t>Томазову</w:t>
      </w:r>
      <w:proofErr w:type="spellEnd"/>
      <w:r>
        <w:t> А.Н.</w:t>
      </w:r>
    </w:p>
    <w:bookmarkEnd w:id="3"/>
    <w:p w:rsidR="00F20F36" w:rsidRDefault="00F20F36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F20F36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F20F36" w:rsidRDefault="00F67D72">
            <w:pPr>
              <w:pStyle w:val="ac"/>
            </w:pPr>
            <w:proofErr w:type="spellStart"/>
            <w:r>
              <w:t>И.о</w:t>
            </w:r>
            <w:proofErr w:type="spellEnd"/>
            <w:r>
              <w:t>. главы Администрации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F20F36" w:rsidRDefault="00F67D72">
            <w:pPr>
              <w:pStyle w:val="aa"/>
              <w:jc w:val="right"/>
            </w:pPr>
            <w:r>
              <w:t>Н.Н. Кривцов</w:t>
            </w:r>
          </w:p>
        </w:tc>
      </w:tr>
    </w:tbl>
    <w:p w:rsidR="00F20F36" w:rsidRDefault="00F20F36"/>
    <w:p w:rsidR="00F20F36" w:rsidRDefault="00F67D7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"/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изменено с 25 мая 2026 г. - </w:t>
      </w:r>
      <w:hyperlink r:id="rId17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Ханты-Мансийского автономного округа - Югры от 25 мая 2026 г. № 391</w:t>
      </w:r>
    </w:p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20F36" w:rsidRDefault="00F67D72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1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>от 29 ноября 2019 г. № 2553</w:t>
      </w:r>
    </w:p>
    <w:p w:rsidR="00F20F36" w:rsidRDefault="00F20F36"/>
    <w:p w:rsidR="00F20F36" w:rsidRDefault="00F67D72">
      <w:pPr>
        <w:pStyle w:val="1"/>
      </w:pPr>
      <w:r>
        <w:t xml:space="preserve">Состав </w:t>
      </w:r>
      <w:r>
        <w:br/>
        <w:t xml:space="preserve">комиссии при высшем должностном лице Администрации города, курирующем социальную </w:t>
      </w:r>
      <w:r>
        <w:lastRenderedPageBreak/>
        <w:t>сферу,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сферах управления образованием, общего образования</w:t>
      </w:r>
    </w:p>
    <w:p w:rsidR="00F20F36" w:rsidRDefault="00F67D72">
      <w:pPr>
        <w:pStyle w:val="ab"/>
      </w:pPr>
      <w:r>
        <w:t>С изменениями и дополнениями от:</w:t>
      </w:r>
    </w:p>
    <w:p w:rsidR="00F20F36" w:rsidRDefault="00F67D7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24 марта, 23 июля, 30 декабря 2020 г., 1 ноября 2021 г., 8 апреля 2022 г., 27 июля 2023 г., 25 мая 2026 г.</w:t>
      </w:r>
    </w:p>
    <w:p w:rsidR="00F20F36" w:rsidRDefault="00F20F3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8"/>
        <w:gridCol w:w="4878"/>
      </w:tblGrid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состав комиссии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Резервный состав комиссии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Главы города, курирующий социальную сферу, председатель комиссии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департамента образования, заместитель председателя комиссии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департамента образования, курирующий вопросы организации каникулярного отдыха, воспитания и дополнительного образования, заместитель председателя комиссии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Работник муниципального казенного учреждения "Центр организационного обеспечения деятельности муниципальных организаций", секретарь комиссии по формированию резерва управленческих кадров на должности руководителей муниципальных организаций (без права голоса)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Специалист-эксперт отдела муниципальной службы управления кадров и муниципальной службы, секретарь комиссии (без права голоса) при проведении конкурса на замещение вакантной должности руководителя муниципальной организации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103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F36" w:rsidRDefault="00F20F36">
            <w:pPr>
              <w:pStyle w:val="aa"/>
              <w:rPr>
                <w:sz w:val="23"/>
                <w:szCs w:val="23"/>
              </w:rPr>
            </w:pPr>
          </w:p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департамента образования, курирующий вопросы общего образования, мониторинга и оценки качества образовательных услуг, профилактики и </w:t>
            </w:r>
            <w:proofErr w:type="spellStart"/>
            <w:r>
              <w:rPr>
                <w:sz w:val="23"/>
                <w:szCs w:val="23"/>
              </w:rPr>
              <w:t>здоровьесбережения</w:t>
            </w:r>
            <w:proofErr w:type="spellEnd"/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общего образования департамента образования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правового обеспечения социальной сферы правового управления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лицо, исполняющее обязанности начальника отдела на период его отсутствия в соответствии с муниципальным правовым актом в порядке, предусмотренном действующим законодательством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кадрового обеспечения управления кадров и муниципальной службы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кадрового обеспечения управления кадров и муниципальной службы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Председатель </w:t>
            </w:r>
            <w:proofErr w:type="spellStart"/>
            <w:r>
              <w:rPr>
                <w:sz w:val="23"/>
                <w:szCs w:val="23"/>
              </w:rPr>
              <w:t>Сургутской</w:t>
            </w:r>
            <w:proofErr w:type="spellEnd"/>
            <w:r>
              <w:rPr>
                <w:sz w:val="23"/>
                <w:szCs w:val="23"/>
              </w:rPr>
              <w:t xml:space="preserve"> городской организации Профессионального союза работников народного образования и науки Российской Федерации, председатель Объединения организаций профсоюзов города Сургута и </w:t>
            </w:r>
            <w:proofErr w:type="spellStart"/>
            <w:r>
              <w:rPr>
                <w:sz w:val="23"/>
                <w:szCs w:val="23"/>
              </w:rPr>
              <w:t>Сургутского</w:t>
            </w:r>
            <w:proofErr w:type="spellEnd"/>
            <w:r>
              <w:rPr>
                <w:sz w:val="23"/>
                <w:szCs w:val="23"/>
              </w:rPr>
              <w:t xml:space="preserve"> района (по согласованию)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председатель Тюменской межрегиональной организации "Общественная организация "Всероссийский </w:t>
            </w:r>
            <w:proofErr w:type="spellStart"/>
            <w:r>
              <w:rPr>
                <w:sz w:val="23"/>
                <w:szCs w:val="23"/>
              </w:rPr>
              <w:t>Электропрофсоюз</w:t>
            </w:r>
            <w:proofErr w:type="spellEnd"/>
            <w:r>
              <w:rPr>
                <w:sz w:val="23"/>
                <w:szCs w:val="23"/>
              </w:rPr>
              <w:t xml:space="preserve">", заместитель председателя Объединения организаций профсоюзов города Сургута и </w:t>
            </w:r>
            <w:proofErr w:type="spellStart"/>
            <w:r>
              <w:rPr>
                <w:sz w:val="23"/>
                <w:szCs w:val="23"/>
              </w:rPr>
              <w:t>Сургутского</w:t>
            </w:r>
            <w:proofErr w:type="spellEnd"/>
            <w:r>
              <w:rPr>
                <w:sz w:val="23"/>
                <w:szCs w:val="23"/>
              </w:rPr>
              <w:t xml:space="preserve"> района (по согласованию)</w:t>
            </w:r>
          </w:p>
        </w:tc>
      </w:tr>
    </w:tbl>
    <w:p w:rsidR="00F20F36" w:rsidRDefault="00F20F36"/>
    <w:p w:rsidR="00F20F36" w:rsidRDefault="00F67D7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2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2 изменено с 25 мая 2026 г. - </w:t>
      </w:r>
      <w:hyperlink r:id="rId19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Ханты-</w:t>
      </w:r>
      <w:r>
        <w:rPr>
          <w:shd w:val="clear" w:color="auto" w:fill="F0F0F0"/>
        </w:rPr>
        <w:lastRenderedPageBreak/>
        <w:t>Мансийского автономного округа - Югры от 25 мая 2026 г. № 391</w:t>
      </w:r>
    </w:p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20F36" w:rsidRDefault="00F67D72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2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>от 29 ноября 2019 г. № 2553</w:t>
      </w:r>
    </w:p>
    <w:p w:rsidR="00F20F36" w:rsidRDefault="00F20F36"/>
    <w:p w:rsidR="00F20F36" w:rsidRDefault="00F67D72">
      <w:pPr>
        <w:pStyle w:val="1"/>
      </w:pPr>
      <w:r>
        <w:t xml:space="preserve">Состав </w:t>
      </w:r>
      <w:r>
        <w:br/>
        <w:t>комиссии при высшем должностном лице Администрации города, курирующем социальную сферу,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сфере дошкольного образования</w:t>
      </w:r>
    </w:p>
    <w:p w:rsidR="00F20F36" w:rsidRDefault="00F67D72">
      <w:pPr>
        <w:pStyle w:val="ab"/>
      </w:pPr>
      <w:r>
        <w:t>С изменениями и дополнениями от:</w:t>
      </w:r>
    </w:p>
    <w:p w:rsidR="00F20F36" w:rsidRDefault="00F67D7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24 марта, 23 июля, 30 декабря 2020 г., 1 ноября 2021 г., 8 апреля 2022 г., 27 июля 2023 г., 25 мая 2026 г.</w:t>
      </w:r>
    </w:p>
    <w:p w:rsidR="00F20F36" w:rsidRDefault="00F20F3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6"/>
        <w:gridCol w:w="4973"/>
      </w:tblGrid>
      <w:tr w:rsidR="00F20F36">
        <w:tc>
          <w:tcPr>
            <w:tcW w:w="5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состав комиссии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Резервный состав комиссии</w:t>
            </w:r>
          </w:p>
        </w:tc>
      </w:tr>
      <w:tr w:rsidR="00F20F36">
        <w:tc>
          <w:tcPr>
            <w:tcW w:w="5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Главы города, курирующий социальную сферу, председатель комиссии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5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департамента образования, заместитель председателя комиссии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департамента образования, курирующий вопросы общего образования, мониторинга и оценки качества образовательных услуг, профилактики и </w:t>
            </w:r>
            <w:proofErr w:type="spellStart"/>
            <w:r>
              <w:rPr>
                <w:sz w:val="23"/>
                <w:szCs w:val="23"/>
              </w:rPr>
              <w:t>здоровьесбережения</w:t>
            </w:r>
            <w:proofErr w:type="spellEnd"/>
            <w:r>
              <w:rPr>
                <w:sz w:val="23"/>
                <w:szCs w:val="23"/>
              </w:rPr>
              <w:t>, заместитель председателя комиссии</w:t>
            </w:r>
          </w:p>
        </w:tc>
      </w:tr>
      <w:tr w:rsidR="00F20F36">
        <w:tc>
          <w:tcPr>
            <w:tcW w:w="5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Работник муниципального казенного учреждения "Центр организационного обеспечения деятельности муниципальных организаций", секретарь комиссии по формированию резерва управленческих кадров на должности руководителей муниципальных организаций (без права голоса)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5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Специалист-эксперт отдела муниципальной службы управления кадров и муниципальной службы, секретарь комиссии (без права голоса) при проведении конкурса на замещение вакантной должности руководителя муниципальной организации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103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F36" w:rsidRDefault="00F20F36">
            <w:pPr>
              <w:pStyle w:val="aa"/>
              <w:rPr>
                <w:sz w:val="23"/>
                <w:szCs w:val="23"/>
              </w:rPr>
            </w:pPr>
          </w:p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</w:tr>
      <w:tr w:rsidR="00F20F36">
        <w:tc>
          <w:tcPr>
            <w:tcW w:w="5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правового обеспечения социальной сферы правового управления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лицо, исполняющее обязанности начальника отдела правового обеспечения социальной сферы правового управления на период его отсутствия в соответствии с муниципальным правовым актом в порядке, предусмотренном действующим законодательством</w:t>
            </w:r>
          </w:p>
        </w:tc>
      </w:tr>
      <w:tr w:rsidR="00F20F36">
        <w:tc>
          <w:tcPr>
            <w:tcW w:w="5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кадрового обеспечения управления кадров и муниципальной службы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кадрового обеспечения управления кадров и муниципальной службы</w:t>
            </w:r>
          </w:p>
        </w:tc>
      </w:tr>
      <w:tr w:rsidR="00F20F36">
        <w:tc>
          <w:tcPr>
            <w:tcW w:w="5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муниципального казенного учреждения "Управление дошкольными образовательными учреждениями"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лицо, исполняющее обязанности директора на период его отсутствия в соответствии с муниципальным правовым актом в порядке, </w:t>
            </w:r>
            <w:r>
              <w:rPr>
                <w:sz w:val="23"/>
                <w:szCs w:val="23"/>
              </w:rPr>
              <w:lastRenderedPageBreak/>
              <w:t>предусмотренном действующим законодательством</w:t>
            </w:r>
          </w:p>
        </w:tc>
      </w:tr>
      <w:tr w:rsidR="00F20F36">
        <w:tc>
          <w:tcPr>
            <w:tcW w:w="5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Председатель </w:t>
            </w:r>
            <w:proofErr w:type="spellStart"/>
            <w:r>
              <w:rPr>
                <w:sz w:val="23"/>
                <w:szCs w:val="23"/>
              </w:rPr>
              <w:t>Сургутской</w:t>
            </w:r>
            <w:proofErr w:type="spellEnd"/>
            <w:r>
              <w:rPr>
                <w:sz w:val="23"/>
                <w:szCs w:val="23"/>
              </w:rPr>
              <w:t xml:space="preserve"> городской организации Профессионального союза работников народного образования и науки Российской Федерации, председатель Объединения организаций профсоюзов города Сургута и </w:t>
            </w:r>
            <w:proofErr w:type="spellStart"/>
            <w:r>
              <w:rPr>
                <w:sz w:val="23"/>
                <w:szCs w:val="23"/>
              </w:rPr>
              <w:t>Сургутского</w:t>
            </w:r>
            <w:proofErr w:type="spellEnd"/>
            <w:r>
              <w:rPr>
                <w:sz w:val="23"/>
                <w:szCs w:val="23"/>
              </w:rPr>
              <w:t xml:space="preserve"> района (по согласованию)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председатель Тюменской межрегиональной организации "Общественная организация "Всероссийский </w:t>
            </w:r>
            <w:proofErr w:type="spellStart"/>
            <w:r>
              <w:rPr>
                <w:sz w:val="23"/>
                <w:szCs w:val="23"/>
              </w:rPr>
              <w:t>Электропрофсоюз</w:t>
            </w:r>
            <w:proofErr w:type="spellEnd"/>
            <w:r>
              <w:rPr>
                <w:sz w:val="23"/>
                <w:szCs w:val="23"/>
              </w:rPr>
              <w:t xml:space="preserve">", заместитель председателя Объединения организаций профсоюзов города Сургута и </w:t>
            </w:r>
            <w:proofErr w:type="spellStart"/>
            <w:r>
              <w:rPr>
                <w:sz w:val="23"/>
                <w:szCs w:val="23"/>
              </w:rPr>
              <w:t>Сургутского</w:t>
            </w:r>
            <w:proofErr w:type="spellEnd"/>
            <w:r>
              <w:rPr>
                <w:sz w:val="23"/>
                <w:szCs w:val="23"/>
              </w:rPr>
              <w:t xml:space="preserve"> района (по согласованию)</w:t>
            </w:r>
          </w:p>
        </w:tc>
      </w:tr>
    </w:tbl>
    <w:p w:rsidR="00F20F36" w:rsidRDefault="00F20F36"/>
    <w:p w:rsidR="00F20F36" w:rsidRDefault="00F67D7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3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3 изменено с 25 мая 2026 г. - </w:t>
      </w:r>
      <w:hyperlink r:id="rId21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Ханты-Мансийского автономного округа - Югры от 25 мая 2026 г. № 391</w:t>
      </w:r>
    </w:p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20F36" w:rsidRDefault="00F67D72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3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>от 29 ноября 2019 г. № 2553</w:t>
      </w:r>
    </w:p>
    <w:p w:rsidR="00F20F36" w:rsidRDefault="00F20F36"/>
    <w:p w:rsidR="00F20F36" w:rsidRDefault="00F67D72">
      <w:pPr>
        <w:pStyle w:val="1"/>
      </w:pPr>
      <w:r>
        <w:t xml:space="preserve">Состав </w:t>
      </w:r>
      <w:r>
        <w:br/>
        <w:t>комиссии при высшем должностном лице Администрации города, курирующем социальную сферу,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сфере дополнительного образования в области общего образования</w:t>
      </w:r>
    </w:p>
    <w:p w:rsidR="00F20F36" w:rsidRDefault="00F67D72">
      <w:pPr>
        <w:pStyle w:val="ab"/>
      </w:pPr>
      <w:r>
        <w:t>С изменениями и дополнениями от:</w:t>
      </w:r>
    </w:p>
    <w:p w:rsidR="00F20F36" w:rsidRDefault="00F67D7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24 марта, 23 июля, 30 декабря 2020 г., 1 ноября 2021 г., 8 апреля 2022 г., 27 июля 2023 г., 25 мая 2026 г.</w:t>
      </w:r>
    </w:p>
    <w:p w:rsidR="00F20F36" w:rsidRDefault="00F20F3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8"/>
        <w:gridCol w:w="4878"/>
      </w:tblGrid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состав комиссии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Резервный состав комиссии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Главы города, курирующий социальную сферу, председатель комиссии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департамента образования, заместитель председателя комиссии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департамента образования, курирующий вопросы общего образования, мониторинга и оценки качества образовательных услуг, профилактики и </w:t>
            </w:r>
            <w:proofErr w:type="spellStart"/>
            <w:r>
              <w:rPr>
                <w:sz w:val="23"/>
                <w:szCs w:val="23"/>
              </w:rPr>
              <w:t>здоровьесбережения</w:t>
            </w:r>
            <w:proofErr w:type="spellEnd"/>
            <w:r>
              <w:rPr>
                <w:sz w:val="23"/>
                <w:szCs w:val="23"/>
              </w:rPr>
              <w:t>, заместитель председателя комиссии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Работник муниципального казенного учреждения "Центр организационного обеспечения деятельности муниципальных организаций", секретарь комиссии по формированию резерва управленческих кадров на должности руководителей муниципальных организаций (без права голоса)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Специалист-эксперт отдела муниципальной службы управления кадров и муниципальной службы, секретарь комиссии (без права голоса) при проведении конкурса на замещение вакантной должности руководителя муниципальной организации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103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F36" w:rsidRDefault="00F20F36">
            <w:pPr>
              <w:pStyle w:val="aa"/>
              <w:rPr>
                <w:sz w:val="23"/>
                <w:szCs w:val="23"/>
              </w:rPr>
            </w:pPr>
          </w:p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департамента образования, курирующий вопросы организации каникулярного отдыха, воспитания и дополнительного образования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воспитания и дополнительного образования департамента образования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правового обеспечения социальной сферы правового управления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лицо, исполняющее обязанности начальника отдела на период его отсутствия в соответствии с муниципальным правовым актом в порядке, предусмотренном действующим законодательством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кадрового обеспечения управления кадров и муниципальной службы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кадрового обеспечения управления кадров и муниципальной службы</w:t>
            </w:r>
          </w:p>
        </w:tc>
      </w:tr>
      <w:tr w:rsidR="00F20F36">
        <w:tc>
          <w:tcPr>
            <w:tcW w:w="5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Председатель </w:t>
            </w:r>
            <w:proofErr w:type="spellStart"/>
            <w:r>
              <w:rPr>
                <w:sz w:val="23"/>
                <w:szCs w:val="23"/>
              </w:rPr>
              <w:t>Сургутской</w:t>
            </w:r>
            <w:proofErr w:type="spellEnd"/>
            <w:r>
              <w:rPr>
                <w:sz w:val="23"/>
                <w:szCs w:val="23"/>
              </w:rPr>
              <w:t xml:space="preserve"> городской организации Профессионального союза работников народного образования и науки Российской Федерации, председатель Объединения организаций профсоюзов города Сургута и </w:t>
            </w:r>
            <w:proofErr w:type="spellStart"/>
            <w:r>
              <w:rPr>
                <w:sz w:val="23"/>
                <w:szCs w:val="23"/>
              </w:rPr>
              <w:t>Сургутского</w:t>
            </w:r>
            <w:proofErr w:type="spellEnd"/>
            <w:r>
              <w:rPr>
                <w:sz w:val="23"/>
                <w:szCs w:val="23"/>
              </w:rPr>
              <w:t xml:space="preserve"> района (по согласованию)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председатель Тюменской межрегиональной организации "Общественная организация "Всероссийский </w:t>
            </w:r>
            <w:proofErr w:type="spellStart"/>
            <w:r>
              <w:rPr>
                <w:sz w:val="23"/>
                <w:szCs w:val="23"/>
              </w:rPr>
              <w:t>Электропрофсоюз</w:t>
            </w:r>
            <w:proofErr w:type="spellEnd"/>
            <w:r>
              <w:rPr>
                <w:sz w:val="23"/>
                <w:szCs w:val="23"/>
              </w:rPr>
              <w:t xml:space="preserve">", заместитель председателя Объединения организаций профсоюзов города Сургута и </w:t>
            </w:r>
            <w:proofErr w:type="spellStart"/>
            <w:r>
              <w:rPr>
                <w:sz w:val="23"/>
                <w:szCs w:val="23"/>
              </w:rPr>
              <w:t>Сургутского</w:t>
            </w:r>
            <w:proofErr w:type="spellEnd"/>
            <w:r>
              <w:rPr>
                <w:sz w:val="23"/>
                <w:szCs w:val="23"/>
              </w:rPr>
              <w:t xml:space="preserve"> района (по согласованию)</w:t>
            </w:r>
          </w:p>
        </w:tc>
      </w:tr>
    </w:tbl>
    <w:p w:rsidR="00F20F36" w:rsidRDefault="00F20F36"/>
    <w:p w:rsidR="00F20F36" w:rsidRDefault="00F67D7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4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4 изменено с 25 мая 2026 г. - </w:t>
      </w:r>
      <w:hyperlink r:id="rId23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Ханты-Мансийского автономного округа - Югры от 25 мая 2026 г. № 391</w:t>
      </w:r>
    </w:p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20F36" w:rsidRDefault="00F67D72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4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>от 29 ноября 2019 г. № 2553</w:t>
      </w:r>
    </w:p>
    <w:p w:rsidR="00F20F36" w:rsidRDefault="00F20F36"/>
    <w:p w:rsidR="00F20F36" w:rsidRDefault="00F67D72">
      <w:pPr>
        <w:pStyle w:val="1"/>
      </w:pPr>
      <w:r>
        <w:t xml:space="preserve">Состав </w:t>
      </w:r>
      <w:r>
        <w:br/>
        <w:t>комиссии при высшем должностном лице Администрации города, курирующем социальную сферу,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сферах культуры, дополнительного образования в области культуры</w:t>
      </w:r>
    </w:p>
    <w:p w:rsidR="00F20F36" w:rsidRDefault="00F67D72">
      <w:pPr>
        <w:pStyle w:val="ab"/>
      </w:pPr>
      <w:r>
        <w:t>С изменениями и дополнениями от:</w:t>
      </w:r>
    </w:p>
    <w:p w:rsidR="00F20F36" w:rsidRDefault="00F67D7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24 марта, 23 июля, 30 декабря 2020 г., 28 мая, 1 ноября 2021 г., 8 апреля 2022 г., 20 марта, 27 июля 2023 г., 27 января 2025 г., 25 мая 2026 г.</w:t>
      </w:r>
    </w:p>
    <w:p w:rsidR="00F20F36" w:rsidRDefault="00F20F3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31"/>
        <w:gridCol w:w="4895"/>
      </w:tblGrid>
      <w:tr w:rsidR="00F20F36">
        <w:tc>
          <w:tcPr>
            <w:tcW w:w="5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состав комиссии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Резервный состав комиссии</w:t>
            </w:r>
          </w:p>
        </w:tc>
      </w:tr>
      <w:tr w:rsidR="00F20F36">
        <w:tc>
          <w:tcPr>
            <w:tcW w:w="5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Главы города, курирующий социальную сферу, председатель комиссии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5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комитета культуры, заместитель председателя комиссии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председателя комитета культуры, заместитель председателя комиссии</w:t>
            </w:r>
          </w:p>
        </w:tc>
      </w:tr>
      <w:tr w:rsidR="00F20F36">
        <w:tc>
          <w:tcPr>
            <w:tcW w:w="5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Работник муниципального казенного учреждения "Центр организационного обеспечения деятельности муниципальных организаций", секретарь комиссии по формированию резерва управленческих кадров на должности руководителей муниципальных организаций (без права голоса)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5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Специалист-эксперт отдела муниципальной службы управления кадров и муниципальной службы, секретарь комиссии (без права голоса) при проведении конкурса на замещение вакантной должности руководителя муниципальной организации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103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F36" w:rsidRDefault="00F20F36">
            <w:pPr>
              <w:pStyle w:val="aa"/>
              <w:rPr>
                <w:sz w:val="23"/>
                <w:szCs w:val="23"/>
              </w:rPr>
            </w:pPr>
          </w:p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</w:tr>
      <w:tr w:rsidR="00F20F36">
        <w:tc>
          <w:tcPr>
            <w:tcW w:w="5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правового обеспечения социальной сферы правового управления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лицо, исполняющее обязанности начальника отдела правового обеспечения социальной сферы правового управления на период его отсутствия в соответствии с муниципальным правовым актом в порядке, предусмотренном действующим законодательством</w:t>
            </w:r>
          </w:p>
        </w:tc>
      </w:tr>
      <w:tr w:rsidR="00F20F36">
        <w:tc>
          <w:tcPr>
            <w:tcW w:w="5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кадрового обеспечения управления кадров и муниципальной службы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кадрового обеспечения управления кадров и муниципальной службы</w:t>
            </w:r>
          </w:p>
        </w:tc>
      </w:tr>
      <w:tr w:rsidR="00F20F36">
        <w:tc>
          <w:tcPr>
            <w:tcW w:w="5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культуры и искусства комитета культуры (при рассмотрении вопросов курируемой сферы)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лицо, исполняющее обязанности начальника отдела культуры и искусства комитета культуры на период его отсутствия в соответствии с муниципальным правовым актом в порядке, предусмотренном действующим законодательством (при рассмотрении вопросов курируемой сферы)</w:t>
            </w:r>
          </w:p>
        </w:tc>
      </w:tr>
      <w:tr w:rsidR="00F20F36">
        <w:tc>
          <w:tcPr>
            <w:tcW w:w="5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дополнительного образования комитета культуры (при рассмотрении вопросов курируемой сферы)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лицо, исполняющее обязанности начальника отдела дополнительного образования комитета культуры на период его отсутствия в соответствии с муниципальным правовым актом в порядке, предусмотренном действующим законодательством (при рассмотрении вопросов курируемой сферы)</w:t>
            </w:r>
          </w:p>
        </w:tc>
      </w:tr>
      <w:tr w:rsidR="00F20F36">
        <w:tc>
          <w:tcPr>
            <w:tcW w:w="5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музейной и библиотечной деятельности комитета культуры (при рассмотрении вопросов курируемой сферы)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лицо, исполняющее обязанности начальника отдела музейной и библиотечной деятельности комитета культуры на период его отсутствия в соответствии с муниципальным правовым актом в порядке, предусмотренном действующим законодательством (при рассмотрении вопросов курируемой сферы)</w:t>
            </w:r>
          </w:p>
        </w:tc>
      </w:tr>
      <w:tr w:rsidR="00F20F36">
        <w:tc>
          <w:tcPr>
            <w:tcW w:w="5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муниципального казенного учреждения "Дворец торжеств" (при рассмотрении вопросов курируемой сферы)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муниципального казенного учреждения "Дворец торжеств" (при рассмотрении вопросов курируемой сферы)</w:t>
            </w:r>
          </w:p>
        </w:tc>
      </w:tr>
      <w:tr w:rsidR="00F20F36">
        <w:tc>
          <w:tcPr>
            <w:tcW w:w="5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Председатель </w:t>
            </w:r>
            <w:proofErr w:type="spellStart"/>
            <w:r>
              <w:rPr>
                <w:sz w:val="23"/>
                <w:szCs w:val="23"/>
              </w:rPr>
              <w:t>Сургутской</w:t>
            </w:r>
            <w:proofErr w:type="spellEnd"/>
            <w:r>
              <w:rPr>
                <w:sz w:val="23"/>
                <w:szCs w:val="23"/>
              </w:rPr>
              <w:t xml:space="preserve"> городской организации Профессионального союза работников народного образования и науки Российской Федерации, председатель Объединения организаций профсоюзов города Сургута и </w:t>
            </w:r>
            <w:proofErr w:type="spellStart"/>
            <w:r>
              <w:rPr>
                <w:sz w:val="23"/>
                <w:szCs w:val="23"/>
              </w:rPr>
              <w:t>Сургутского</w:t>
            </w:r>
            <w:proofErr w:type="spellEnd"/>
            <w:r>
              <w:rPr>
                <w:sz w:val="23"/>
                <w:szCs w:val="23"/>
              </w:rPr>
              <w:t xml:space="preserve"> района (по согласованию)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председатель Тюменской межрегиональной организации "Общественная организация "Всероссийский </w:t>
            </w:r>
            <w:proofErr w:type="spellStart"/>
            <w:r>
              <w:rPr>
                <w:sz w:val="23"/>
                <w:szCs w:val="23"/>
              </w:rPr>
              <w:t>Электропрофсоюз</w:t>
            </w:r>
            <w:proofErr w:type="spellEnd"/>
            <w:r>
              <w:rPr>
                <w:sz w:val="23"/>
                <w:szCs w:val="23"/>
              </w:rPr>
              <w:t xml:space="preserve">", заместитель председателя Объединения организаций профсоюзов города Сургута и </w:t>
            </w:r>
            <w:proofErr w:type="spellStart"/>
            <w:r>
              <w:rPr>
                <w:sz w:val="23"/>
                <w:szCs w:val="23"/>
              </w:rPr>
              <w:t>Сургутского</w:t>
            </w:r>
            <w:proofErr w:type="spellEnd"/>
            <w:r>
              <w:rPr>
                <w:sz w:val="23"/>
                <w:szCs w:val="23"/>
              </w:rPr>
              <w:t xml:space="preserve"> района (по согласованию)</w:t>
            </w:r>
          </w:p>
        </w:tc>
      </w:tr>
    </w:tbl>
    <w:p w:rsidR="00F20F36" w:rsidRDefault="00F20F36"/>
    <w:p w:rsidR="00F20F36" w:rsidRDefault="00F67D72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5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5 изменено с 25 мая 2026 г. - </w:t>
      </w:r>
      <w:hyperlink r:id="rId25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Ханты-Мансийского автономного округа - Югры от 25 мая 2026 г. № 391</w:t>
      </w:r>
    </w:p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20F36" w:rsidRDefault="00F67D72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5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 xml:space="preserve">от </w:t>
      </w:r>
      <w:bookmarkStart w:id="9" w:name="_GoBack"/>
      <w:bookmarkEnd w:id="9"/>
      <w:r>
        <w:rPr>
          <w:rStyle w:val="a3"/>
          <w:rFonts w:ascii="Arial" w:hAnsi="Arial" w:cs="Arial"/>
        </w:rPr>
        <w:t>29 ноября 2019 г. № 2553</w:t>
      </w:r>
    </w:p>
    <w:p w:rsidR="00F20F36" w:rsidRDefault="00F20F36"/>
    <w:p w:rsidR="00F20F36" w:rsidRDefault="00F67D72">
      <w:pPr>
        <w:pStyle w:val="1"/>
      </w:pPr>
      <w:r>
        <w:t xml:space="preserve">Состав </w:t>
      </w:r>
      <w:r>
        <w:br/>
        <w:t>комиссии при высшем должностном лице Администрации города, курирующем социальную сферу,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сфере физической культуры и спорта</w:t>
      </w:r>
    </w:p>
    <w:p w:rsidR="00F20F36" w:rsidRDefault="00F67D72">
      <w:pPr>
        <w:pStyle w:val="ab"/>
      </w:pPr>
      <w:r>
        <w:t>С изменениями и дополнениями от:</w:t>
      </w:r>
    </w:p>
    <w:p w:rsidR="00F20F36" w:rsidRDefault="00F67D7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24 марта, 23 июля, 30 декабря 2020 г., 1 ноября 2021 г., 8 апреля 2022 г., 27 июля 2023 г., 25 мая 2026 г.</w:t>
      </w:r>
    </w:p>
    <w:p w:rsidR="00F20F36" w:rsidRDefault="00F20F3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33"/>
        <w:gridCol w:w="4895"/>
      </w:tblGrid>
      <w:tr w:rsidR="00F20F36">
        <w:tc>
          <w:tcPr>
            <w:tcW w:w="5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состав комиссии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Резервный состав комиссии</w:t>
            </w:r>
          </w:p>
        </w:tc>
      </w:tr>
      <w:tr w:rsidR="00F20F36">
        <w:tc>
          <w:tcPr>
            <w:tcW w:w="5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Главы города, курирующий социальную сферу, председатель комиссии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5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управления физической культуры и спорта, заместитель председателя комиссии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управления физической культуры и спорта, заместитель председателя комиссии</w:t>
            </w:r>
          </w:p>
        </w:tc>
      </w:tr>
      <w:tr w:rsidR="00F20F36">
        <w:tc>
          <w:tcPr>
            <w:tcW w:w="5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Работник муниципального казенного учреждения "Центр организационного обеспечения деятельности муниципальных организаций", секретарь комиссии по формированию резерва управленческих кадров на должности руководителей муниципальных организаций (без права голоса)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5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Специалист-эксперт отдела муниципальной службы управления кадров и муниципальной службы, секретарь комиссии (без права голоса) при проведении конкурса на замещение вакантной должности руководителя муниципальной организации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F20F36">
        <w:tc>
          <w:tcPr>
            <w:tcW w:w="10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F36" w:rsidRDefault="00F20F36">
            <w:pPr>
              <w:pStyle w:val="aa"/>
              <w:rPr>
                <w:sz w:val="23"/>
                <w:szCs w:val="23"/>
              </w:rPr>
            </w:pPr>
          </w:p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</w:tr>
      <w:tr w:rsidR="00F20F36">
        <w:tc>
          <w:tcPr>
            <w:tcW w:w="5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правового обеспечения социальной сферы правового управления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лицо, исполняющее обязанности начальника отдела на период его отсутствия в соответствии с муниципальным правовым актом в порядке, предусмотренном действующим законодательством</w:t>
            </w:r>
          </w:p>
        </w:tc>
      </w:tr>
      <w:tr w:rsidR="00F20F36">
        <w:tc>
          <w:tcPr>
            <w:tcW w:w="5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кадрового обеспечения управления кадров и муниципальной службы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кадрового обеспечения управления кадров и муниципальной службы</w:t>
            </w:r>
          </w:p>
        </w:tc>
      </w:tr>
      <w:tr w:rsidR="00F20F36">
        <w:tc>
          <w:tcPr>
            <w:tcW w:w="5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спортивной подготовки управления физической культуры и спорта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лицо, исполняющее обязанности начальника отдела на период его отсутствия в соответствии с муниципальным правовым актом в порядке, предусмотренном действующим законодательством</w:t>
            </w:r>
          </w:p>
        </w:tc>
      </w:tr>
      <w:tr w:rsidR="00F20F36">
        <w:tc>
          <w:tcPr>
            <w:tcW w:w="5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Председатель </w:t>
            </w:r>
            <w:proofErr w:type="spellStart"/>
            <w:r>
              <w:rPr>
                <w:sz w:val="23"/>
                <w:szCs w:val="23"/>
              </w:rPr>
              <w:t>Сургутской</w:t>
            </w:r>
            <w:proofErr w:type="spellEnd"/>
            <w:r>
              <w:rPr>
                <w:sz w:val="23"/>
                <w:szCs w:val="23"/>
              </w:rPr>
              <w:t xml:space="preserve"> городской организации Профессионального союза работников народного образования и науки Российской Федерации, председатель Объединения организаций профсоюзов города Сургута и </w:t>
            </w:r>
            <w:proofErr w:type="spellStart"/>
            <w:r>
              <w:rPr>
                <w:sz w:val="23"/>
                <w:szCs w:val="23"/>
              </w:rPr>
              <w:t>Сургутского</w:t>
            </w:r>
            <w:proofErr w:type="spellEnd"/>
            <w:r>
              <w:rPr>
                <w:sz w:val="23"/>
                <w:szCs w:val="23"/>
              </w:rPr>
              <w:t xml:space="preserve"> района (по согласованию)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0F36" w:rsidRDefault="00F67D72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председатель Тюменской межрегиональной организации "Общественная организация "Всероссийский </w:t>
            </w:r>
            <w:proofErr w:type="spellStart"/>
            <w:r>
              <w:rPr>
                <w:sz w:val="23"/>
                <w:szCs w:val="23"/>
              </w:rPr>
              <w:t>Электропрофсоюз</w:t>
            </w:r>
            <w:proofErr w:type="spellEnd"/>
            <w:r>
              <w:rPr>
                <w:sz w:val="23"/>
                <w:szCs w:val="23"/>
              </w:rPr>
              <w:t xml:space="preserve">", заместитель председателя Объединения организаций профсоюзов города Сургута и </w:t>
            </w:r>
            <w:proofErr w:type="spellStart"/>
            <w:r>
              <w:rPr>
                <w:sz w:val="23"/>
                <w:szCs w:val="23"/>
              </w:rPr>
              <w:t>Сургутского</w:t>
            </w:r>
            <w:proofErr w:type="spellEnd"/>
            <w:r>
              <w:rPr>
                <w:sz w:val="23"/>
                <w:szCs w:val="23"/>
              </w:rPr>
              <w:t xml:space="preserve"> района (по согласованию)</w:t>
            </w:r>
          </w:p>
        </w:tc>
      </w:tr>
    </w:tbl>
    <w:p w:rsidR="00F20F36" w:rsidRDefault="00F20F36"/>
    <w:p w:rsidR="00F20F36" w:rsidRDefault="00F67D72">
      <w:pPr>
        <w:jc w:val="right"/>
        <w:rPr>
          <w:rStyle w:val="a3"/>
          <w:rFonts w:ascii="Arial" w:hAnsi="Arial" w:cs="Arial"/>
        </w:rPr>
      </w:pPr>
      <w:bookmarkStart w:id="10" w:name="sub_6000"/>
      <w:r>
        <w:rPr>
          <w:rStyle w:val="a3"/>
          <w:rFonts w:ascii="Arial" w:hAnsi="Arial" w:cs="Arial"/>
        </w:rPr>
        <w:t>Приложение 6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>от 29 ноября 2019 г. № 2553</w:t>
      </w:r>
    </w:p>
    <w:bookmarkEnd w:id="10"/>
    <w:p w:rsidR="00F20F36" w:rsidRDefault="00F20F36"/>
    <w:p w:rsidR="00F20F36" w:rsidRDefault="00F67D72">
      <w:pPr>
        <w:pStyle w:val="1"/>
      </w:pPr>
      <w:r>
        <w:t xml:space="preserve">Состав </w:t>
      </w:r>
      <w:r>
        <w:br/>
        <w:t>комиссии при высшем должностном лице Администрации города, курирующем социальную сферу,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сфере работы с подростками и молодежью</w:t>
      </w:r>
    </w:p>
    <w:p w:rsidR="00F20F36" w:rsidRDefault="00F67D72">
      <w:pPr>
        <w:pStyle w:val="ab"/>
      </w:pPr>
      <w:r>
        <w:t>С изменениями и дополнениями от:</w:t>
      </w:r>
    </w:p>
    <w:p w:rsidR="00F20F36" w:rsidRDefault="00F67D7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24 марта, 23 июля, 30 декабря 2020 г., 1 ноября 2021 г., 8 апреля 2022 г.</w:t>
      </w:r>
    </w:p>
    <w:p w:rsidR="00F20F36" w:rsidRDefault="00F20F36"/>
    <w:p w:rsidR="00F20F36" w:rsidRDefault="00F67D72">
      <w:r>
        <w:t xml:space="preserve">Утратило силу с 20 марта 2023 г. - </w:t>
      </w:r>
      <w:hyperlink r:id="rId27" w:history="1">
        <w:r>
          <w:rPr>
            <w:rStyle w:val="a4"/>
          </w:rPr>
          <w:t>Распоряжение</w:t>
        </w:r>
      </w:hyperlink>
      <w:r>
        <w:t xml:space="preserve"> Администрации г. Сургута от 20 марта 2023 г. N 799</w:t>
      </w:r>
    </w:p>
    <w:p w:rsidR="00F20F36" w:rsidRDefault="00F67D7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</w:p>
    <w:p w:rsidR="00F20F36" w:rsidRDefault="00F67D72">
      <w:pPr>
        <w:jc w:val="right"/>
        <w:rPr>
          <w:rStyle w:val="a3"/>
          <w:rFonts w:ascii="Arial" w:hAnsi="Arial" w:cs="Arial"/>
        </w:rPr>
      </w:pPr>
      <w:bookmarkStart w:id="11" w:name="sub_7000"/>
      <w:r>
        <w:rPr>
          <w:rStyle w:val="a3"/>
          <w:rFonts w:ascii="Arial" w:hAnsi="Arial" w:cs="Arial"/>
        </w:rPr>
        <w:t>Приложение 7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>от 29 ноября 2019 г. № 2553</w:t>
      </w:r>
    </w:p>
    <w:bookmarkEnd w:id="11"/>
    <w:p w:rsidR="00F20F36" w:rsidRDefault="00F20F36"/>
    <w:p w:rsidR="00F20F36" w:rsidRDefault="00F67D72">
      <w:pPr>
        <w:pStyle w:val="1"/>
      </w:pPr>
      <w:r>
        <w:t xml:space="preserve">Состав </w:t>
      </w:r>
      <w:r>
        <w:br/>
        <w:t>комиссии при высшем должностном лице Администрации города, курирующем социальную сферу,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сфере организации общественного питания</w:t>
      </w:r>
    </w:p>
    <w:p w:rsidR="00F20F36" w:rsidRDefault="00F67D72">
      <w:pPr>
        <w:pStyle w:val="ab"/>
      </w:pPr>
      <w:r>
        <w:t>С изменениями и дополнениями от:</w:t>
      </w:r>
    </w:p>
    <w:p w:rsidR="00F20F36" w:rsidRDefault="00F67D72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апреля 2022 г., 27 июля 2023 г.</w:t>
      </w:r>
    </w:p>
    <w:p w:rsidR="00F20F36" w:rsidRDefault="00F20F36"/>
    <w:p w:rsidR="00F20F36" w:rsidRDefault="00F67D72">
      <w:r>
        <w:t xml:space="preserve">Утратило силу с 27 января 2025 г. - </w:t>
      </w:r>
      <w:hyperlink r:id="rId29" w:history="1">
        <w:r>
          <w:rPr>
            <w:rStyle w:val="a4"/>
          </w:rPr>
          <w:t>Распоряжение</w:t>
        </w:r>
      </w:hyperlink>
      <w:r>
        <w:t xml:space="preserve"> Администрации г. Сургута Ханты-Мансийского автономного округа - Югры от 27 января 2025 г. N 478</w:t>
      </w:r>
    </w:p>
    <w:p w:rsidR="00F20F36" w:rsidRDefault="00F67D7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F20F36" w:rsidRDefault="00F67D72">
      <w:pPr>
        <w:pStyle w:val="a7"/>
        <w:rPr>
          <w:shd w:val="clear" w:color="auto" w:fill="F0F0F0"/>
        </w:rPr>
      </w:pPr>
      <w:r>
        <w:t xml:space="preserve"> </w:t>
      </w:r>
    </w:p>
    <w:p w:rsidR="00F20F36" w:rsidRDefault="00F67D72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20F36" w:rsidRDefault="00F67D72">
      <w:pPr>
        <w:pStyle w:val="a6"/>
        <w:rPr>
          <w:shd w:val="clear" w:color="auto" w:fill="F0F0F0"/>
        </w:rPr>
      </w:pPr>
      <w:r>
        <w:t xml:space="preserve"> </w:t>
      </w:r>
    </w:p>
    <w:sectPr w:rsidR="00F20F36">
      <w:headerReference w:type="default" r:id="rId31"/>
      <w:footerReference w:type="default" r:id="rId3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F36" w:rsidRDefault="00F67D72">
      <w:r>
        <w:separator/>
      </w:r>
    </w:p>
  </w:endnote>
  <w:endnote w:type="continuationSeparator" w:id="0">
    <w:p w:rsidR="00F20F36" w:rsidRDefault="00F6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30" w:rsidRDefault="007A3E30"/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F20F36" w:rsidTr="007A3E30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:rsidR="00F20F36" w:rsidRDefault="00F20F3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2" w:type="dxa"/>
          <w:tcBorders>
            <w:top w:val="nil"/>
            <w:left w:val="nil"/>
            <w:bottom w:val="nil"/>
            <w:right w:val="nil"/>
          </w:tcBorders>
        </w:tcPr>
        <w:p w:rsidR="00F20F36" w:rsidRDefault="00F20F3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2" w:type="dxa"/>
          <w:tcBorders>
            <w:top w:val="nil"/>
            <w:left w:val="nil"/>
            <w:bottom w:val="nil"/>
            <w:right w:val="nil"/>
          </w:tcBorders>
        </w:tcPr>
        <w:p w:rsidR="00F20F36" w:rsidRDefault="00F67D7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A3E30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A3E30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7A3E30" w:rsidTr="007A3E30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:rsidR="007A3E30" w:rsidRDefault="007A3E3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2" w:type="dxa"/>
          <w:tcBorders>
            <w:top w:val="nil"/>
            <w:left w:val="nil"/>
            <w:bottom w:val="nil"/>
            <w:right w:val="nil"/>
          </w:tcBorders>
        </w:tcPr>
        <w:p w:rsidR="007A3E30" w:rsidRDefault="007A3E3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2" w:type="dxa"/>
          <w:tcBorders>
            <w:top w:val="nil"/>
            <w:left w:val="nil"/>
            <w:bottom w:val="nil"/>
            <w:right w:val="nil"/>
          </w:tcBorders>
        </w:tcPr>
        <w:p w:rsidR="007A3E30" w:rsidRDefault="007A3E3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F36" w:rsidRDefault="00F67D72">
      <w:r>
        <w:separator/>
      </w:r>
    </w:p>
  </w:footnote>
  <w:footnote w:type="continuationSeparator" w:id="0">
    <w:p w:rsidR="00F20F36" w:rsidRDefault="00F67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F36" w:rsidRDefault="00F67D7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Администрации г. Сургута Ханты-Мансийского автономного округа - Югры от 29 ноября 2019 г. №…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72"/>
    <w:rsid w:val="007A3E30"/>
    <w:rsid w:val="00F20F36"/>
    <w:rsid w:val="00F6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79E135"/>
  <w14:defaultImageDpi w14:val="0"/>
  <w15:docId w15:val="{DF4CDC8E-0E24-457B-AFC7-C59DDDDF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bileonline.garant.ru/document/redirect/45220734/0" TargetMode="External"/><Relationship Id="rId18" Type="http://schemas.openxmlformats.org/officeDocument/2006/relationships/hyperlink" Target="https://mobileonline.garant.ru/document/redirect/29260332/1000" TargetMode="External"/><Relationship Id="rId26" Type="http://schemas.openxmlformats.org/officeDocument/2006/relationships/hyperlink" Target="https://mobileonline.garant.ru/document/redirect/29260332/50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bileonline.garant.ru/document/redirect/414293276/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obileonline.garant.ru/document/redirect/403012032/11" TargetMode="External"/><Relationship Id="rId12" Type="http://schemas.openxmlformats.org/officeDocument/2006/relationships/hyperlink" Target="https://mobileonline.garant.ru/document/redirect/29109405/0" TargetMode="External"/><Relationship Id="rId17" Type="http://schemas.openxmlformats.org/officeDocument/2006/relationships/hyperlink" Target="https://mobileonline.garant.ru/document/redirect/414293276/1" TargetMode="External"/><Relationship Id="rId25" Type="http://schemas.openxmlformats.org/officeDocument/2006/relationships/hyperlink" Target="https://mobileonline.garant.ru/document/redirect/414293276/1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document/redirect/29109202/4" TargetMode="External"/><Relationship Id="rId20" Type="http://schemas.openxmlformats.org/officeDocument/2006/relationships/hyperlink" Target="https://mobileonline.garant.ru/document/redirect/29260332/2000" TargetMode="External"/><Relationship Id="rId29" Type="http://schemas.openxmlformats.org/officeDocument/2006/relationships/hyperlink" Target="https://mobileonline.garant.ru/document/redirect/411378431/1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online.garant.ru/document/redirect/29111991/0" TargetMode="External"/><Relationship Id="rId24" Type="http://schemas.openxmlformats.org/officeDocument/2006/relationships/hyperlink" Target="https://mobileonline.garant.ru/document/redirect/29260332/4000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mobileonline.garant.ru/document/redirect/29258223/1" TargetMode="External"/><Relationship Id="rId23" Type="http://schemas.openxmlformats.org/officeDocument/2006/relationships/hyperlink" Target="https://mobileonline.garant.ru/document/redirect/414293276/1" TargetMode="External"/><Relationship Id="rId28" Type="http://schemas.openxmlformats.org/officeDocument/2006/relationships/hyperlink" Target="https://mobileonline.garant.ru/document/redirect/30756642/6000" TargetMode="External"/><Relationship Id="rId10" Type="http://schemas.openxmlformats.org/officeDocument/2006/relationships/hyperlink" Target="https://mobileonline.garant.ru/document/redirect/45272584/0" TargetMode="External"/><Relationship Id="rId19" Type="http://schemas.openxmlformats.org/officeDocument/2006/relationships/hyperlink" Target="https://mobileonline.garant.ru/document/redirect/414293276/1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document/redirect/18925925/0" TargetMode="External"/><Relationship Id="rId14" Type="http://schemas.openxmlformats.org/officeDocument/2006/relationships/hyperlink" Target="https://mobileonline.garant.ru/document/redirect/411378431/11" TargetMode="External"/><Relationship Id="rId22" Type="http://schemas.openxmlformats.org/officeDocument/2006/relationships/hyperlink" Target="https://mobileonline.garant.ru/document/redirect/29260332/3000" TargetMode="External"/><Relationship Id="rId27" Type="http://schemas.openxmlformats.org/officeDocument/2006/relationships/hyperlink" Target="https://mobileonline.garant.ru/document/redirect/407557507/12" TargetMode="External"/><Relationship Id="rId30" Type="http://schemas.openxmlformats.org/officeDocument/2006/relationships/hyperlink" Target="https://mobileonline.garant.ru/document/redirect/29258223/7000" TargetMode="External"/><Relationship Id="rId8" Type="http://schemas.openxmlformats.org/officeDocument/2006/relationships/hyperlink" Target="https://mobileonline.garant.ru/document/redirect/29253277/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2207</Words>
  <Characters>18413</Characters>
  <Application>Microsoft Office Word</Application>
  <DocSecurity>0</DocSecurity>
  <Lines>153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Краснова Татьяна Владимировна</cp:lastModifiedBy>
  <cp:revision>3</cp:revision>
  <dcterms:created xsi:type="dcterms:W3CDTF">2026-08-26T05:41:00Z</dcterms:created>
  <dcterms:modified xsi:type="dcterms:W3CDTF">2026-08-26T05:50:00Z</dcterms:modified>
</cp:coreProperties>
</file>