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13" w:rsidRDefault="008167FB" w:rsidP="00156A1B">
      <w:pPr>
        <w:tabs>
          <w:tab w:val="left" w:pos="0"/>
        </w:tabs>
        <w:spacing w:line="120" w:lineRule="atLeast"/>
        <w:jc w:val="center"/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49.05pt" o:ole="">
            <v:imagedata r:id="rId8" o:title="" gain="1.5625" blacklevel="3932f" grayscale="t"/>
          </v:shape>
          <o:OLEObject Type="Embed" ProgID="CorelDRAW.Graphic.11" ShapeID="_x0000_i1025" DrawAspect="Content" ObjectID="_1816599800" r:id="rId9"/>
        </w:object>
      </w:r>
    </w:p>
    <w:p w:rsidR="00930613" w:rsidRDefault="00930613" w:rsidP="008379FA">
      <w:pPr>
        <w:tabs>
          <w:tab w:val="left" w:pos="4395"/>
        </w:tabs>
        <w:spacing w:line="120" w:lineRule="atLeast"/>
        <w:jc w:val="center"/>
      </w:pPr>
    </w:p>
    <w:p w:rsidR="00C02FFE" w:rsidRPr="00930613" w:rsidRDefault="00930613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 xml:space="preserve">МУНИЦИПАЛЬНОЕ </w:t>
      </w:r>
      <w:r w:rsidR="00C02FFE" w:rsidRPr="00930613">
        <w:rPr>
          <w:sz w:val="26"/>
          <w:szCs w:val="26"/>
        </w:rPr>
        <w:t>ОБРАЗОВАНИЕ</w:t>
      </w:r>
    </w:p>
    <w:p w:rsidR="00C02FFE" w:rsidRPr="00930613" w:rsidRDefault="00C02FFE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ГОРОДСКОЙ ОКРУГ СУРГУТ</w:t>
      </w:r>
    </w:p>
    <w:p w:rsidR="00285A03" w:rsidRPr="00EF5E08" w:rsidRDefault="00285A03" w:rsidP="00285A03">
      <w:pPr>
        <w:jc w:val="center"/>
        <w:rPr>
          <w:sz w:val="26"/>
          <w:szCs w:val="26"/>
        </w:rPr>
      </w:pPr>
      <w:r w:rsidRPr="00EF5E08">
        <w:rPr>
          <w:sz w:val="26"/>
          <w:szCs w:val="26"/>
        </w:rPr>
        <w:t>ХАНТЫ-МАНСИЙСКОГО АВТОНОМНОГО ОКРУГА – ЮГРЫ</w:t>
      </w:r>
    </w:p>
    <w:p w:rsidR="00C02FFE" w:rsidRPr="00930613" w:rsidRDefault="00C02FFE">
      <w:pPr>
        <w:spacing w:line="120" w:lineRule="atLeast"/>
        <w:jc w:val="center"/>
        <w:rPr>
          <w:szCs w:val="28"/>
        </w:rPr>
      </w:pPr>
    </w:p>
    <w:p w:rsidR="00C02FFE" w:rsidRPr="00930613" w:rsidRDefault="00C02FFE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30613">
        <w:rPr>
          <w:b w:val="0"/>
          <w:bCs w:val="0"/>
          <w:sz w:val="26"/>
          <w:szCs w:val="26"/>
        </w:rPr>
        <w:t>АДМИНИСТРАЦИЯ ГОРОДА</w:t>
      </w:r>
    </w:p>
    <w:p w:rsidR="00C02FFE" w:rsidRDefault="00C02FFE">
      <w:pPr>
        <w:jc w:val="center"/>
      </w:pPr>
    </w:p>
    <w:p w:rsidR="00C02FFE" w:rsidRPr="00930613" w:rsidRDefault="00C02FFE">
      <w:pPr>
        <w:pStyle w:val="1"/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ДЕПАРТАМЕНТ ОБРАЗОВАНИЯ</w:t>
      </w:r>
    </w:p>
    <w:p w:rsidR="00C02FFE" w:rsidRPr="00930613" w:rsidRDefault="00C02FFE">
      <w:pPr>
        <w:pStyle w:val="1"/>
        <w:spacing w:line="120" w:lineRule="atLeast"/>
        <w:jc w:val="center"/>
        <w:rPr>
          <w:sz w:val="28"/>
          <w:szCs w:val="28"/>
        </w:rPr>
      </w:pPr>
    </w:p>
    <w:p w:rsidR="00C02FFE" w:rsidRDefault="00E82C32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</w:t>
      </w:r>
      <w:r w:rsidR="00C02FFE" w:rsidRPr="00930613">
        <w:rPr>
          <w:sz w:val="30"/>
          <w:szCs w:val="30"/>
        </w:rPr>
        <w:t>З</w:t>
      </w:r>
    </w:p>
    <w:p w:rsidR="00351377" w:rsidRDefault="00351377">
      <w:pPr>
        <w:rPr>
          <w:sz w:val="27"/>
          <w:szCs w:val="27"/>
        </w:rPr>
      </w:pPr>
    </w:p>
    <w:p w:rsidR="00351377" w:rsidRPr="00B44A00" w:rsidRDefault="008167FB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17780</wp:posOffset>
                </wp:positionV>
                <wp:extent cx="1866900" cy="914400"/>
                <wp:effectExtent l="5715" t="5080" r="1333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921A" id="Прямоугольник 2" o:spid="_x0000_s1026" style="position:absolute;margin-left:12.75pt;margin-top:1.4pt;width:14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"/>
            </w:pict>
          </mc:Fallback>
        </mc:AlternateContent>
      </w:r>
    </w:p>
    <w:p w:rsidR="008167FB" w:rsidRDefault="008167FB" w:rsidP="00732114">
      <w:pPr>
        <w:rPr>
          <w:szCs w:val="28"/>
        </w:rPr>
      </w:pPr>
    </w:p>
    <w:p w:rsidR="008167FB" w:rsidRDefault="008167FB" w:rsidP="00732114">
      <w:pPr>
        <w:rPr>
          <w:szCs w:val="28"/>
        </w:rPr>
      </w:pPr>
    </w:p>
    <w:p w:rsidR="008167FB" w:rsidRDefault="008167FB" w:rsidP="00732114">
      <w:pPr>
        <w:rPr>
          <w:szCs w:val="28"/>
        </w:rPr>
      </w:pPr>
    </w:p>
    <w:p w:rsidR="008167FB" w:rsidRDefault="008167FB" w:rsidP="00732114">
      <w:pPr>
        <w:rPr>
          <w:szCs w:val="28"/>
        </w:rPr>
      </w:pPr>
    </w:p>
    <w:p w:rsidR="00732114" w:rsidRDefault="00732114" w:rsidP="00732114">
      <w:pPr>
        <w:rPr>
          <w:szCs w:val="28"/>
        </w:rPr>
      </w:pPr>
      <w:r>
        <w:rPr>
          <w:szCs w:val="28"/>
        </w:rPr>
        <w:t>Об организации мероприятий</w:t>
      </w:r>
    </w:p>
    <w:p w:rsidR="0074069F" w:rsidRDefault="00732114" w:rsidP="00732114">
      <w:pPr>
        <w:rPr>
          <w:szCs w:val="28"/>
        </w:rPr>
      </w:pPr>
      <w:r>
        <w:rPr>
          <w:szCs w:val="28"/>
        </w:rPr>
        <w:t xml:space="preserve">по профилактике </w:t>
      </w:r>
      <w:r w:rsidR="0074069F">
        <w:rPr>
          <w:szCs w:val="28"/>
        </w:rPr>
        <w:t xml:space="preserve">инфекционных заболеваний, </w:t>
      </w:r>
    </w:p>
    <w:p w:rsidR="0074069F" w:rsidRDefault="0074069F" w:rsidP="00732114">
      <w:pPr>
        <w:rPr>
          <w:szCs w:val="28"/>
        </w:rPr>
      </w:pPr>
      <w:r>
        <w:rPr>
          <w:szCs w:val="28"/>
        </w:rPr>
        <w:t xml:space="preserve">в том числе </w:t>
      </w:r>
      <w:r w:rsidR="00732114">
        <w:rPr>
          <w:szCs w:val="28"/>
        </w:rPr>
        <w:t>острых кишечных</w:t>
      </w:r>
      <w:r>
        <w:rPr>
          <w:szCs w:val="28"/>
        </w:rPr>
        <w:t xml:space="preserve"> </w:t>
      </w:r>
      <w:r w:rsidR="00732114">
        <w:rPr>
          <w:szCs w:val="28"/>
        </w:rPr>
        <w:t xml:space="preserve">инфекций, </w:t>
      </w:r>
    </w:p>
    <w:p w:rsidR="0074069F" w:rsidRDefault="00732114" w:rsidP="00732114">
      <w:pPr>
        <w:rPr>
          <w:szCs w:val="28"/>
        </w:rPr>
      </w:pPr>
      <w:r>
        <w:rPr>
          <w:szCs w:val="28"/>
        </w:rPr>
        <w:t>сальмонеллеза</w:t>
      </w:r>
      <w:r w:rsidR="0074069F">
        <w:rPr>
          <w:szCs w:val="28"/>
        </w:rPr>
        <w:t xml:space="preserve"> </w:t>
      </w:r>
      <w:r w:rsidR="00E27B5A">
        <w:rPr>
          <w:szCs w:val="28"/>
        </w:rPr>
        <w:t xml:space="preserve">и энтеровирусной (неполио) </w:t>
      </w:r>
    </w:p>
    <w:p w:rsidR="001933D4" w:rsidRDefault="00E27B5A" w:rsidP="00732114">
      <w:pPr>
        <w:rPr>
          <w:szCs w:val="28"/>
        </w:rPr>
      </w:pPr>
      <w:r>
        <w:rPr>
          <w:szCs w:val="28"/>
        </w:rPr>
        <w:t>инфекции</w:t>
      </w:r>
      <w:r w:rsidR="0074069F">
        <w:rPr>
          <w:szCs w:val="28"/>
        </w:rPr>
        <w:t xml:space="preserve"> </w:t>
      </w:r>
      <w:r w:rsidR="001933D4">
        <w:rPr>
          <w:szCs w:val="28"/>
        </w:rPr>
        <w:t>в 202</w:t>
      </w:r>
      <w:r w:rsidR="00D939DF">
        <w:rPr>
          <w:szCs w:val="28"/>
        </w:rPr>
        <w:t>5</w:t>
      </w:r>
      <w:r w:rsidR="001933D4">
        <w:rPr>
          <w:szCs w:val="28"/>
        </w:rPr>
        <w:t>/2</w:t>
      </w:r>
      <w:r w:rsidR="00D939DF">
        <w:rPr>
          <w:szCs w:val="28"/>
        </w:rPr>
        <w:t>6</w:t>
      </w:r>
      <w:r w:rsidR="001933D4">
        <w:rPr>
          <w:szCs w:val="28"/>
        </w:rPr>
        <w:t xml:space="preserve"> учебном году </w:t>
      </w:r>
    </w:p>
    <w:p w:rsidR="00732114" w:rsidRDefault="00732114" w:rsidP="00732114">
      <w:pPr>
        <w:rPr>
          <w:szCs w:val="28"/>
        </w:rPr>
      </w:pPr>
    </w:p>
    <w:p w:rsidR="00D21E7F" w:rsidRPr="00BF4EC6" w:rsidRDefault="00732114" w:rsidP="00586CC5">
      <w:pPr>
        <w:ind w:firstLine="708"/>
        <w:jc w:val="both"/>
        <w:rPr>
          <w:szCs w:val="28"/>
        </w:rPr>
      </w:pPr>
      <w:r w:rsidRPr="00D21E7F">
        <w:rPr>
          <w:szCs w:val="28"/>
        </w:rPr>
        <w:t xml:space="preserve">В соответствии со статьей 2 Федерального закона от 30.03.1999 </w:t>
      </w:r>
      <w:r w:rsidR="00EE48BB">
        <w:rPr>
          <w:szCs w:val="28"/>
        </w:rPr>
        <w:br/>
      </w:r>
      <w:r w:rsidRPr="00D21E7F">
        <w:rPr>
          <w:szCs w:val="28"/>
        </w:rPr>
        <w:t>№ 52-ФЗ «О санитарно-эпидемиологи</w:t>
      </w:r>
      <w:r w:rsidR="00DC481E">
        <w:rPr>
          <w:szCs w:val="28"/>
        </w:rPr>
        <w:t xml:space="preserve">ческом благополучии населения», </w:t>
      </w:r>
      <w:r w:rsidR="00EE48BB">
        <w:rPr>
          <w:szCs w:val="28"/>
        </w:rPr>
        <w:br/>
      </w:r>
      <w:r w:rsidR="008167FB" w:rsidRPr="00D21E7F">
        <w:rPr>
          <w:szCs w:val="28"/>
        </w:rPr>
        <w:t>постановлени</w:t>
      </w:r>
      <w:r w:rsidR="00F31FD9">
        <w:rPr>
          <w:szCs w:val="28"/>
        </w:rPr>
        <w:t>ем</w:t>
      </w:r>
      <w:r w:rsidR="008167FB">
        <w:rPr>
          <w:szCs w:val="28"/>
        </w:rPr>
        <w:t xml:space="preserve"> </w:t>
      </w:r>
      <w:r w:rsidR="008167FB" w:rsidRPr="00D21E7F">
        <w:rPr>
          <w:szCs w:val="28"/>
        </w:rPr>
        <w:t>Главного</w:t>
      </w:r>
      <w:r w:rsidRPr="00D21E7F">
        <w:rPr>
          <w:szCs w:val="28"/>
        </w:rPr>
        <w:t xml:space="preserve"> государственного санитарного врача Р</w:t>
      </w:r>
      <w:r w:rsidR="00436D2F">
        <w:rPr>
          <w:szCs w:val="28"/>
        </w:rPr>
        <w:t>оссийской Федерации</w:t>
      </w:r>
      <w:r w:rsidR="00DC481E">
        <w:rPr>
          <w:szCs w:val="28"/>
        </w:rPr>
        <w:t xml:space="preserve"> </w:t>
      </w:r>
      <w:r w:rsidR="00436D2F">
        <w:rPr>
          <w:szCs w:val="28"/>
        </w:rPr>
        <w:t>о</w:t>
      </w:r>
      <w:r w:rsidRPr="00D21E7F">
        <w:rPr>
          <w:color w:val="000000"/>
          <w:szCs w:val="28"/>
        </w:rPr>
        <w:t xml:space="preserve">т </w:t>
      </w:r>
      <w:r w:rsidR="00D21E7F" w:rsidRPr="00D21E7F">
        <w:rPr>
          <w:color w:val="000000"/>
          <w:szCs w:val="28"/>
        </w:rPr>
        <w:t>28.01.2021 №</w:t>
      </w:r>
      <w:r w:rsidR="00F81495">
        <w:rPr>
          <w:color w:val="000000"/>
          <w:szCs w:val="28"/>
        </w:rPr>
        <w:t xml:space="preserve"> </w:t>
      </w:r>
      <w:r w:rsidR="00D21E7F" w:rsidRPr="00D21E7F">
        <w:rPr>
          <w:color w:val="000000"/>
          <w:szCs w:val="28"/>
        </w:rPr>
        <w:t xml:space="preserve">4 </w:t>
      </w:r>
      <w:r w:rsidRPr="00D21E7F">
        <w:rPr>
          <w:color w:val="000000"/>
          <w:szCs w:val="28"/>
        </w:rPr>
        <w:t>«</w:t>
      </w:r>
      <w:r w:rsidR="00D21E7F">
        <w:rPr>
          <w:color w:val="000000"/>
          <w:szCs w:val="28"/>
        </w:rPr>
        <w:t>Об утверждении санитарных правил и норм</w:t>
      </w:r>
      <w:r w:rsidR="00DC481E">
        <w:rPr>
          <w:color w:val="000000"/>
          <w:szCs w:val="28"/>
        </w:rPr>
        <w:t xml:space="preserve"> </w:t>
      </w:r>
      <w:r w:rsidR="00D21E7F" w:rsidRPr="00817CCA">
        <w:rPr>
          <w:szCs w:val="28"/>
        </w:rPr>
        <w:t>С</w:t>
      </w:r>
      <w:r w:rsidR="002E4D18">
        <w:rPr>
          <w:szCs w:val="28"/>
        </w:rPr>
        <w:t xml:space="preserve">анПиН </w:t>
      </w:r>
      <w:r w:rsidR="00D21E7F" w:rsidRPr="00817CCA">
        <w:rPr>
          <w:szCs w:val="28"/>
        </w:rPr>
        <w:t>3.3686-21 «Санитарно-</w:t>
      </w:r>
      <w:r w:rsidR="008167FB" w:rsidRPr="00817CCA">
        <w:rPr>
          <w:szCs w:val="28"/>
        </w:rPr>
        <w:t>эпидемиологические требования</w:t>
      </w:r>
      <w:r w:rsidR="008F1554" w:rsidRPr="00817CCA">
        <w:rPr>
          <w:szCs w:val="28"/>
        </w:rPr>
        <w:br/>
      </w:r>
      <w:r w:rsidR="00D21E7F" w:rsidRPr="00817CCA">
        <w:rPr>
          <w:szCs w:val="28"/>
        </w:rPr>
        <w:t>по</w:t>
      </w:r>
      <w:r w:rsidR="005D493F">
        <w:rPr>
          <w:szCs w:val="28"/>
        </w:rPr>
        <w:t xml:space="preserve"> </w:t>
      </w:r>
      <w:r w:rsidR="00D21E7F" w:rsidRPr="00817CCA">
        <w:rPr>
          <w:szCs w:val="28"/>
        </w:rPr>
        <w:t>проф</w:t>
      </w:r>
      <w:r w:rsidR="00817CCA" w:rsidRPr="00817CCA">
        <w:rPr>
          <w:szCs w:val="28"/>
        </w:rPr>
        <w:t>илактике инфекционных болезней»,</w:t>
      </w:r>
      <w:r w:rsidR="00F01DAE">
        <w:rPr>
          <w:szCs w:val="28"/>
        </w:rPr>
        <w:t xml:space="preserve"> </w:t>
      </w:r>
      <w:r w:rsidR="00535DC8" w:rsidRPr="008C4DCB">
        <w:rPr>
          <w:szCs w:val="28"/>
        </w:rPr>
        <w:t xml:space="preserve">санитарными правилами </w:t>
      </w:r>
      <w:r w:rsidR="00535DC8">
        <w:rPr>
          <w:szCs w:val="28"/>
        </w:rPr>
        <w:br/>
      </w:r>
      <w:r w:rsidR="00535DC8" w:rsidRPr="008C4DCB">
        <w:rPr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</w:t>
      </w:r>
      <w:r w:rsidR="005D493F">
        <w:rPr>
          <w:szCs w:val="28"/>
        </w:rPr>
        <w:br/>
      </w:r>
      <w:r w:rsidR="00535DC8" w:rsidRPr="008C4DCB">
        <w:rPr>
          <w:szCs w:val="28"/>
        </w:rPr>
        <w:t>к условиям деятельности хозяйствующих субъектов, осуществляющих продажу товаров, выполнение работ или оказание услуг»</w:t>
      </w:r>
      <w:r w:rsidR="00535DC8">
        <w:rPr>
          <w:szCs w:val="28"/>
        </w:rPr>
        <w:t xml:space="preserve">, </w:t>
      </w:r>
      <w:r w:rsidR="00F01DAE">
        <w:rPr>
          <w:szCs w:val="28"/>
        </w:rPr>
        <w:t>методическим</w:t>
      </w:r>
      <w:r w:rsidR="004B624F">
        <w:rPr>
          <w:szCs w:val="28"/>
        </w:rPr>
        <w:t>и</w:t>
      </w:r>
      <w:r w:rsidR="00F01DAE">
        <w:rPr>
          <w:szCs w:val="28"/>
        </w:rPr>
        <w:t xml:space="preserve"> указаниям</w:t>
      </w:r>
      <w:r w:rsidR="004B624F">
        <w:rPr>
          <w:szCs w:val="28"/>
        </w:rPr>
        <w:t>и</w:t>
      </w:r>
      <w:r w:rsidR="00BC1980">
        <w:rPr>
          <w:szCs w:val="28"/>
        </w:rPr>
        <w:t xml:space="preserve"> </w:t>
      </w:r>
      <w:r w:rsidR="00BC1980">
        <w:rPr>
          <w:szCs w:val="28"/>
        </w:rPr>
        <w:br/>
        <w:t>МУ</w:t>
      </w:r>
      <w:r w:rsidR="00F01DAE">
        <w:rPr>
          <w:szCs w:val="28"/>
        </w:rPr>
        <w:t xml:space="preserve"> 3.5.3104-13 «Дезинфектология. Организация и проведение дезинфекционных мероприятий при энтеровирусных (неполио) инфекциях</w:t>
      </w:r>
      <w:r w:rsidR="005168F3" w:rsidRPr="00960E24">
        <w:rPr>
          <w:szCs w:val="28"/>
        </w:rPr>
        <w:t>»</w:t>
      </w:r>
      <w:r w:rsidR="009C7449">
        <w:rPr>
          <w:szCs w:val="28"/>
        </w:rPr>
        <w:t xml:space="preserve">, утвержденных </w:t>
      </w:r>
      <w:r w:rsidR="00F01DAE">
        <w:rPr>
          <w:szCs w:val="28"/>
        </w:rPr>
        <w:t xml:space="preserve"> Главн</w:t>
      </w:r>
      <w:r w:rsidR="00670E08">
        <w:rPr>
          <w:szCs w:val="28"/>
        </w:rPr>
        <w:t xml:space="preserve">ым </w:t>
      </w:r>
      <w:r w:rsidR="00F01DAE">
        <w:rPr>
          <w:szCs w:val="28"/>
        </w:rPr>
        <w:t>государственн</w:t>
      </w:r>
      <w:r w:rsidR="00670E08">
        <w:rPr>
          <w:szCs w:val="28"/>
        </w:rPr>
        <w:t xml:space="preserve">ым </w:t>
      </w:r>
      <w:r w:rsidR="00F01DAE">
        <w:rPr>
          <w:szCs w:val="28"/>
        </w:rPr>
        <w:t>санитарн</w:t>
      </w:r>
      <w:r w:rsidR="00670E08">
        <w:rPr>
          <w:szCs w:val="28"/>
        </w:rPr>
        <w:t xml:space="preserve">ым </w:t>
      </w:r>
      <w:r w:rsidR="00F01DAE">
        <w:rPr>
          <w:szCs w:val="28"/>
        </w:rPr>
        <w:t>врач</w:t>
      </w:r>
      <w:r w:rsidR="00670E08">
        <w:rPr>
          <w:szCs w:val="28"/>
        </w:rPr>
        <w:t>ом Р</w:t>
      </w:r>
      <w:r w:rsidR="00F01DAE">
        <w:rPr>
          <w:szCs w:val="28"/>
        </w:rPr>
        <w:t>о</w:t>
      </w:r>
      <w:r w:rsidR="00D41E15">
        <w:rPr>
          <w:szCs w:val="28"/>
        </w:rPr>
        <w:t xml:space="preserve">ссийской Федерации </w:t>
      </w:r>
      <w:r w:rsidR="00F01DAE">
        <w:rPr>
          <w:szCs w:val="28"/>
        </w:rPr>
        <w:t>20.08.2013,</w:t>
      </w:r>
      <w:r w:rsidR="00B676B8">
        <w:rPr>
          <w:szCs w:val="28"/>
        </w:rPr>
        <w:t>предписаний</w:t>
      </w:r>
      <w:r w:rsidR="009C7449">
        <w:rPr>
          <w:szCs w:val="28"/>
        </w:rPr>
        <w:t xml:space="preserve"> </w:t>
      </w:r>
      <w:r w:rsidR="009C7449" w:rsidRPr="009C7449">
        <w:rPr>
          <w:szCs w:val="28"/>
        </w:rPr>
        <w:t xml:space="preserve">территориального отдела Управления Федеральной службы по надзору в сфере защиты прав потребителей </w:t>
      </w:r>
      <w:r w:rsidR="00E66D51">
        <w:rPr>
          <w:szCs w:val="28"/>
        </w:rPr>
        <w:br/>
      </w:r>
      <w:r w:rsidR="009C7449" w:rsidRPr="009C7449">
        <w:rPr>
          <w:szCs w:val="28"/>
        </w:rPr>
        <w:t xml:space="preserve">и благополучия человека по Ханты-Мансийскому автономному округу – Югре </w:t>
      </w:r>
      <w:r w:rsidR="00E66D51">
        <w:rPr>
          <w:szCs w:val="28"/>
        </w:rPr>
        <w:br/>
      </w:r>
      <w:r w:rsidR="009C7449" w:rsidRPr="009C7449">
        <w:rPr>
          <w:szCs w:val="28"/>
        </w:rPr>
        <w:t>в городе Сургуте и Сургутском районе</w:t>
      </w:r>
      <w:r w:rsidR="009C7449">
        <w:rPr>
          <w:szCs w:val="28"/>
        </w:rPr>
        <w:t xml:space="preserve"> от 03.04.2025 № 81, от 01.08.2025 № 156,</w:t>
      </w:r>
      <w:r w:rsidR="00B676B8">
        <w:rPr>
          <w:szCs w:val="28"/>
        </w:rPr>
        <w:t xml:space="preserve"> </w:t>
      </w:r>
      <w:r w:rsidR="00F01DAE">
        <w:rPr>
          <w:szCs w:val="28"/>
        </w:rPr>
        <w:t xml:space="preserve"> </w:t>
      </w:r>
      <w:r w:rsidR="00E717CC">
        <w:rPr>
          <w:szCs w:val="28"/>
        </w:rPr>
        <w:t>в</w:t>
      </w:r>
      <w:r w:rsidR="00817CCA" w:rsidRPr="00817CCA">
        <w:rPr>
          <w:szCs w:val="28"/>
        </w:rPr>
        <w:t xml:space="preserve"> целях </w:t>
      </w:r>
      <w:r w:rsidR="00817CCA" w:rsidRPr="00BF4EC6">
        <w:rPr>
          <w:szCs w:val="28"/>
        </w:rPr>
        <w:t>предупреждения</w:t>
      </w:r>
      <w:r w:rsidR="00607678" w:rsidRPr="00BF4EC6">
        <w:rPr>
          <w:szCs w:val="28"/>
        </w:rPr>
        <w:t xml:space="preserve"> </w:t>
      </w:r>
      <w:r w:rsidR="00EE48BB" w:rsidRPr="00BF4EC6">
        <w:rPr>
          <w:szCs w:val="28"/>
        </w:rPr>
        <w:t xml:space="preserve">и профилактики </w:t>
      </w:r>
      <w:r w:rsidR="007C5BED">
        <w:rPr>
          <w:szCs w:val="28"/>
        </w:rPr>
        <w:t xml:space="preserve">инфекционных </w:t>
      </w:r>
      <w:r w:rsidR="00586CC5">
        <w:rPr>
          <w:szCs w:val="28"/>
        </w:rPr>
        <w:t>заболеваний</w:t>
      </w:r>
      <w:r w:rsidR="007C5BED">
        <w:rPr>
          <w:szCs w:val="28"/>
        </w:rPr>
        <w:t xml:space="preserve">, в том числе </w:t>
      </w:r>
      <w:r w:rsidR="00817CCA" w:rsidRPr="00BF4EC6">
        <w:rPr>
          <w:szCs w:val="28"/>
        </w:rPr>
        <w:t>остры</w:t>
      </w:r>
      <w:r w:rsidR="007A7F23">
        <w:rPr>
          <w:szCs w:val="28"/>
        </w:rPr>
        <w:t xml:space="preserve">х </w:t>
      </w:r>
      <w:r w:rsidR="00817CCA" w:rsidRPr="00BF4EC6">
        <w:rPr>
          <w:szCs w:val="28"/>
        </w:rPr>
        <w:t>кишечны</w:t>
      </w:r>
      <w:r w:rsidR="007A7F23">
        <w:rPr>
          <w:szCs w:val="28"/>
        </w:rPr>
        <w:t xml:space="preserve">х </w:t>
      </w:r>
      <w:r w:rsidR="00586CC5" w:rsidRPr="00BF4EC6">
        <w:rPr>
          <w:szCs w:val="28"/>
        </w:rPr>
        <w:t>инфекци</w:t>
      </w:r>
      <w:r w:rsidR="00586CC5">
        <w:rPr>
          <w:szCs w:val="28"/>
        </w:rPr>
        <w:t>й</w:t>
      </w:r>
      <w:r w:rsidR="00586CC5" w:rsidRPr="00BF4EC6">
        <w:rPr>
          <w:szCs w:val="28"/>
        </w:rPr>
        <w:t xml:space="preserve">, </w:t>
      </w:r>
      <w:r w:rsidR="00586CC5" w:rsidRPr="00586CC5">
        <w:rPr>
          <w:szCs w:val="28"/>
        </w:rPr>
        <w:t>сальмонеллеза</w:t>
      </w:r>
      <w:r w:rsidR="009C7449">
        <w:rPr>
          <w:szCs w:val="28"/>
        </w:rPr>
        <w:t xml:space="preserve"> </w:t>
      </w:r>
      <w:r w:rsidR="00817CCA" w:rsidRPr="00BF4EC6">
        <w:rPr>
          <w:szCs w:val="28"/>
        </w:rPr>
        <w:t>и</w:t>
      </w:r>
      <w:r w:rsidR="002E4D18" w:rsidRPr="00BF4EC6">
        <w:rPr>
          <w:szCs w:val="28"/>
        </w:rPr>
        <w:t xml:space="preserve"> </w:t>
      </w:r>
      <w:r w:rsidR="00817CCA" w:rsidRPr="00BF4EC6">
        <w:rPr>
          <w:szCs w:val="28"/>
        </w:rPr>
        <w:t>энтеровирусной (неполио) инфекци</w:t>
      </w:r>
      <w:r w:rsidR="00586CC5">
        <w:rPr>
          <w:szCs w:val="28"/>
        </w:rPr>
        <w:t>и</w:t>
      </w:r>
    </w:p>
    <w:p w:rsidR="00732114" w:rsidRPr="00BF4EC6" w:rsidRDefault="00732114" w:rsidP="008167FB">
      <w:pPr>
        <w:ind w:firstLine="567"/>
        <w:jc w:val="both"/>
        <w:rPr>
          <w:szCs w:val="28"/>
        </w:rPr>
      </w:pPr>
      <w:r w:rsidRPr="00BF4EC6">
        <w:rPr>
          <w:szCs w:val="28"/>
        </w:rPr>
        <w:t>ПРИКАЗЫВАЮ:</w:t>
      </w:r>
    </w:p>
    <w:p w:rsidR="009C7449" w:rsidRPr="00E66D51" w:rsidRDefault="00754804" w:rsidP="001A57E9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E66D51">
        <w:rPr>
          <w:szCs w:val="22"/>
        </w:rPr>
        <w:t xml:space="preserve">Утвердить форму оперативной информации </w:t>
      </w:r>
      <w:r w:rsidRPr="00E66D51">
        <w:rPr>
          <w:szCs w:val="28"/>
        </w:rPr>
        <w:t>о выявленном случае инфекционного заболевания</w:t>
      </w:r>
      <w:r w:rsidR="00D658B0" w:rsidRPr="00E66D51">
        <w:rPr>
          <w:szCs w:val="28"/>
        </w:rPr>
        <w:t>, в том числе остр</w:t>
      </w:r>
      <w:r w:rsidR="001A21DF" w:rsidRPr="00E66D51">
        <w:rPr>
          <w:szCs w:val="28"/>
        </w:rPr>
        <w:t>ой</w:t>
      </w:r>
      <w:r w:rsidR="00D658B0" w:rsidRPr="00E66D51">
        <w:rPr>
          <w:szCs w:val="28"/>
        </w:rPr>
        <w:t xml:space="preserve"> кишечн</w:t>
      </w:r>
      <w:r w:rsidR="001A21DF" w:rsidRPr="00E66D51">
        <w:rPr>
          <w:szCs w:val="28"/>
        </w:rPr>
        <w:t>ой</w:t>
      </w:r>
      <w:r w:rsidR="00D658B0" w:rsidRPr="00E66D51">
        <w:rPr>
          <w:szCs w:val="28"/>
        </w:rPr>
        <w:t xml:space="preserve"> инфекци</w:t>
      </w:r>
      <w:r w:rsidR="001A21DF" w:rsidRPr="00E66D51">
        <w:rPr>
          <w:szCs w:val="28"/>
        </w:rPr>
        <w:t>и</w:t>
      </w:r>
      <w:r w:rsidR="00E66D51" w:rsidRPr="00E66D51">
        <w:rPr>
          <w:szCs w:val="28"/>
        </w:rPr>
        <w:t>,</w:t>
      </w:r>
      <w:r w:rsidR="007A30B7">
        <w:rPr>
          <w:szCs w:val="28"/>
        </w:rPr>
        <w:br/>
      </w:r>
      <w:r w:rsidR="007A30B7">
        <w:rPr>
          <w:szCs w:val="28"/>
        </w:rPr>
        <w:lastRenderedPageBreak/>
        <w:br/>
      </w:r>
      <w:r w:rsidR="007A30B7">
        <w:rPr>
          <w:szCs w:val="28"/>
        </w:rPr>
        <w:br/>
      </w:r>
      <w:r w:rsidR="00D658B0" w:rsidRPr="00E66D51">
        <w:rPr>
          <w:szCs w:val="28"/>
        </w:rPr>
        <w:t xml:space="preserve">сальмонеллеза и энтеровирусной (неполио) инфекции (далее – инфекционных заболеваний) </w:t>
      </w:r>
      <w:r w:rsidR="009E35D2" w:rsidRPr="00E66D51">
        <w:rPr>
          <w:szCs w:val="28"/>
        </w:rPr>
        <w:t>согласно приложению.</w:t>
      </w:r>
    </w:p>
    <w:p w:rsidR="009C7449" w:rsidRPr="009E35D2" w:rsidRDefault="009C7449" w:rsidP="009C7449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contextualSpacing w:val="0"/>
        <w:jc w:val="both"/>
        <w:rPr>
          <w:szCs w:val="28"/>
        </w:rPr>
      </w:pPr>
      <w:r w:rsidRPr="009E35D2">
        <w:rPr>
          <w:szCs w:val="28"/>
        </w:rPr>
        <w:t>Руководителям муниципальных образовательных учреждений обеспечить:</w:t>
      </w:r>
    </w:p>
    <w:p w:rsidR="009C7449" w:rsidRPr="00754804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napToGrid w:val="0"/>
          <w:szCs w:val="28"/>
        </w:rPr>
      </w:pPr>
      <w:r w:rsidRPr="00754804">
        <w:rPr>
          <w:szCs w:val="28"/>
        </w:rPr>
        <w:t xml:space="preserve">Наличие достаточного количества бактерицидных облучателей воздуха рециркуляторного типа, разрешенных к использованию в присутствии людей; неснижаемого запаса дезинфицирующих средств, разрешенных к применению </w:t>
      </w:r>
      <w:r w:rsidRPr="00754804">
        <w:rPr>
          <w:szCs w:val="28"/>
        </w:rPr>
        <w:br/>
        <w:t>в установленном порядке; средств индивидуальной защиты; приборов бесконтактного измерения температуры тела; режима проветривания</w:t>
      </w:r>
      <w:r>
        <w:rPr>
          <w:szCs w:val="28"/>
        </w:rPr>
        <w:t>.</w:t>
      </w:r>
    </w:p>
    <w:p w:rsidR="009C7449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BF4EC6">
        <w:rPr>
          <w:szCs w:val="28"/>
        </w:rPr>
        <w:t xml:space="preserve">Реализацию плана мероприятий по стабилизации, снижению </w:t>
      </w:r>
      <w:r w:rsidRPr="00BF4EC6">
        <w:rPr>
          <w:szCs w:val="28"/>
        </w:rPr>
        <w:br/>
        <w:t>и профилактике заболеваний острыми кишечными инфекциями</w:t>
      </w:r>
      <w:r w:rsidRPr="003F2A23">
        <w:rPr>
          <w:szCs w:val="28"/>
        </w:rPr>
        <w:t xml:space="preserve">, </w:t>
      </w:r>
      <w:r w:rsidRPr="003F2A23">
        <w:rPr>
          <w:szCs w:val="28"/>
        </w:rPr>
        <w:br/>
        <w:t>в том числе сальмонеллезо</w:t>
      </w:r>
      <w:r>
        <w:rPr>
          <w:szCs w:val="28"/>
        </w:rPr>
        <w:t>м, в городе Сургуте на 2022-2026</w:t>
      </w:r>
      <w:r w:rsidRPr="003F2A23">
        <w:rPr>
          <w:szCs w:val="28"/>
        </w:rPr>
        <w:t xml:space="preserve"> годы, утвержденного постановлением Администрации города от 14.10.2022 №</w:t>
      </w:r>
      <w:r>
        <w:rPr>
          <w:szCs w:val="28"/>
        </w:rPr>
        <w:t xml:space="preserve"> </w:t>
      </w:r>
      <w:r w:rsidRPr="003F2A23">
        <w:rPr>
          <w:szCs w:val="28"/>
        </w:rPr>
        <w:t xml:space="preserve">8166. </w:t>
      </w:r>
    </w:p>
    <w:p w:rsidR="009C7449" w:rsidRPr="00586CC5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586CC5">
        <w:rPr>
          <w:szCs w:val="28"/>
        </w:rPr>
        <w:t>Реализацию плана мероприятий по профилактике энтеровирусных инфекций</w:t>
      </w:r>
      <w:r>
        <w:rPr>
          <w:szCs w:val="28"/>
        </w:rPr>
        <w:t xml:space="preserve"> </w:t>
      </w:r>
      <w:r w:rsidRPr="00586CC5">
        <w:rPr>
          <w:szCs w:val="28"/>
        </w:rPr>
        <w:t>среди населения г</w:t>
      </w:r>
      <w:r>
        <w:rPr>
          <w:szCs w:val="28"/>
        </w:rPr>
        <w:t>орода Сургута на 2024-2028 годы</w:t>
      </w:r>
      <w:r w:rsidRPr="00586CC5">
        <w:rPr>
          <w:szCs w:val="28"/>
        </w:rPr>
        <w:t xml:space="preserve">, утвержденного постановлением Администрации города от </w:t>
      </w:r>
      <w:r>
        <w:rPr>
          <w:szCs w:val="28"/>
        </w:rPr>
        <w:t xml:space="preserve">08.04.2024 </w:t>
      </w:r>
      <w:r w:rsidRPr="00586CC5">
        <w:rPr>
          <w:szCs w:val="28"/>
        </w:rPr>
        <w:t>№</w:t>
      </w:r>
      <w:r>
        <w:rPr>
          <w:szCs w:val="28"/>
        </w:rPr>
        <w:t xml:space="preserve"> 1594.</w:t>
      </w:r>
    </w:p>
    <w:p w:rsidR="009C7449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Актуализацию локальных нормативных актов</w:t>
      </w:r>
      <w:r w:rsidRPr="00C81745">
        <w:rPr>
          <w:szCs w:val="28"/>
        </w:rPr>
        <w:t>,</w:t>
      </w:r>
      <w:r>
        <w:rPr>
          <w:szCs w:val="28"/>
        </w:rPr>
        <w:t xml:space="preserve"> регламентирующих</w:t>
      </w:r>
      <w:r w:rsidRPr="00C81745">
        <w:rPr>
          <w:szCs w:val="28"/>
        </w:rPr>
        <w:t xml:space="preserve"> деятельность образовательн</w:t>
      </w:r>
      <w:r>
        <w:rPr>
          <w:szCs w:val="28"/>
        </w:rPr>
        <w:t xml:space="preserve">ого учреждения </w:t>
      </w:r>
      <w:r w:rsidRPr="00C81745">
        <w:rPr>
          <w:szCs w:val="28"/>
        </w:rPr>
        <w:t xml:space="preserve">по профилактике </w:t>
      </w:r>
      <w:r>
        <w:rPr>
          <w:szCs w:val="28"/>
        </w:rPr>
        <w:t xml:space="preserve">инфекционных заболеваний, </w:t>
      </w:r>
      <w:r w:rsidRPr="00C81745">
        <w:rPr>
          <w:szCs w:val="28"/>
        </w:rPr>
        <w:t>в</w:t>
      </w:r>
      <w:r>
        <w:rPr>
          <w:szCs w:val="28"/>
        </w:rPr>
        <w:t xml:space="preserve"> </w:t>
      </w:r>
      <w:r w:rsidRPr="00C81745">
        <w:rPr>
          <w:szCs w:val="28"/>
        </w:rPr>
        <w:t>соответствии</w:t>
      </w:r>
      <w:r>
        <w:rPr>
          <w:szCs w:val="28"/>
        </w:rPr>
        <w:t xml:space="preserve"> </w:t>
      </w:r>
      <w:r w:rsidRPr="00C81745">
        <w:rPr>
          <w:szCs w:val="28"/>
        </w:rPr>
        <w:t xml:space="preserve">с действующим законодательством. </w:t>
      </w:r>
    </w:p>
    <w:p w:rsidR="009C7449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napToGrid w:val="0"/>
          <w:szCs w:val="28"/>
        </w:rPr>
        <w:t>П</w:t>
      </w:r>
      <w:r w:rsidRPr="00781064">
        <w:rPr>
          <w:snapToGrid w:val="0"/>
          <w:szCs w:val="28"/>
        </w:rPr>
        <w:t>роведение обучения персонала м</w:t>
      </w:r>
      <w:r>
        <w:rPr>
          <w:snapToGrid w:val="0"/>
          <w:szCs w:val="28"/>
        </w:rPr>
        <w:t xml:space="preserve">ерам профилактики </w:t>
      </w:r>
      <w:r>
        <w:rPr>
          <w:szCs w:val="28"/>
        </w:rPr>
        <w:t xml:space="preserve">инфекционных заболеваний. </w:t>
      </w:r>
    </w:p>
    <w:p w:rsidR="009C7449" w:rsidRPr="00BF4EC6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BF4EC6">
        <w:rPr>
          <w:szCs w:val="28"/>
        </w:rPr>
        <w:t>Проведени</w:t>
      </w:r>
      <w:r>
        <w:rPr>
          <w:szCs w:val="28"/>
        </w:rPr>
        <w:t xml:space="preserve">е информационно-просветительских мероприятий </w:t>
      </w:r>
      <w:r>
        <w:rPr>
          <w:szCs w:val="28"/>
        </w:rPr>
        <w:br/>
        <w:t>по профилактике</w:t>
      </w:r>
      <w:r w:rsidRPr="00BF4EC6">
        <w:rPr>
          <w:szCs w:val="28"/>
        </w:rPr>
        <w:t xml:space="preserve"> </w:t>
      </w:r>
      <w:r>
        <w:rPr>
          <w:szCs w:val="28"/>
        </w:rPr>
        <w:t>инфекционных заболеваний</w:t>
      </w:r>
      <w:r w:rsidRPr="00BF4EC6">
        <w:rPr>
          <w:szCs w:val="28"/>
        </w:rPr>
        <w:t xml:space="preserve"> среди </w:t>
      </w:r>
      <w:r>
        <w:rPr>
          <w:szCs w:val="28"/>
        </w:rPr>
        <w:t xml:space="preserve">обучающихся </w:t>
      </w:r>
      <w:r>
        <w:rPr>
          <w:szCs w:val="28"/>
        </w:rPr>
        <w:br/>
        <w:t xml:space="preserve">и </w:t>
      </w:r>
      <w:r w:rsidRPr="00BF4EC6">
        <w:rPr>
          <w:szCs w:val="28"/>
        </w:rPr>
        <w:t>их роди</w:t>
      </w:r>
      <w:r>
        <w:rPr>
          <w:szCs w:val="28"/>
        </w:rPr>
        <w:t>телей (законных представителей), педагогических работников.</w:t>
      </w:r>
      <w:r w:rsidRPr="00BF4EC6">
        <w:rPr>
          <w:szCs w:val="28"/>
        </w:rPr>
        <w:t xml:space="preserve"> </w:t>
      </w:r>
    </w:p>
    <w:p w:rsidR="009C7449" w:rsidRPr="00D64840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napToGrid w:val="0"/>
          <w:szCs w:val="28"/>
        </w:rPr>
        <w:t>К</w:t>
      </w:r>
      <w:r w:rsidRPr="00781064">
        <w:rPr>
          <w:snapToGrid w:val="0"/>
          <w:szCs w:val="28"/>
        </w:rPr>
        <w:t xml:space="preserve">онтроль температуры тела сотрудников и </w:t>
      </w:r>
      <w:r>
        <w:rPr>
          <w:snapToGrid w:val="0"/>
          <w:szCs w:val="28"/>
        </w:rPr>
        <w:t>обучающихся</w:t>
      </w:r>
      <w:r w:rsidRPr="00781064">
        <w:rPr>
          <w:snapToGrid w:val="0"/>
          <w:szCs w:val="28"/>
        </w:rPr>
        <w:t xml:space="preserve"> </w:t>
      </w:r>
      <w:r w:rsidRPr="00781064">
        <w:rPr>
          <w:snapToGrid w:val="0"/>
          <w:szCs w:val="28"/>
        </w:rPr>
        <w:br/>
        <w:t xml:space="preserve">перед допуском в образовательное учреждение и в течение рабочего дня </w:t>
      </w:r>
      <w:r w:rsidRPr="00781064">
        <w:rPr>
          <w:snapToGrid w:val="0"/>
          <w:szCs w:val="28"/>
        </w:rPr>
        <w:br/>
        <w:t xml:space="preserve">(по показаниям) с обязательным отстранением от нахождения в учреждении лиц </w:t>
      </w:r>
      <w:r w:rsidRPr="00781064">
        <w:rPr>
          <w:snapToGrid w:val="0"/>
          <w:szCs w:val="28"/>
        </w:rPr>
        <w:br/>
        <w:t>с повышенной температурой тела и призна</w:t>
      </w:r>
      <w:r>
        <w:rPr>
          <w:snapToGrid w:val="0"/>
          <w:szCs w:val="28"/>
        </w:rPr>
        <w:t>ками инфекционного заболевания.</w:t>
      </w:r>
    </w:p>
    <w:p w:rsidR="009C7449" w:rsidRPr="009E35D2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eastAsia="Calibri"/>
          <w:szCs w:val="28"/>
        </w:rPr>
      </w:pPr>
      <w:r>
        <w:rPr>
          <w:szCs w:val="28"/>
        </w:rPr>
        <w:t>Н</w:t>
      </w:r>
      <w:r w:rsidRPr="009E35D2">
        <w:rPr>
          <w:szCs w:val="28"/>
        </w:rPr>
        <w:t>езамедлительную организацию комплекса</w:t>
      </w:r>
      <w:r w:rsidR="006A227C">
        <w:rPr>
          <w:szCs w:val="28"/>
        </w:rPr>
        <w:t xml:space="preserve"> </w:t>
      </w:r>
      <w:r w:rsidR="00BC1980">
        <w:rPr>
          <w:szCs w:val="28"/>
        </w:rPr>
        <w:t>профилактических</w:t>
      </w:r>
      <w:r w:rsidRPr="009E35D2">
        <w:rPr>
          <w:szCs w:val="28"/>
        </w:rPr>
        <w:t xml:space="preserve"> </w:t>
      </w:r>
      <w:r w:rsidR="00702EB8">
        <w:rPr>
          <w:szCs w:val="28"/>
        </w:rPr>
        <w:t>(</w:t>
      </w:r>
      <w:r w:rsidR="00BC1980" w:rsidRPr="009E35D2">
        <w:rPr>
          <w:szCs w:val="28"/>
        </w:rPr>
        <w:t>противоэпидемиологических</w:t>
      </w:r>
      <w:r w:rsidR="00702EB8">
        <w:rPr>
          <w:szCs w:val="28"/>
        </w:rPr>
        <w:t>)</w:t>
      </w:r>
      <w:r w:rsidR="00BC1980" w:rsidRPr="009E35D2">
        <w:rPr>
          <w:szCs w:val="28"/>
        </w:rPr>
        <w:t xml:space="preserve"> </w:t>
      </w:r>
      <w:r w:rsidRPr="009E35D2">
        <w:rPr>
          <w:szCs w:val="28"/>
        </w:rPr>
        <w:t xml:space="preserve">мероприятий </w:t>
      </w:r>
      <w:r>
        <w:rPr>
          <w:szCs w:val="28"/>
        </w:rPr>
        <w:t>п</w:t>
      </w:r>
      <w:r w:rsidRPr="009E35D2">
        <w:rPr>
          <w:szCs w:val="28"/>
        </w:rPr>
        <w:t xml:space="preserve">ри выявлении ребенка </w:t>
      </w:r>
      <w:r w:rsidR="00702EB8">
        <w:rPr>
          <w:szCs w:val="28"/>
        </w:rPr>
        <w:br/>
      </w:r>
      <w:r w:rsidRPr="009E35D2">
        <w:rPr>
          <w:szCs w:val="28"/>
        </w:rPr>
        <w:t>с признаками инфекционного заболевания в соответствии с требованиями постановления Главного государственного санитарного врача Российской Федерации о</w:t>
      </w:r>
      <w:r w:rsidRPr="009E35D2">
        <w:rPr>
          <w:color w:val="000000"/>
          <w:szCs w:val="28"/>
        </w:rPr>
        <w:t>т 28.01.2021 №</w:t>
      </w:r>
      <w:r>
        <w:rPr>
          <w:color w:val="000000"/>
          <w:szCs w:val="28"/>
        </w:rPr>
        <w:t xml:space="preserve"> </w:t>
      </w:r>
      <w:r w:rsidRPr="009E35D2">
        <w:rPr>
          <w:color w:val="000000"/>
          <w:szCs w:val="28"/>
        </w:rPr>
        <w:t xml:space="preserve">4 «Об утверждении санитарных правил и норм </w:t>
      </w:r>
      <w:r w:rsidRPr="009E35D2">
        <w:rPr>
          <w:szCs w:val="28"/>
        </w:rPr>
        <w:t xml:space="preserve">СанПиН 3.3686-21 «Санитарно-эпидемиологические требования </w:t>
      </w:r>
      <w:r>
        <w:rPr>
          <w:szCs w:val="28"/>
        </w:rPr>
        <w:br/>
      </w:r>
      <w:r w:rsidRPr="009E35D2">
        <w:rPr>
          <w:szCs w:val="28"/>
        </w:rPr>
        <w:t xml:space="preserve">по профилактике инфекционных болезней», методическими указаниями </w:t>
      </w:r>
      <w:r>
        <w:rPr>
          <w:szCs w:val="28"/>
        </w:rPr>
        <w:br/>
      </w:r>
      <w:r w:rsidRPr="009E35D2">
        <w:rPr>
          <w:szCs w:val="28"/>
        </w:rPr>
        <w:t xml:space="preserve">МУ 3.5.3104-13 «Дезинфектология. Организацияи проведение дезинфекционных мероприятий при энтеровирусных (неполио) инфекциях». </w:t>
      </w:r>
    </w:p>
    <w:p w:rsidR="009C7449" w:rsidRPr="009E35D2" w:rsidRDefault="009C7449" w:rsidP="009C7449">
      <w:pPr>
        <w:numPr>
          <w:ilvl w:val="1"/>
          <w:numId w:val="1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eastAsia="Calibri"/>
          <w:szCs w:val="28"/>
        </w:rPr>
      </w:pPr>
      <w:r w:rsidRPr="009E35D2">
        <w:rPr>
          <w:szCs w:val="28"/>
        </w:rPr>
        <w:t>При регистрации случа</w:t>
      </w:r>
      <w:r>
        <w:rPr>
          <w:szCs w:val="28"/>
        </w:rPr>
        <w:t xml:space="preserve">ев </w:t>
      </w:r>
      <w:r w:rsidRPr="009E35D2">
        <w:rPr>
          <w:szCs w:val="28"/>
        </w:rPr>
        <w:t>инфекционного заболевания издание</w:t>
      </w:r>
      <w:r w:rsidRPr="009E35D2">
        <w:rPr>
          <w:szCs w:val="22"/>
        </w:rPr>
        <w:t xml:space="preserve"> локального нормативного акта</w:t>
      </w:r>
      <w:r>
        <w:rPr>
          <w:szCs w:val="22"/>
        </w:rPr>
        <w:t xml:space="preserve"> </w:t>
      </w:r>
      <w:r w:rsidRPr="00D658B0">
        <w:rPr>
          <w:szCs w:val="28"/>
        </w:rPr>
        <w:t>о проведении ограничительных п</w:t>
      </w:r>
      <w:r w:rsidRPr="00D658B0">
        <w:rPr>
          <w:color w:val="22272F"/>
          <w:szCs w:val="28"/>
          <w:shd w:val="clear" w:color="auto" w:fill="FFFFFF"/>
        </w:rPr>
        <w:t>ротивоэпидемических</w:t>
      </w:r>
      <w:r w:rsidRPr="00D658B0">
        <w:rPr>
          <w:szCs w:val="28"/>
        </w:rPr>
        <w:t xml:space="preserve"> мероприятий / приостановлении</w:t>
      </w:r>
      <w:r w:rsidRPr="009E35D2">
        <w:rPr>
          <w:szCs w:val="28"/>
        </w:rPr>
        <w:t xml:space="preserve"> деятельности группы (групп) в дошкольном образовательном учреждении / организации образовательной деятельности с использованием дистанционных</w:t>
      </w:r>
      <w:r>
        <w:rPr>
          <w:szCs w:val="28"/>
        </w:rPr>
        <w:t xml:space="preserve"> </w:t>
      </w:r>
      <w:r w:rsidRPr="009E35D2">
        <w:rPr>
          <w:szCs w:val="28"/>
        </w:rPr>
        <w:t>технологий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E35D2">
        <w:rPr>
          <w:szCs w:val="28"/>
        </w:rPr>
        <w:t>в классе (классах) общеобразовательного учреждения</w:t>
      </w:r>
      <w:r w:rsidR="009975FC">
        <w:rPr>
          <w:rFonts w:eastAsia="Calibri"/>
          <w:szCs w:val="28"/>
        </w:rPr>
        <w:t xml:space="preserve">, </w:t>
      </w:r>
      <w:r w:rsidRPr="009E35D2">
        <w:rPr>
          <w:rFonts w:eastAsia="Calibri"/>
          <w:szCs w:val="28"/>
        </w:rPr>
        <w:t xml:space="preserve">своевременное  </w:t>
      </w:r>
      <w:r w:rsidR="0092723E">
        <w:rPr>
          <w:rFonts w:eastAsia="Calibri"/>
          <w:szCs w:val="28"/>
        </w:rPr>
        <w:t xml:space="preserve">направление информации </w:t>
      </w:r>
      <w:r w:rsidRPr="009E35D2">
        <w:rPr>
          <w:szCs w:val="22"/>
        </w:rPr>
        <w:t xml:space="preserve">согласно приложению в формате </w:t>
      </w:r>
      <w:r w:rsidR="009975FC">
        <w:rPr>
          <w:szCs w:val="22"/>
          <w:lang w:val="en-US"/>
        </w:rPr>
        <w:t>w</w:t>
      </w:r>
      <w:r w:rsidRPr="009E35D2">
        <w:rPr>
          <w:szCs w:val="22"/>
          <w:lang w:val="en-US"/>
        </w:rPr>
        <w:t>ord</w:t>
      </w:r>
      <w:r w:rsidRPr="00D41E15">
        <w:rPr>
          <w:rFonts w:eastAsia="Calibri"/>
          <w:szCs w:val="28"/>
        </w:rPr>
        <w:t xml:space="preserve"> </w:t>
      </w:r>
      <w:r w:rsidR="0092723E" w:rsidRPr="009E35D2">
        <w:rPr>
          <w:rFonts w:eastAsia="Calibri"/>
          <w:szCs w:val="28"/>
        </w:rPr>
        <w:t>(в течение 2-х часов</w:t>
      </w:r>
      <w:r w:rsidR="0092723E">
        <w:rPr>
          <w:rFonts w:eastAsia="Calibri"/>
          <w:szCs w:val="28"/>
        </w:rPr>
        <w:t xml:space="preserve"> </w:t>
      </w:r>
      <w:r w:rsidR="0092723E" w:rsidRPr="009E35D2">
        <w:rPr>
          <w:rFonts w:eastAsia="Calibri"/>
          <w:szCs w:val="28"/>
        </w:rPr>
        <w:t>с момента принятия решения</w:t>
      </w:r>
      <w:r w:rsidR="0092723E">
        <w:rPr>
          <w:rFonts w:eastAsia="Calibri"/>
          <w:szCs w:val="28"/>
        </w:rPr>
        <w:t xml:space="preserve">) </w:t>
      </w:r>
      <w:r w:rsidR="009975FC">
        <w:rPr>
          <w:rFonts w:eastAsia="Calibri"/>
          <w:szCs w:val="28"/>
        </w:rPr>
        <w:t xml:space="preserve">и </w:t>
      </w:r>
      <w:r w:rsidRPr="00044B38">
        <w:rPr>
          <w:rFonts w:eastAsia="Calibri"/>
          <w:szCs w:val="28"/>
        </w:rPr>
        <w:t>копии приказа</w:t>
      </w:r>
      <w:r w:rsidR="0092723E">
        <w:rPr>
          <w:rFonts w:eastAsia="Calibri"/>
          <w:szCs w:val="28"/>
        </w:rPr>
        <w:t xml:space="preserve"> в адрес</w:t>
      </w:r>
      <w:r>
        <w:rPr>
          <w:rFonts w:eastAsia="Calibri"/>
          <w:szCs w:val="28"/>
        </w:rPr>
        <w:t>:</w:t>
      </w:r>
      <w:r w:rsidR="007A30B7">
        <w:rPr>
          <w:rFonts w:eastAsia="Calibri"/>
          <w:szCs w:val="28"/>
        </w:rPr>
        <w:br/>
      </w:r>
      <w:r w:rsidR="007A30B7">
        <w:rPr>
          <w:rFonts w:eastAsia="Calibri"/>
          <w:szCs w:val="28"/>
        </w:rPr>
        <w:lastRenderedPageBreak/>
        <w:br/>
      </w:r>
    </w:p>
    <w:p w:rsidR="009C7449" w:rsidRPr="00044B38" w:rsidRDefault="009C7449" w:rsidP="009C7449">
      <w:pPr>
        <w:numPr>
          <w:ilvl w:val="0"/>
          <w:numId w:val="16"/>
        </w:numPr>
        <w:tabs>
          <w:tab w:val="left" w:pos="426"/>
          <w:tab w:val="left" w:pos="851"/>
          <w:tab w:val="left" w:pos="1134"/>
        </w:tabs>
        <w:ind w:left="0" w:firstLine="567"/>
        <w:contextualSpacing/>
        <w:jc w:val="both"/>
        <w:rPr>
          <w:szCs w:val="22"/>
        </w:rPr>
      </w:pPr>
      <w:r w:rsidRPr="009E35D2">
        <w:rPr>
          <w:snapToGrid w:val="0"/>
          <w:szCs w:val="28"/>
        </w:rPr>
        <w:t xml:space="preserve">территориального отдела по городу Сургуту и Сургутскому району Управления Федеральной службы по надзору в сфере защиты прав потребителей и благополучия человека по Ханты-Мансийскому  автономному  округу – Югре </w:t>
      </w:r>
      <w:r w:rsidRPr="009E35D2">
        <w:rPr>
          <w:szCs w:val="22"/>
        </w:rPr>
        <w:t xml:space="preserve">по электронной почте: </w:t>
      </w:r>
      <w:hyperlink r:id="rId10" w:history="1">
        <w:r w:rsidRPr="00044B38">
          <w:rPr>
            <w:rStyle w:val="a7"/>
            <w:color w:val="auto"/>
            <w:szCs w:val="22"/>
            <w:u w:val="none"/>
          </w:rPr>
          <w:t>Surgut@86.rospotrebnadzor.ru</w:t>
        </w:r>
      </w:hyperlink>
      <w:r w:rsidRPr="00044B38">
        <w:rPr>
          <w:szCs w:val="22"/>
        </w:rPr>
        <w:t>;</w:t>
      </w:r>
      <w:r>
        <w:rPr>
          <w:szCs w:val="22"/>
        </w:rPr>
        <w:t xml:space="preserve">  </w:t>
      </w:r>
    </w:p>
    <w:p w:rsidR="009C7449" w:rsidRPr="00044B38" w:rsidRDefault="009C7449" w:rsidP="009C7449">
      <w:pPr>
        <w:numPr>
          <w:ilvl w:val="0"/>
          <w:numId w:val="16"/>
        </w:numPr>
        <w:tabs>
          <w:tab w:val="left" w:pos="360"/>
          <w:tab w:val="left" w:pos="851"/>
          <w:tab w:val="left" w:pos="1134"/>
        </w:tabs>
        <w:ind w:left="0" w:firstLine="567"/>
        <w:contextualSpacing/>
        <w:jc w:val="both"/>
        <w:rPr>
          <w:szCs w:val="28"/>
        </w:rPr>
      </w:pPr>
      <w:r w:rsidRPr="00AD6EE1">
        <w:rPr>
          <w:szCs w:val="28"/>
        </w:rPr>
        <w:t>департамент</w:t>
      </w:r>
      <w:r>
        <w:rPr>
          <w:szCs w:val="28"/>
        </w:rPr>
        <w:t>а</w:t>
      </w:r>
      <w:r w:rsidRPr="00AD6EE1">
        <w:rPr>
          <w:szCs w:val="28"/>
        </w:rPr>
        <w:t xml:space="preserve"> образования Администрации го</w:t>
      </w:r>
      <w:r>
        <w:rPr>
          <w:szCs w:val="28"/>
        </w:rPr>
        <w:t xml:space="preserve">рода </w:t>
      </w:r>
      <w:r w:rsidRPr="00044B38">
        <w:rPr>
          <w:szCs w:val="28"/>
        </w:rPr>
        <w:t>по электронной почте:</w:t>
      </w:r>
      <w:r>
        <w:rPr>
          <w:szCs w:val="28"/>
        </w:rPr>
        <w:t xml:space="preserve"> </w:t>
      </w:r>
      <w:hyperlink r:id="rId11" w:history="1">
        <w:r w:rsidRPr="00E72024">
          <w:rPr>
            <w:rStyle w:val="a7"/>
            <w:szCs w:val="28"/>
          </w:rPr>
          <w:t>brazhnik_tn@admsurgut.ru</w:t>
        </w:r>
      </w:hyperlink>
      <w:r w:rsidRPr="00044B38">
        <w:rPr>
          <w:szCs w:val="28"/>
        </w:rPr>
        <w:t>;</w:t>
      </w:r>
      <w:r>
        <w:rPr>
          <w:szCs w:val="28"/>
        </w:rPr>
        <w:t xml:space="preserve"> </w:t>
      </w:r>
    </w:p>
    <w:p w:rsidR="009C7449" w:rsidRPr="00174409" w:rsidRDefault="009C7449" w:rsidP="009C7449">
      <w:pPr>
        <w:numPr>
          <w:ilvl w:val="0"/>
          <w:numId w:val="16"/>
        </w:numPr>
        <w:tabs>
          <w:tab w:val="left" w:pos="360"/>
          <w:tab w:val="left" w:pos="851"/>
          <w:tab w:val="left" w:pos="1134"/>
        </w:tabs>
        <w:ind w:left="0" w:firstLine="567"/>
        <w:contextualSpacing/>
        <w:jc w:val="both"/>
        <w:rPr>
          <w:szCs w:val="28"/>
        </w:rPr>
      </w:pPr>
      <w:r>
        <w:rPr>
          <w:szCs w:val="28"/>
        </w:rPr>
        <w:t>м</w:t>
      </w:r>
      <w:r w:rsidRPr="00174409">
        <w:rPr>
          <w:szCs w:val="28"/>
          <w:shd w:val="clear" w:color="auto" w:fill="FFFFFF"/>
        </w:rPr>
        <w:t>униципального казенного учреждения «Управление дошкольными образовательными учреждениями» (</w:t>
      </w:r>
      <w:r w:rsidRPr="00983D7A">
        <w:rPr>
          <w:szCs w:val="28"/>
          <w:shd w:val="clear" w:color="auto" w:fill="FFFFFF"/>
        </w:rPr>
        <w:t>gal_yv@admsurgut.ru</w:t>
      </w:r>
      <w:r w:rsidRPr="00174409">
        <w:rPr>
          <w:szCs w:val="28"/>
          <w:shd w:val="clear" w:color="auto" w:fill="FFFFFF"/>
        </w:rPr>
        <w:t>) – для дошкольных образовательных учреждений и общеобразовательных учреждений, реализующих программы дошкольного образования.</w:t>
      </w:r>
    </w:p>
    <w:p w:rsidR="009C7449" w:rsidRPr="00475BE8" w:rsidRDefault="009C7449" w:rsidP="009C7449">
      <w:pPr>
        <w:pStyle w:val="a3"/>
        <w:numPr>
          <w:ilvl w:val="1"/>
          <w:numId w:val="15"/>
        </w:numPr>
        <w:tabs>
          <w:tab w:val="left" w:pos="36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D878F5">
        <w:rPr>
          <w:szCs w:val="28"/>
        </w:rPr>
        <w:t xml:space="preserve">Проведение в полном объеме производственного контроля плавательных бассейнов в соответствии с санитарными правилами </w:t>
      </w:r>
      <w:r w:rsidRPr="00D878F5">
        <w:rPr>
          <w:szCs w:val="28"/>
        </w:rPr>
        <w:br/>
        <w:t xml:space="preserve">СП 2.1.3678-20 «Санитарно-эпидемиологические требования к эксплуатации </w:t>
      </w:r>
      <w:r w:rsidRPr="00475BE8">
        <w:rPr>
          <w:szCs w:val="28"/>
        </w:rPr>
        <w:t xml:space="preserve">помещений, зданий, сооружений, оборудования и транспорта, а также </w:t>
      </w:r>
      <w:r w:rsidRPr="00475BE8">
        <w:rPr>
          <w:szCs w:val="28"/>
        </w:rPr>
        <w:br/>
        <w:t xml:space="preserve">к условиям деятельности хозяйствующих субъектов, осуществляющих продажу товаров, выполнение работ или оказание услуг». При получении неудовлетворительных результатов производственного контроля информировать </w:t>
      </w:r>
      <w:r w:rsidRPr="00781064">
        <w:rPr>
          <w:snapToGrid w:val="0"/>
          <w:szCs w:val="28"/>
        </w:rPr>
        <w:t>территориальн</w:t>
      </w:r>
      <w:r>
        <w:rPr>
          <w:snapToGrid w:val="0"/>
          <w:szCs w:val="28"/>
        </w:rPr>
        <w:t xml:space="preserve">ый </w:t>
      </w:r>
      <w:r w:rsidRPr="00781064">
        <w:rPr>
          <w:snapToGrid w:val="0"/>
          <w:szCs w:val="28"/>
        </w:rPr>
        <w:t>отдел по городу Сургуту и Сургутскому району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</w:r>
      <w:r w:rsidRPr="00475BE8">
        <w:rPr>
          <w:szCs w:val="28"/>
        </w:rPr>
        <w:t xml:space="preserve"> в течение 1 дня после обнаружения несоответствия</w:t>
      </w:r>
      <w:r w:rsidRPr="00475BE8">
        <w:rPr>
          <w:szCs w:val="22"/>
        </w:rPr>
        <w:t>.</w:t>
      </w:r>
    </w:p>
    <w:p w:rsidR="009C7449" w:rsidRDefault="002716FC" w:rsidP="009C7449">
      <w:pPr>
        <w:pStyle w:val="a3"/>
        <w:numPr>
          <w:ilvl w:val="0"/>
          <w:numId w:val="15"/>
        </w:numPr>
        <w:tabs>
          <w:tab w:val="left" w:pos="36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Генеральному д</w:t>
      </w:r>
      <w:r w:rsidR="009C7449" w:rsidRPr="007A2219">
        <w:rPr>
          <w:szCs w:val="28"/>
        </w:rPr>
        <w:t xml:space="preserve">иректору </w:t>
      </w:r>
      <w:r w:rsidR="00A222A3">
        <w:rPr>
          <w:szCs w:val="28"/>
        </w:rPr>
        <w:t>а</w:t>
      </w:r>
      <w:r w:rsidR="009C7449">
        <w:rPr>
          <w:szCs w:val="28"/>
        </w:rPr>
        <w:t xml:space="preserve">кционерного общества </w:t>
      </w:r>
      <w:r w:rsidR="009C7449" w:rsidRPr="007A2219">
        <w:rPr>
          <w:szCs w:val="28"/>
        </w:rPr>
        <w:t>«Комбинат школьного питания»</w:t>
      </w:r>
      <w:r>
        <w:rPr>
          <w:szCs w:val="28"/>
        </w:rPr>
        <w:t xml:space="preserve"> </w:t>
      </w:r>
      <w:r w:rsidR="009C7449">
        <w:rPr>
          <w:szCs w:val="28"/>
        </w:rPr>
        <w:t>(по согласованию)</w:t>
      </w:r>
      <w:r w:rsidR="009C7449" w:rsidRPr="007A2219">
        <w:rPr>
          <w:szCs w:val="28"/>
        </w:rPr>
        <w:t xml:space="preserve">, руководителям дошкольных образовательных учреждений обеспечить проведение профилактических обследований персонала пищеблоков и сотрудников, непосредственно контактирующих с пищевыми продуктами </w:t>
      </w:r>
      <w:r w:rsidR="00392929">
        <w:rPr>
          <w:szCs w:val="28"/>
        </w:rPr>
        <w:t xml:space="preserve">в процессе </w:t>
      </w:r>
      <w:r w:rsidR="009C7449" w:rsidRPr="007A2219">
        <w:rPr>
          <w:szCs w:val="28"/>
        </w:rPr>
        <w:t xml:space="preserve">их производства, хранения, транспортировки и реализации на носительство вирусных кишечных инфекций. </w:t>
      </w:r>
    </w:p>
    <w:p w:rsidR="009C7449" w:rsidRPr="007A2219" w:rsidRDefault="009C7449" w:rsidP="009C7449">
      <w:pPr>
        <w:pStyle w:val="a3"/>
        <w:numPr>
          <w:ilvl w:val="0"/>
          <w:numId w:val="15"/>
        </w:numPr>
        <w:tabs>
          <w:tab w:val="left" w:pos="36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7A2219">
        <w:rPr>
          <w:szCs w:val="28"/>
        </w:rPr>
        <w:t xml:space="preserve">Отделу профилактики и здоровьесбережения департамента образования обеспечить своевременное информирование Департамента образования </w:t>
      </w:r>
      <w:r w:rsidRPr="007A2219">
        <w:rPr>
          <w:szCs w:val="28"/>
        </w:rPr>
        <w:br/>
        <w:t xml:space="preserve">и науки Ханты-Мансийского автономного округа – Югры о фактах </w:t>
      </w:r>
      <w:r w:rsidRPr="007A2219">
        <w:rPr>
          <w:szCs w:val="28"/>
        </w:rPr>
        <w:br/>
        <w:t xml:space="preserve">приостановления деятельности группы (групп) в дошкольном образовательном </w:t>
      </w:r>
      <w:r w:rsidRPr="007A2219">
        <w:rPr>
          <w:szCs w:val="28"/>
        </w:rPr>
        <w:br/>
        <w:t xml:space="preserve">учреждении / организации образовательной деятельности с использованием дистанционных технологий в классе (классах) общеобразовательного учреждения. </w:t>
      </w:r>
      <w:bookmarkStart w:id="0" w:name="_GoBack"/>
      <w:bookmarkEnd w:id="0"/>
    </w:p>
    <w:p w:rsidR="009C7449" w:rsidRPr="00475BE8" w:rsidRDefault="009C7449" w:rsidP="009C7449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475BE8">
        <w:rPr>
          <w:szCs w:val="28"/>
        </w:rPr>
        <w:t xml:space="preserve">Контроль за выполнением настоящего приказа </w:t>
      </w:r>
      <w:r w:rsidRPr="00475BE8">
        <w:t>возложить на заместителя дир</w:t>
      </w:r>
      <w:r>
        <w:t>ектора департамента Иванову О.Ю.</w:t>
      </w:r>
    </w:p>
    <w:p w:rsidR="009C7449" w:rsidRPr="00B110C7" w:rsidRDefault="009C7449" w:rsidP="009C7449">
      <w:pPr>
        <w:tabs>
          <w:tab w:val="left" w:pos="567"/>
          <w:tab w:val="left" w:pos="851"/>
          <w:tab w:val="left" w:pos="1134"/>
        </w:tabs>
        <w:ind w:firstLine="567"/>
        <w:jc w:val="both"/>
      </w:pPr>
    </w:p>
    <w:p w:rsidR="009C7449" w:rsidRDefault="009C7449" w:rsidP="009C7449">
      <w:pPr>
        <w:jc w:val="both"/>
        <w:rPr>
          <w:szCs w:val="28"/>
        </w:rPr>
      </w:pPr>
    </w:p>
    <w:p w:rsidR="009C7449" w:rsidRPr="00E82B4B" w:rsidRDefault="009C7449" w:rsidP="009C7449">
      <w:pPr>
        <w:tabs>
          <w:tab w:val="left" w:pos="567"/>
        </w:tabs>
        <w:jc w:val="both"/>
        <w:rPr>
          <w:sz w:val="26"/>
          <w:szCs w:val="26"/>
        </w:rPr>
      </w:pPr>
      <w:r>
        <w:rPr>
          <w:szCs w:val="28"/>
        </w:rPr>
        <w:t xml:space="preserve">Директор департамента                                                                 И.П. Замятина </w:t>
      </w:r>
    </w:p>
    <w:p w:rsidR="009C7449" w:rsidRDefault="009C7449" w:rsidP="009C7449">
      <w:pPr>
        <w:jc w:val="both"/>
        <w:rPr>
          <w:sz w:val="24"/>
        </w:rPr>
      </w:pPr>
    </w:p>
    <w:p w:rsidR="009C7449" w:rsidRDefault="009C7449" w:rsidP="009C7449">
      <w:pPr>
        <w:rPr>
          <w:sz w:val="24"/>
        </w:rPr>
      </w:pPr>
    </w:p>
    <w:p w:rsidR="0092723E" w:rsidRDefault="0092723E" w:rsidP="009C7449">
      <w:pPr>
        <w:rPr>
          <w:sz w:val="24"/>
        </w:rPr>
      </w:pPr>
    </w:p>
    <w:p w:rsidR="00542BD4" w:rsidRPr="00436D2F" w:rsidRDefault="00542BD4" w:rsidP="00E66D51">
      <w:pPr>
        <w:pStyle w:val="a3"/>
        <w:ind w:left="567"/>
        <w:jc w:val="both"/>
        <w:rPr>
          <w:sz w:val="20"/>
          <w:szCs w:val="20"/>
        </w:rPr>
        <w:sectPr w:rsidR="00542BD4" w:rsidRPr="00436D2F" w:rsidSect="007A30B7">
          <w:pgSz w:w="11906" w:h="16838" w:code="9"/>
          <w:pgMar w:top="142" w:right="567" w:bottom="1134" w:left="1701" w:header="720" w:footer="720" w:gutter="0"/>
          <w:cols w:space="708"/>
          <w:docGrid w:linePitch="381"/>
        </w:sectPr>
      </w:pPr>
    </w:p>
    <w:p w:rsidR="00732114" w:rsidRPr="009E0E20" w:rsidRDefault="00732114" w:rsidP="00732114">
      <w:pPr>
        <w:ind w:left="10348"/>
        <w:jc w:val="both"/>
      </w:pPr>
      <w:r w:rsidRPr="009E0E20">
        <w:lastRenderedPageBreak/>
        <w:t>Приложение</w:t>
      </w:r>
    </w:p>
    <w:p w:rsidR="00732114" w:rsidRPr="009E0E20" w:rsidRDefault="00732114" w:rsidP="00732114">
      <w:pPr>
        <w:ind w:left="10348"/>
        <w:jc w:val="both"/>
      </w:pPr>
      <w:r w:rsidRPr="009E0E20">
        <w:t>к приказу</w:t>
      </w:r>
    </w:p>
    <w:p w:rsidR="00732114" w:rsidRDefault="00732114" w:rsidP="00732114">
      <w:pPr>
        <w:ind w:left="10348"/>
        <w:jc w:val="both"/>
      </w:pPr>
      <w:r w:rsidRPr="009E0E20">
        <w:t>от __________ № ____________</w:t>
      </w:r>
    </w:p>
    <w:p w:rsidR="00732114" w:rsidRDefault="00732114" w:rsidP="00732114">
      <w:pPr>
        <w:ind w:left="10915"/>
        <w:jc w:val="both"/>
      </w:pPr>
    </w:p>
    <w:p w:rsidR="00732114" w:rsidRDefault="00732114" w:rsidP="00732114">
      <w:pPr>
        <w:jc w:val="center"/>
        <w:rPr>
          <w:szCs w:val="28"/>
        </w:rPr>
      </w:pPr>
      <w:r>
        <w:rPr>
          <w:szCs w:val="28"/>
        </w:rPr>
        <w:t>Оперативная информация</w:t>
      </w:r>
    </w:p>
    <w:p w:rsidR="005D493F" w:rsidRDefault="00732114" w:rsidP="005D493F">
      <w:pPr>
        <w:jc w:val="center"/>
        <w:rPr>
          <w:szCs w:val="28"/>
        </w:rPr>
      </w:pPr>
      <w:r>
        <w:rPr>
          <w:szCs w:val="28"/>
        </w:rPr>
        <w:t xml:space="preserve">о выявленном случае </w:t>
      </w:r>
      <w:r w:rsidR="00754804">
        <w:rPr>
          <w:szCs w:val="28"/>
        </w:rPr>
        <w:t xml:space="preserve">инфекционного заболевания, в том числе </w:t>
      </w:r>
      <w:r>
        <w:rPr>
          <w:szCs w:val="28"/>
        </w:rPr>
        <w:t>острой кишечной инфекци</w:t>
      </w:r>
      <w:r w:rsidR="00754804">
        <w:rPr>
          <w:szCs w:val="28"/>
        </w:rPr>
        <w:t xml:space="preserve">и, </w:t>
      </w:r>
      <w:r w:rsidR="005D493F">
        <w:rPr>
          <w:szCs w:val="28"/>
        </w:rPr>
        <w:t>сальмонеллеза</w:t>
      </w:r>
    </w:p>
    <w:p w:rsidR="005D493F" w:rsidRDefault="005D493F" w:rsidP="005D493F">
      <w:pPr>
        <w:jc w:val="center"/>
        <w:rPr>
          <w:szCs w:val="28"/>
        </w:rPr>
      </w:pPr>
      <w:r>
        <w:rPr>
          <w:szCs w:val="28"/>
        </w:rPr>
        <w:t>и энтеровирусной (неполио) инфекции</w:t>
      </w:r>
    </w:p>
    <w:p w:rsidR="00732114" w:rsidRDefault="00732114" w:rsidP="005D493F">
      <w:pPr>
        <w:jc w:val="center"/>
        <w:rPr>
          <w:szCs w:val="28"/>
        </w:rPr>
      </w:pPr>
    </w:p>
    <w:tbl>
      <w:tblPr>
        <w:tblW w:w="15204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559"/>
        <w:gridCol w:w="1701"/>
        <w:gridCol w:w="1843"/>
        <w:gridCol w:w="1842"/>
        <w:gridCol w:w="1418"/>
        <w:gridCol w:w="1417"/>
        <w:gridCol w:w="3273"/>
      </w:tblGrid>
      <w:tr w:rsidR="00732114" w:rsidTr="00D658B0">
        <w:trPr>
          <w:trHeight w:val="1294"/>
        </w:trPr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Наименование образовательного</w:t>
            </w:r>
          </w:p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учреждения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732114" w:rsidP="0092356A">
            <w:pPr>
              <w:jc w:val="center"/>
              <w:rPr>
                <w:color w:val="000000"/>
                <w:sz w:val="24"/>
                <w:lang w:eastAsia="en-US"/>
              </w:rPr>
            </w:pPr>
            <w:r w:rsidRPr="00F62226">
              <w:rPr>
                <w:color w:val="000000"/>
                <w:sz w:val="24"/>
              </w:rPr>
              <w:t xml:space="preserve">Численность </w:t>
            </w:r>
            <w:r w:rsidRPr="00F62226">
              <w:rPr>
                <w:color w:val="000000"/>
                <w:sz w:val="24"/>
              </w:rPr>
              <w:br/>
              <w:t>заболевших детей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 xml:space="preserve">Количество групп (классов) </w:t>
            </w:r>
          </w:p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в учреждении</w:t>
            </w:r>
            <w:r w:rsidR="005168F3">
              <w:rPr>
                <w:color w:val="000000"/>
                <w:sz w:val="24"/>
              </w:rPr>
              <w:t xml:space="preserve"> / </w:t>
            </w:r>
            <w:r w:rsidR="005168F3" w:rsidRPr="00D878F5">
              <w:rPr>
                <w:sz w:val="24"/>
              </w:rPr>
              <w:t>корпусе учреждения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Default="00732114" w:rsidP="009235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</w:t>
            </w:r>
            <w:r w:rsidRPr="00F62226">
              <w:rPr>
                <w:color w:val="000000"/>
                <w:sz w:val="24"/>
              </w:rPr>
              <w:t>группы (класса)</w:t>
            </w:r>
            <w:r>
              <w:rPr>
                <w:color w:val="000000"/>
                <w:sz w:val="24"/>
              </w:rPr>
              <w:t>,</w:t>
            </w:r>
          </w:p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возрастная</w:t>
            </w:r>
            <w:r w:rsidRPr="00F62226">
              <w:rPr>
                <w:color w:val="000000"/>
                <w:sz w:val="24"/>
              </w:rPr>
              <w:br/>
              <w:t>категория</w:t>
            </w:r>
            <w:r>
              <w:rPr>
                <w:color w:val="000000"/>
                <w:sz w:val="24"/>
              </w:rPr>
              <w:t xml:space="preserve"> детей</w:t>
            </w:r>
            <w:r w:rsidRPr="00F62226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Дата последнего</w:t>
            </w:r>
            <w:r w:rsidRPr="00F62226">
              <w:rPr>
                <w:color w:val="000000"/>
                <w:sz w:val="24"/>
              </w:rPr>
              <w:br/>
              <w:t>посещения</w:t>
            </w:r>
            <w:r w:rsidRPr="00F62226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образовательного</w:t>
            </w:r>
            <w:r w:rsidRPr="00F6222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учреждения</w:t>
            </w:r>
          </w:p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ребёнком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>Диагноз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732114" w:rsidP="0092356A">
            <w:pPr>
              <w:jc w:val="center"/>
              <w:rPr>
                <w:color w:val="000000"/>
                <w:sz w:val="24"/>
              </w:rPr>
            </w:pPr>
            <w:r w:rsidRPr="00F62226">
              <w:rPr>
                <w:color w:val="000000"/>
                <w:sz w:val="24"/>
              </w:rPr>
              <w:t xml:space="preserve">Срок </w:t>
            </w:r>
            <w:r w:rsidRPr="00F62226">
              <w:rPr>
                <w:color w:val="000000"/>
                <w:sz w:val="24"/>
              </w:rPr>
              <w:br/>
              <w:t>карантина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542BD4" w:rsidP="009235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Реквизиты</w:t>
            </w:r>
            <w:r w:rsidR="00732114" w:rsidRPr="00F62226">
              <w:rPr>
                <w:color w:val="000000"/>
                <w:sz w:val="24"/>
              </w:rPr>
              <w:t xml:space="preserve"> приказа </w:t>
            </w:r>
            <w:r w:rsidR="00732114" w:rsidRPr="00F62226">
              <w:rPr>
                <w:sz w:val="24"/>
              </w:rPr>
              <w:t xml:space="preserve">о проведении ограничительных </w:t>
            </w:r>
            <w:r w:rsidR="00732114" w:rsidRPr="00D658B0">
              <w:rPr>
                <w:sz w:val="24"/>
              </w:rPr>
              <w:t>п</w:t>
            </w:r>
            <w:r w:rsidR="00732114" w:rsidRPr="00D658B0">
              <w:rPr>
                <w:color w:val="22272F"/>
                <w:sz w:val="24"/>
                <w:shd w:val="clear" w:color="auto" w:fill="FFFFFF"/>
              </w:rPr>
              <w:t>ротивоэпидемических</w:t>
            </w:r>
            <w:r w:rsidR="00732114" w:rsidRPr="00D658B0">
              <w:rPr>
                <w:sz w:val="24"/>
              </w:rPr>
              <w:t xml:space="preserve"> мероприятий / </w:t>
            </w:r>
            <w:r w:rsidR="00D658B0" w:rsidRPr="00D658B0">
              <w:rPr>
                <w:sz w:val="24"/>
              </w:rPr>
              <w:t xml:space="preserve"> приостановлении деятельности группы (групп) в дошкольном образовательном учреждении / организации образовательной деятельности с использованием дистанционных технологий в классе (классах) общеобразовательного учреждения</w:t>
            </w:r>
          </w:p>
        </w:tc>
      </w:tr>
      <w:tr w:rsidR="00732114" w:rsidTr="00542BD4">
        <w:trPr>
          <w:trHeight w:val="1202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14" w:rsidRPr="00F62226" w:rsidRDefault="00732114" w:rsidP="0092356A">
            <w:pPr>
              <w:jc w:val="center"/>
              <w:rPr>
                <w:i/>
                <w:color w:val="000000"/>
                <w:sz w:val="24"/>
              </w:rPr>
            </w:pPr>
          </w:p>
        </w:tc>
      </w:tr>
    </w:tbl>
    <w:p w:rsidR="00436D2F" w:rsidRDefault="00436D2F" w:rsidP="00732114">
      <w:pPr>
        <w:rPr>
          <w:szCs w:val="28"/>
        </w:rPr>
        <w:sectPr w:rsidR="00436D2F" w:rsidSect="00E66D51">
          <w:pgSz w:w="16838" w:h="11906" w:orient="landscape" w:code="9"/>
          <w:pgMar w:top="1134" w:right="567" w:bottom="1134" w:left="1701" w:header="720" w:footer="720" w:gutter="0"/>
          <w:cols w:space="708"/>
          <w:docGrid w:linePitch="381"/>
        </w:sectPr>
      </w:pPr>
    </w:p>
    <w:p w:rsidR="00E66D51" w:rsidRPr="005F0728" w:rsidRDefault="00E66D51" w:rsidP="00E66D51">
      <w:pPr>
        <w:rPr>
          <w:sz w:val="24"/>
        </w:rPr>
      </w:pPr>
      <w:r w:rsidRPr="005F0728">
        <w:rPr>
          <w:sz w:val="24"/>
        </w:rPr>
        <w:lastRenderedPageBreak/>
        <w:t xml:space="preserve">Рассылка: </w:t>
      </w:r>
    </w:p>
    <w:p w:rsidR="00E66D51" w:rsidRPr="004B0270" w:rsidRDefault="00E66D51" w:rsidP="00E66D51">
      <w:pPr>
        <w:numPr>
          <w:ilvl w:val="0"/>
          <w:numId w:val="9"/>
        </w:numPr>
        <w:ind w:left="426"/>
        <w:rPr>
          <w:sz w:val="24"/>
        </w:rPr>
      </w:pPr>
      <w:r w:rsidRPr="005F0728">
        <w:rPr>
          <w:sz w:val="24"/>
        </w:rPr>
        <w:t>в дело - 1 экз.</w:t>
      </w:r>
      <w:r>
        <w:rPr>
          <w:sz w:val="24"/>
        </w:rPr>
        <w:t>,</w:t>
      </w:r>
      <w:r w:rsidRPr="005F0728">
        <w:rPr>
          <w:sz w:val="24"/>
        </w:rPr>
        <w:t xml:space="preserve"> </w:t>
      </w:r>
    </w:p>
    <w:p w:rsidR="00E66D51" w:rsidRDefault="00E66D51" w:rsidP="00E66D51">
      <w:pPr>
        <w:numPr>
          <w:ilvl w:val="0"/>
          <w:numId w:val="9"/>
        </w:numPr>
        <w:ind w:left="426"/>
        <w:rPr>
          <w:sz w:val="24"/>
        </w:rPr>
      </w:pPr>
      <w:r w:rsidRPr="005F0728">
        <w:rPr>
          <w:sz w:val="24"/>
        </w:rPr>
        <w:t>отдел профилактики и здоровьесбережения</w:t>
      </w:r>
      <w:r>
        <w:rPr>
          <w:sz w:val="24"/>
        </w:rPr>
        <w:t xml:space="preserve"> -</w:t>
      </w:r>
      <w:r w:rsidRPr="005F0728">
        <w:rPr>
          <w:sz w:val="24"/>
        </w:rPr>
        <w:t xml:space="preserve"> 1 экз., </w:t>
      </w:r>
    </w:p>
    <w:p w:rsidR="00E66D51" w:rsidRPr="005F0728" w:rsidRDefault="00E66D51" w:rsidP="00E66D51">
      <w:pPr>
        <w:numPr>
          <w:ilvl w:val="0"/>
          <w:numId w:val="9"/>
        </w:numPr>
        <w:ind w:left="426"/>
        <w:rPr>
          <w:sz w:val="24"/>
        </w:rPr>
      </w:pPr>
      <w:r>
        <w:rPr>
          <w:sz w:val="24"/>
        </w:rPr>
        <w:t>управление дошкольными образовательными учреждениями – 1 экз.,</w:t>
      </w:r>
    </w:p>
    <w:p w:rsidR="00E66D51" w:rsidRPr="005F0728" w:rsidRDefault="00E66D51" w:rsidP="00E66D51">
      <w:pPr>
        <w:numPr>
          <w:ilvl w:val="0"/>
          <w:numId w:val="9"/>
        </w:numPr>
        <w:ind w:left="426"/>
        <w:rPr>
          <w:sz w:val="24"/>
        </w:rPr>
      </w:pPr>
      <w:r>
        <w:rPr>
          <w:sz w:val="24"/>
        </w:rPr>
        <w:t>муниципальные образовательные учреждения -</w:t>
      </w:r>
      <w:r w:rsidRPr="005F0728">
        <w:rPr>
          <w:sz w:val="24"/>
        </w:rPr>
        <w:t xml:space="preserve"> 1 экз.</w:t>
      </w:r>
    </w:p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/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</w:p>
    <w:p w:rsidR="00E66D51" w:rsidRDefault="00E66D51" w:rsidP="00E66D51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66D51" w:rsidRDefault="00E66D51" w:rsidP="00E66D51">
      <w:pPr>
        <w:rPr>
          <w:sz w:val="20"/>
          <w:szCs w:val="20"/>
        </w:rPr>
      </w:pPr>
      <w:r>
        <w:rPr>
          <w:sz w:val="20"/>
          <w:szCs w:val="20"/>
        </w:rPr>
        <w:t>Бражник Татьяна Николаевна,</w:t>
      </w:r>
    </w:p>
    <w:p w:rsidR="00E66D51" w:rsidRDefault="00E66D51" w:rsidP="00E66D51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отдела профилактики и здоровьесбережения, </w:t>
      </w:r>
    </w:p>
    <w:p w:rsidR="00E66D51" w:rsidRDefault="00E66D51" w:rsidP="00E66D51">
      <w:pPr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 w:rsidRPr="008A6374">
        <w:rPr>
          <w:sz w:val="20"/>
          <w:szCs w:val="20"/>
        </w:rPr>
        <w:t>(3462)52-53-</w:t>
      </w:r>
      <w:r>
        <w:rPr>
          <w:sz w:val="20"/>
          <w:szCs w:val="20"/>
        </w:rPr>
        <w:t>62</w:t>
      </w:r>
    </w:p>
    <w:p w:rsidR="00E66D51" w:rsidRDefault="00E66D51" w:rsidP="00E66D51">
      <w:pPr>
        <w:rPr>
          <w:sz w:val="20"/>
          <w:szCs w:val="20"/>
        </w:rPr>
      </w:pPr>
      <w:r>
        <w:rPr>
          <w:sz w:val="20"/>
          <w:szCs w:val="20"/>
        </w:rPr>
        <w:t>13.08.2025</w:t>
      </w:r>
    </w:p>
    <w:p w:rsidR="00455D10" w:rsidRPr="00476D66" w:rsidRDefault="00455D10" w:rsidP="00542BD4">
      <w:pPr>
        <w:tabs>
          <w:tab w:val="left" w:pos="851"/>
          <w:tab w:val="left" w:pos="9214"/>
        </w:tabs>
        <w:jc w:val="both"/>
        <w:rPr>
          <w:sz w:val="20"/>
          <w:szCs w:val="20"/>
        </w:rPr>
      </w:pPr>
    </w:p>
    <w:sectPr w:rsidR="00455D10" w:rsidRPr="00476D66" w:rsidSect="00E66D51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E7" w:rsidRDefault="00D955E7" w:rsidP="00754804">
      <w:r>
        <w:separator/>
      </w:r>
    </w:p>
  </w:endnote>
  <w:endnote w:type="continuationSeparator" w:id="0">
    <w:p w:rsidR="00D955E7" w:rsidRDefault="00D955E7" w:rsidP="0075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E7" w:rsidRDefault="00D955E7" w:rsidP="00754804">
      <w:r>
        <w:separator/>
      </w:r>
    </w:p>
  </w:footnote>
  <w:footnote w:type="continuationSeparator" w:id="0">
    <w:p w:rsidR="00D955E7" w:rsidRDefault="00D955E7" w:rsidP="0075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A8A"/>
    <w:multiLevelType w:val="hybridMultilevel"/>
    <w:tmpl w:val="9E828A14"/>
    <w:lvl w:ilvl="0" w:tplc="7AAEF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54E4E"/>
    <w:multiLevelType w:val="multilevel"/>
    <w:tmpl w:val="ECF288C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8" w:hanging="2160"/>
      </w:pPr>
      <w:rPr>
        <w:rFonts w:hint="default"/>
      </w:rPr>
    </w:lvl>
  </w:abstractNum>
  <w:abstractNum w:abstractNumId="3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6C175D"/>
    <w:multiLevelType w:val="hybridMultilevel"/>
    <w:tmpl w:val="A02E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BDF"/>
    <w:multiLevelType w:val="multilevel"/>
    <w:tmpl w:val="DAC0A6C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37737C10"/>
    <w:multiLevelType w:val="hybridMultilevel"/>
    <w:tmpl w:val="B0123F4E"/>
    <w:lvl w:ilvl="0" w:tplc="FDECD9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525F"/>
    <w:multiLevelType w:val="hybridMultilevel"/>
    <w:tmpl w:val="104A4E98"/>
    <w:lvl w:ilvl="0" w:tplc="086EE2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FF5275D"/>
    <w:multiLevelType w:val="hybridMultilevel"/>
    <w:tmpl w:val="0C96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64675"/>
    <w:multiLevelType w:val="multilevel"/>
    <w:tmpl w:val="4FD06E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F5874"/>
    <w:multiLevelType w:val="hybridMultilevel"/>
    <w:tmpl w:val="9CB6A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270F"/>
    <w:multiLevelType w:val="hybridMultilevel"/>
    <w:tmpl w:val="47D2B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7921CB"/>
    <w:multiLevelType w:val="hybridMultilevel"/>
    <w:tmpl w:val="28BE544C"/>
    <w:lvl w:ilvl="0" w:tplc="3210E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5"/>
  </w:num>
  <w:num w:numId="5">
    <w:abstractNumId w:val="3"/>
  </w:num>
  <w:num w:numId="6">
    <w:abstractNumId w:val="12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1EE1"/>
    <w:rsid w:val="000039CA"/>
    <w:rsid w:val="0004380E"/>
    <w:rsid w:val="00044B38"/>
    <w:rsid w:val="00050971"/>
    <w:rsid w:val="00054045"/>
    <w:rsid w:val="000604E3"/>
    <w:rsid w:val="00065BA3"/>
    <w:rsid w:val="00085676"/>
    <w:rsid w:val="00095C68"/>
    <w:rsid w:val="000A5A54"/>
    <w:rsid w:val="000B41A8"/>
    <w:rsid w:val="000C275E"/>
    <w:rsid w:val="000F3B2F"/>
    <w:rsid w:val="00126363"/>
    <w:rsid w:val="00152A48"/>
    <w:rsid w:val="001550F4"/>
    <w:rsid w:val="00156A1B"/>
    <w:rsid w:val="001664B8"/>
    <w:rsid w:val="001933D4"/>
    <w:rsid w:val="001A21DF"/>
    <w:rsid w:val="001B2A6F"/>
    <w:rsid w:val="001C2865"/>
    <w:rsid w:val="001E6F5F"/>
    <w:rsid w:val="001F6BD7"/>
    <w:rsid w:val="0020136A"/>
    <w:rsid w:val="00204B04"/>
    <w:rsid w:val="00232E1C"/>
    <w:rsid w:val="00242945"/>
    <w:rsid w:val="002534C4"/>
    <w:rsid w:val="002543CA"/>
    <w:rsid w:val="00256778"/>
    <w:rsid w:val="0025717A"/>
    <w:rsid w:val="002624C9"/>
    <w:rsid w:val="002629C6"/>
    <w:rsid w:val="0026782A"/>
    <w:rsid w:val="002716FC"/>
    <w:rsid w:val="00280FDA"/>
    <w:rsid w:val="00285A03"/>
    <w:rsid w:val="00291D49"/>
    <w:rsid w:val="002A1970"/>
    <w:rsid w:val="002A717F"/>
    <w:rsid w:val="002C7950"/>
    <w:rsid w:val="002D4760"/>
    <w:rsid w:val="002D5A90"/>
    <w:rsid w:val="002E4D18"/>
    <w:rsid w:val="002F5551"/>
    <w:rsid w:val="00311D04"/>
    <w:rsid w:val="00323DF7"/>
    <w:rsid w:val="0032497B"/>
    <w:rsid w:val="0033071E"/>
    <w:rsid w:val="00335B06"/>
    <w:rsid w:val="00343386"/>
    <w:rsid w:val="00344269"/>
    <w:rsid w:val="00347192"/>
    <w:rsid w:val="00351377"/>
    <w:rsid w:val="00353471"/>
    <w:rsid w:val="00365A5F"/>
    <w:rsid w:val="00373EC0"/>
    <w:rsid w:val="00374D43"/>
    <w:rsid w:val="00392929"/>
    <w:rsid w:val="00396308"/>
    <w:rsid w:val="003A524B"/>
    <w:rsid w:val="003D1884"/>
    <w:rsid w:val="003D1F85"/>
    <w:rsid w:val="003D2CAE"/>
    <w:rsid w:val="003F2A23"/>
    <w:rsid w:val="0040000A"/>
    <w:rsid w:val="004105A3"/>
    <w:rsid w:val="00422C18"/>
    <w:rsid w:val="00422CB1"/>
    <w:rsid w:val="00430355"/>
    <w:rsid w:val="00436D2F"/>
    <w:rsid w:val="00441848"/>
    <w:rsid w:val="00451B8B"/>
    <w:rsid w:val="004555EB"/>
    <w:rsid w:val="00455D10"/>
    <w:rsid w:val="00456134"/>
    <w:rsid w:val="00461978"/>
    <w:rsid w:val="00475BE8"/>
    <w:rsid w:val="00476D66"/>
    <w:rsid w:val="00493641"/>
    <w:rsid w:val="004B08D8"/>
    <w:rsid w:val="004B615B"/>
    <w:rsid w:val="004B624F"/>
    <w:rsid w:val="004D0CA8"/>
    <w:rsid w:val="004E4451"/>
    <w:rsid w:val="004E5D70"/>
    <w:rsid w:val="004F04C7"/>
    <w:rsid w:val="004F2598"/>
    <w:rsid w:val="004F2EE9"/>
    <w:rsid w:val="00512C43"/>
    <w:rsid w:val="00513E78"/>
    <w:rsid w:val="005168F3"/>
    <w:rsid w:val="00521648"/>
    <w:rsid w:val="00524121"/>
    <w:rsid w:val="00525C48"/>
    <w:rsid w:val="00525C51"/>
    <w:rsid w:val="00535DC8"/>
    <w:rsid w:val="00542077"/>
    <w:rsid w:val="00542BD4"/>
    <w:rsid w:val="00543E32"/>
    <w:rsid w:val="0055248D"/>
    <w:rsid w:val="005555B0"/>
    <w:rsid w:val="0056540A"/>
    <w:rsid w:val="00571259"/>
    <w:rsid w:val="00574EAB"/>
    <w:rsid w:val="00580B23"/>
    <w:rsid w:val="00584C73"/>
    <w:rsid w:val="00586CC5"/>
    <w:rsid w:val="00591300"/>
    <w:rsid w:val="005C0178"/>
    <w:rsid w:val="005C046C"/>
    <w:rsid w:val="005C2940"/>
    <w:rsid w:val="005C47F6"/>
    <w:rsid w:val="005C4A45"/>
    <w:rsid w:val="005D493F"/>
    <w:rsid w:val="005D706E"/>
    <w:rsid w:val="005D7DBC"/>
    <w:rsid w:val="005E1DE0"/>
    <w:rsid w:val="005E68B7"/>
    <w:rsid w:val="005F19D8"/>
    <w:rsid w:val="006072DC"/>
    <w:rsid w:val="00607341"/>
    <w:rsid w:val="00607678"/>
    <w:rsid w:val="00612B91"/>
    <w:rsid w:val="00616A40"/>
    <w:rsid w:val="00647BE0"/>
    <w:rsid w:val="00651E2C"/>
    <w:rsid w:val="0065295A"/>
    <w:rsid w:val="00670E08"/>
    <w:rsid w:val="00673F0C"/>
    <w:rsid w:val="0069281C"/>
    <w:rsid w:val="00694F47"/>
    <w:rsid w:val="006A227C"/>
    <w:rsid w:val="006B3694"/>
    <w:rsid w:val="006C2168"/>
    <w:rsid w:val="006F0F76"/>
    <w:rsid w:val="006F343B"/>
    <w:rsid w:val="006F7554"/>
    <w:rsid w:val="006F7C76"/>
    <w:rsid w:val="007008C0"/>
    <w:rsid w:val="00702EB8"/>
    <w:rsid w:val="00703E10"/>
    <w:rsid w:val="007104D0"/>
    <w:rsid w:val="00730A3E"/>
    <w:rsid w:val="00732114"/>
    <w:rsid w:val="0074069F"/>
    <w:rsid w:val="0074120B"/>
    <w:rsid w:val="007446C1"/>
    <w:rsid w:val="00754804"/>
    <w:rsid w:val="007718D8"/>
    <w:rsid w:val="00777C4F"/>
    <w:rsid w:val="00790211"/>
    <w:rsid w:val="007A2219"/>
    <w:rsid w:val="007A30B7"/>
    <w:rsid w:val="007A3EA8"/>
    <w:rsid w:val="007A68CB"/>
    <w:rsid w:val="007A7F23"/>
    <w:rsid w:val="007B353A"/>
    <w:rsid w:val="007B3911"/>
    <w:rsid w:val="007B549D"/>
    <w:rsid w:val="007C0709"/>
    <w:rsid w:val="007C0A72"/>
    <w:rsid w:val="007C5BED"/>
    <w:rsid w:val="007D0FD4"/>
    <w:rsid w:val="007E3896"/>
    <w:rsid w:val="007E57CE"/>
    <w:rsid w:val="007E6D9E"/>
    <w:rsid w:val="007F2364"/>
    <w:rsid w:val="00801BCC"/>
    <w:rsid w:val="008167FB"/>
    <w:rsid w:val="00817CCA"/>
    <w:rsid w:val="00821B37"/>
    <w:rsid w:val="00827006"/>
    <w:rsid w:val="008379FA"/>
    <w:rsid w:val="00865E9C"/>
    <w:rsid w:val="0088785A"/>
    <w:rsid w:val="008923CF"/>
    <w:rsid w:val="0089718A"/>
    <w:rsid w:val="00897457"/>
    <w:rsid w:val="008A2F58"/>
    <w:rsid w:val="008B1343"/>
    <w:rsid w:val="008B2A25"/>
    <w:rsid w:val="008B31E1"/>
    <w:rsid w:val="008C2987"/>
    <w:rsid w:val="008C3E9E"/>
    <w:rsid w:val="008C4DCB"/>
    <w:rsid w:val="008C556E"/>
    <w:rsid w:val="008C6D8E"/>
    <w:rsid w:val="008F1554"/>
    <w:rsid w:val="009056A7"/>
    <w:rsid w:val="00915457"/>
    <w:rsid w:val="00921B1D"/>
    <w:rsid w:val="00926516"/>
    <w:rsid w:val="00926A5D"/>
    <w:rsid w:val="0092723E"/>
    <w:rsid w:val="00930613"/>
    <w:rsid w:val="009314D8"/>
    <w:rsid w:val="00960E24"/>
    <w:rsid w:val="00964DD1"/>
    <w:rsid w:val="009673A7"/>
    <w:rsid w:val="0097491E"/>
    <w:rsid w:val="00980164"/>
    <w:rsid w:val="00981273"/>
    <w:rsid w:val="00983AE5"/>
    <w:rsid w:val="00983D7A"/>
    <w:rsid w:val="009975FC"/>
    <w:rsid w:val="00997670"/>
    <w:rsid w:val="009B66D7"/>
    <w:rsid w:val="009C464B"/>
    <w:rsid w:val="009C6116"/>
    <w:rsid w:val="009C7449"/>
    <w:rsid w:val="009D022A"/>
    <w:rsid w:val="009E073F"/>
    <w:rsid w:val="009E35D2"/>
    <w:rsid w:val="009F65EB"/>
    <w:rsid w:val="00A222A3"/>
    <w:rsid w:val="00A26CE1"/>
    <w:rsid w:val="00A27503"/>
    <w:rsid w:val="00A3128B"/>
    <w:rsid w:val="00A47C96"/>
    <w:rsid w:val="00A5376B"/>
    <w:rsid w:val="00A5478E"/>
    <w:rsid w:val="00A60373"/>
    <w:rsid w:val="00A62ABE"/>
    <w:rsid w:val="00A76124"/>
    <w:rsid w:val="00A77026"/>
    <w:rsid w:val="00A82916"/>
    <w:rsid w:val="00A834FB"/>
    <w:rsid w:val="00A90CC8"/>
    <w:rsid w:val="00A92EC9"/>
    <w:rsid w:val="00A964CE"/>
    <w:rsid w:val="00AA2F90"/>
    <w:rsid w:val="00AB2881"/>
    <w:rsid w:val="00AC5013"/>
    <w:rsid w:val="00AC6983"/>
    <w:rsid w:val="00AE1395"/>
    <w:rsid w:val="00AF49FD"/>
    <w:rsid w:val="00B16782"/>
    <w:rsid w:val="00B44A00"/>
    <w:rsid w:val="00B5586A"/>
    <w:rsid w:val="00B64161"/>
    <w:rsid w:val="00B662DE"/>
    <w:rsid w:val="00B676B8"/>
    <w:rsid w:val="00B709C1"/>
    <w:rsid w:val="00B80FBE"/>
    <w:rsid w:val="00BC0D70"/>
    <w:rsid w:val="00BC1980"/>
    <w:rsid w:val="00BC702E"/>
    <w:rsid w:val="00BD081A"/>
    <w:rsid w:val="00BE052F"/>
    <w:rsid w:val="00BE1475"/>
    <w:rsid w:val="00BE178C"/>
    <w:rsid w:val="00BE4FC0"/>
    <w:rsid w:val="00BF4EC6"/>
    <w:rsid w:val="00BF6F87"/>
    <w:rsid w:val="00C02FFE"/>
    <w:rsid w:val="00C0673A"/>
    <w:rsid w:val="00C14F7C"/>
    <w:rsid w:val="00C24774"/>
    <w:rsid w:val="00C261BC"/>
    <w:rsid w:val="00C27A3A"/>
    <w:rsid w:val="00C53145"/>
    <w:rsid w:val="00C62E06"/>
    <w:rsid w:val="00C66114"/>
    <w:rsid w:val="00C710BE"/>
    <w:rsid w:val="00C76104"/>
    <w:rsid w:val="00C81745"/>
    <w:rsid w:val="00C84A0A"/>
    <w:rsid w:val="00C86327"/>
    <w:rsid w:val="00C90370"/>
    <w:rsid w:val="00CB0199"/>
    <w:rsid w:val="00CB3C0F"/>
    <w:rsid w:val="00CC451B"/>
    <w:rsid w:val="00CD4FFF"/>
    <w:rsid w:val="00CE6F25"/>
    <w:rsid w:val="00CF02E3"/>
    <w:rsid w:val="00D0427A"/>
    <w:rsid w:val="00D05751"/>
    <w:rsid w:val="00D17997"/>
    <w:rsid w:val="00D21E7F"/>
    <w:rsid w:val="00D233E2"/>
    <w:rsid w:val="00D26BBA"/>
    <w:rsid w:val="00D33081"/>
    <w:rsid w:val="00D4064A"/>
    <w:rsid w:val="00D41E15"/>
    <w:rsid w:val="00D51E18"/>
    <w:rsid w:val="00D52307"/>
    <w:rsid w:val="00D64840"/>
    <w:rsid w:val="00D658B0"/>
    <w:rsid w:val="00D7791B"/>
    <w:rsid w:val="00D8579D"/>
    <w:rsid w:val="00D878F5"/>
    <w:rsid w:val="00D939DF"/>
    <w:rsid w:val="00D955E7"/>
    <w:rsid w:val="00DC481E"/>
    <w:rsid w:val="00DD0BA6"/>
    <w:rsid w:val="00DD72A0"/>
    <w:rsid w:val="00DE2043"/>
    <w:rsid w:val="00DE687C"/>
    <w:rsid w:val="00DF72DB"/>
    <w:rsid w:val="00E22FDD"/>
    <w:rsid w:val="00E27B5A"/>
    <w:rsid w:val="00E3415C"/>
    <w:rsid w:val="00E4511A"/>
    <w:rsid w:val="00E510FD"/>
    <w:rsid w:val="00E52411"/>
    <w:rsid w:val="00E66D51"/>
    <w:rsid w:val="00E717CC"/>
    <w:rsid w:val="00E73E55"/>
    <w:rsid w:val="00E82B4B"/>
    <w:rsid w:val="00E82C32"/>
    <w:rsid w:val="00E87F08"/>
    <w:rsid w:val="00E91D4F"/>
    <w:rsid w:val="00EA2C7A"/>
    <w:rsid w:val="00EA5E21"/>
    <w:rsid w:val="00EB2BB6"/>
    <w:rsid w:val="00ED2CC0"/>
    <w:rsid w:val="00ED5302"/>
    <w:rsid w:val="00ED7540"/>
    <w:rsid w:val="00EE1D55"/>
    <w:rsid w:val="00EE1FF0"/>
    <w:rsid w:val="00EE48BB"/>
    <w:rsid w:val="00EF15EE"/>
    <w:rsid w:val="00EF62C3"/>
    <w:rsid w:val="00F01DAE"/>
    <w:rsid w:val="00F02EA9"/>
    <w:rsid w:val="00F2592F"/>
    <w:rsid w:val="00F27B9D"/>
    <w:rsid w:val="00F31FD9"/>
    <w:rsid w:val="00F6312F"/>
    <w:rsid w:val="00F63B25"/>
    <w:rsid w:val="00F67AEA"/>
    <w:rsid w:val="00F71584"/>
    <w:rsid w:val="00F810D5"/>
    <w:rsid w:val="00F81495"/>
    <w:rsid w:val="00F96134"/>
    <w:rsid w:val="00FA27D4"/>
    <w:rsid w:val="00FB6877"/>
    <w:rsid w:val="00FF192F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A20B2"/>
  <w15:docId w15:val="{42E7B9A8-8D6E-4EBB-9BDC-D7FA47F1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48"/>
    <w:pPr>
      <w:ind w:left="720"/>
      <w:contextualSpacing/>
    </w:pPr>
  </w:style>
  <w:style w:type="table" w:styleId="a4">
    <w:name w:val="Table Grid"/>
    <w:basedOn w:val="a1"/>
    <w:uiPriority w:val="59"/>
    <w:rsid w:val="0056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4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40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59"/>
    <w:rsid w:val="005654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8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05751"/>
    <w:rPr>
      <w:color w:val="0563C1" w:themeColor="hyperlink"/>
      <w:u w:val="single"/>
    </w:rPr>
  </w:style>
  <w:style w:type="paragraph" w:customStyle="1" w:styleId="ConsPlusTitle">
    <w:name w:val="ConsPlusTitle"/>
    <w:rsid w:val="00D21E7F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11">
    <w:name w:val="Знак1"/>
    <w:basedOn w:val="a"/>
    <w:rsid w:val="005D7D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11D0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7548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4804"/>
    <w:rPr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7548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480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azhnik_tn@adm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rgut@86.rospotrebnadzo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515D-736A-469C-AA87-BA9B5603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Бражник Татьяна Николаевна</cp:lastModifiedBy>
  <cp:revision>5</cp:revision>
  <cp:lastPrinted>2021-05-28T07:07:00Z</cp:lastPrinted>
  <dcterms:created xsi:type="dcterms:W3CDTF">2025-08-13T07:31:00Z</dcterms:created>
  <dcterms:modified xsi:type="dcterms:W3CDTF">2025-08-13T09:16:00Z</dcterms:modified>
</cp:coreProperties>
</file>