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A5248" w14:textId="77777777" w:rsidR="00D825C8" w:rsidRPr="00D825C8" w:rsidRDefault="00D825C8" w:rsidP="00D825C8">
      <w:pPr>
        <w:ind w:firstLine="6521"/>
        <w:jc w:val="right"/>
        <w:rPr>
          <w:rFonts w:eastAsia="Calibri" w:cs="Times New Roman"/>
          <w:sz w:val="24"/>
          <w:szCs w:val="24"/>
        </w:rPr>
      </w:pPr>
      <w:r w:rsidRPr="00D825C8">
        <w:rPr>
          <w:rFonts w:eastAsia="Calibri" w:cs="Times New Roman"/>
          <w:sz w:val="24"/>
          <w:szCs w:val="24"/>
        </w:rPr>
        <w:t>Проект</w:t>
      </w:r>
    </w:p>
    <w:p w14:paraId="1DC37C89" w14:textId="77777777" w:rsidR="00D825C8" w:rsidRPr="00D825C8" w:rsidRDefault="00D825C8" w:rsidP="00D825C8">
      <w:pPr>
        <w:ind w:left="6521"/>
        <w:jc w:val="right"/>
        <w:rPr>
          <w:rFonts w:eastAsia="Calibri" w:cs="Times New Roman"/>
          <w:sz w:val="24"/>
          <w:szCs w:val="24"/>
        </w:rPr>
      </w:pPr>
      <w:r w:rsidRPr="00D825C8">
        <w:rPr>
          <w:rFonts w:eastAsia="Calibri" w:cs="Times New Roman"/>
          <w:sz w:val="24"/>
          <w:szCs w:val="24"/>
        </w:rPr>
        <w:t>подготовлен управлением</w:t>
      </w:r>
    </w:p>
    <w:p w14:paraId="6F8D4837" w14:textId="77777777" w:rsidR="00D825C8" w:rsidRPr="00D825C8" w:rsidRDefault="00D825C8" w:rsidP="00D825C8">
      <w:pPr>
        <w:ind w:left="6521"/>
        <w:jc w:val="right"/>
        <w:rPr>
          <w:rFonts w:eastAsia="Calibri" w:cs="Times New Roman"/>
          <w:sz w:val="24"/>
          <w:szCs w:val="24"/>
        </w:rPr>
      </w:pPr>
      <w:r w:rsidRPr="00D825C8">
        <w:rPr>
          <w:rFonts w:eastAsia="Calibri" w:cs="Times New Roman"/>
          <w:sz w:val="24"/>
          <w:szCs w:val="24"/>
        </w:rPr>
        <w:t xml:space="preserve">инвестиций, развития </w:t>
      </w:r>
    </w:p>
    <w:p w14:paraId="1A186BE1" w14:textId="5251198F" w:rsidR="00D825C8" w:rsidRDefault="00D825C8" w:rsidP="00D825C8">
      <w:pPr>
        <w:ind w:left="5812"/>
        <w:jc w:val="right"/>
        <w:rPr>
          <w:rFonts w:eastAsia="Calibri" w:cs="Times New Roman"/>
          <w:sz w:val="24"/>
          <w:szCs w:val="24"/>
        </w:rPr>
      </w:pPr>
      <w:r w:rsidRPr="00D825C8">
        <w:rPr>
          <w:rFonts w:eastAsia="Calibri" w:cs="Times New Roman"/>
          <w:sz w:val="24"/>
          <w:szCs w:val="24"/>
        </w:rPr>
        <w:t>предпринимательства и туризма</w:t>
      </w:r>
    </w:p>
    <w:p w14:paraId="0DE11534" w14:textId="65BA73CA" w:rsidR="00E8744A" w:rsidRPr="005B3158" w:rsidRDefault="00E8744A" w:rsidP="00A10BBB">
      <w:pPr>
        <w:spacing w:line="120" w:lineRule="atLeast"/>
        <w:jc w:val="center"/>
        <w:rPr>
          <w:sz w:val="24"/>
          <w:szCs w:val="24"/>
        </w:rPr>
      </w:pPr>
      <w:r w:rsidRPr="005B31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D48177" wp14:editId="117775D2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37A1E" w14:textId="77777777" w:rsidR="00D160FC" w:rsidRPr="00D74919" w:rsidRDefault="00D160FC" w:rsidP="00A10BBB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8177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14:paraId="18A37A1E" w14:textId="77777777" w:rsidR="00D160FC" w:rsidRPr="00D74919" w:rsidRDefault="00D160FC" w:rsidP="00A10BBB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F717BA" w14:textId="77777777" w:rsidR="00E8744A" w:rsidRPr="005B3158" w:rsidRDefault="00E8744A" w:rsidP="00A10BBB">
      <w:pPr>
        <w:spacing w:line="120" w:lineRule="atLeast"/>
        <w:jc w:val="center"/>
        <w:rPr>
          <w:sz w:val="10"/>
          <w:szCs w:val="10"/>
        </w:rPr>
      </w:pPr>
    </w:p>
    <w:p w14:paraId="3855F803" w14:textId="77777777" w:rsidR="00E8744A" w:rsidRPr="005B3158" w:rsidRDefault="00E8744A" w:rsidP="00A10BBB">
      <w:pPr>
        <w:spacing w:line="120" w:lineRule="atLeast"/>
        <w:jc w:val="center"/>
        <w:rPr>
          <w:sz w:val="10"/>
          <w:szCs w:val="24"/>
        </w:rPr>
      </w:pPr>
    </w:p>
    <w:p w14:paraId="551862D4" w14:textId="77777777" w:rsidR="00E8744A" w:rsidRPr="005B3158" w:rsidRDefault="00E8744A" w:rsidP="00A10BBB">
      <w:pPr>
        <w:spacing w:line="120" w:lineRule="atLeast"/>
        <w:jc w:val="center"/>
        <w:rPr>
          <w:sz w:val="26"/>
          <w:szCs w:val="24"/>
        </w:rPr>
      </w:pPr>
      <w:r w:rsidRPr="005B3158">
        <w:rPr>
          <w:sz w:val="26"/>
          <w:szCs w:val="24"/>
        </w:rPr>
        <w:t>МУНИЦИПАЛЬНОЕ ОБРАЗОВАНИЕ</w:t>
      </w:r>
    </w:p>
    <w:p w14:paraId="239453C2" w14:textId="77777777" w:rsidR="00E8744A" w:rsidRPr="005B3158" w:rsidRDefault="00E8744A" w:rsidP="00A10BBB">
      <w:pPr>
        <w:spacing w:line="120" w:lineRule="atLeast"/>
        <w:jc w:val="center"/>
        <w:rPr>
          <w:sz w:val="26"/>
          <w:szCs w:val="24"/>
        </w:rPr>
      </w:pPr>
      <w:r w:rsidRPr="005B3158">
        <w:rPr>
          <w:sz w:val="26"/>
          <w:szCs w:val="24"/>
        </w:rPr>
        <w:t>ГОРОДСКОЙ ОКРУГ СУРГУТ</w:t>
      </w:r>
    </w:p>
    <w:p w14:paraId="0C5DECCE" w14:textId="77777777" w:rsidR="00E8744A" w:rsidRPr="005B3158" w:rsidRDefault="00E8744A" w:rsidP="00A10BBB">
      <w:pPr>
        <w:spacing w:line="120" w:lineRule="atLeast"/>
        <w:jc w:val="center"/>
        <w:rPr>
          <w:sz w:val="26"/>
          <w:szCs w:val="24"/>
        </w:rPr>
      </w:pPr>
      <w:r w:rsidRPr="005B3158">
        <w:rPr>
          <w:sz w:val="26"/>
        </w:rPr>
        <w:t>ХАНТЫ-МАНСИЙСКОГО АВТОНОМНОГО ОКРУГА – ЮГРЫ</w:t>
      </w:r>
    </w:p>
    <w:p w14:paraId="0A525E93" w14:textId="77777777" w:rsidR="00E8744A" w:rsidRPr="005B3158" w:rsidRDefault="00E8744A" w:rsidP="00A10BBB">
      <w:pPr>
        <w:spacing w:line="120" w:lineRule="atLeast"/>
        <w:jc w:val="center"/>
        <w:rPr>
          <w:sz w:val="18"/>
          <w:szCs w:val="24"/>
        </w:rPr>
      </w:pPr>
    </w:p>
    <w:p w14:paraId="1502E8AC" w14:textId="77777777" w:rsidR="00E8744A" w:rsidRPr="005B3158" w:rsidRDefault="00E8744A" w:rsidP="00A10BBB">
      <w:pPr>
        <w:jc w:val="center"/>
        <w:rPr>
          <w:b/>
          <w:sz w:val="26"/>
          <w:szCs w:val="26"/>
        </w:rPr>
      </w:pPr>
      <w:r w:rsidRPr="005B3158">
        <w:rPr>
          <w:b/>
          <w:sz w:val="26"/>
          <w:szCs w:val="26"/>
        </w:rPr>
        <w:t>АДМИНИСТРАЦИЯ ГОРОДА</w:t>
      </w:r>
    </w:p>
    <w:p w14:paraId="2BA4DBF6" w14:textId="77777777" w:rsidR="00E8744A" w:rsidRPr="005B3158" w:rsidRDefault="00E8744A" w:rsidP="00A10BBB">
      <w:pPr>
        <w:spacing w:line="120" w:lineRule="atLeast"/>
        <w:jc w:val="center"/>
        <w:rPr>
          <w:sz w:val="18"/>
          <w:szCs w:val="24"/>
        </w:rPr>
      </w:pPr>
    </w:p>
    <w:p w14:paraId="6E973F29" w14:textId="77777777" w:rsidR="00E8744A" w:rsidRPr="005B3158" w:rsidRDefault="00E8744A" w:rsidP="00A10BBB">
      <w:pPr>
        <w:spacing w:line="120" w:lineRule="atLeast"/>
        <w:jc w:val="center"/>
        <w:rPr>
          <w:sz w:val="20"/>
          <w:szCs w:val="24"/>
        </w:rPr>
      </w:pPr>
    </w:p>
    <w:p w14:paraId="3B5EFD15" w14:textId="77777777" w:rsidR="00E8744A" w:rsidRPr="005B3158" w:rsidRDefault="00E8744A" w:rsidP="00A10BBB">
      <w:pPr>
        <w:jc w:val="center"/>
        <w:rPr>
          <w:b/>
          <w:sz w:val="30"/>
          <w:szCs w:val="30"/>
        </w:rPr>
      </w:pPr>
      <w:r w:rsidRPr="005B3158">
        <w:rPr>
          <w:b/>
          <w:sz w:val="30"/>
          <w:szCs w:val="30"/>
        </w:rPr>
        <w:t>ПОСТАНОВЛЕНИЕ</w:t>
      </w:r>
    </w:p>
    <w:p w14:paraId="461FEBC4" w14:textId="77777777" w:rsidR="00E8744A" w:rsidRPr="005B3158" w:rsidRDefault="00E8744A" w:rsidP="00A10BBB">
      <w:pPr>
        <w:spacing w:line="120" w:lineRule="atLeast"/>
        <w:jc w:val="center"/>
        <w:rPr>
          <w:sz w:val="30"/>
          <w:szCs w:val="24"/>
        </w:rPr>
      </w:pPr>
    </w:p>
    <w:p w14:paraId="51A48F93" w14:textId="77777777" w:rsidR="00E8744A" w:rsidRPr="005B3158" w:rsidRDefault="00E8744A" w:rsidP="00A10BB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744A" w:rsidRPr="005B3158" w14:paraId="294F8988" w14:textId="77777777" w:rsidTr="00A10BBB">
        <w:tc>
          <w:tcPr>
            <w:tcW w:w="137" w:type="dxa"/>
            <w:noWrap/>
            <w:tcMar>
              <w:left w:w="0" w:type="dxa"/>
              <w:right w:w="0" w:type="dxa"/>
            </w:tcMar>
          </w:tcPr>
          <w:p w14:paraId="3124DE48" w14:textId="77777777" w:rsidR="00E8744A" w:rsidRPr="005B3158" w:rsidRDefault="00E8744A" w:rsidP="00A10BBB">
            <w:pPr>
              <w:rPr>
                <w:sz w:val="24"/>
                <w:szCs w:val="24"/>
              </w:rPr>
            </w:pPr>
            <w:r w:rsidRPr="005B3158"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14:paraId="6E704EDD" w14:textId="77777777" w:rsidR="00E8744A" w:rsidRPr="005B3158" w:rsidRDefault="00E8744A" w:rsidP="00A10BBB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14:paraId="658E64E7" w14:textId="77777777" w:rsidR="00E8744A" w:rsidRPr="005B3158" w:rsidRDefault="00E8744A" w:rsidP="00A10BBB">
            <w:pPr>
              <w:rPr>
                <w:sz w:val="24"/>
                <w:szCs w:val="24"/>
              </w:rPr>
            </w:pPr>
            <w:r w:rsidRPr="005B3158"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14:paraId="22C1CC0F" w14:textId="77777777" w:rsidR="00E8744A" w:rsidRPr="005B3158" w:rsidRDefault="00E8744A" w:rsidP="00A10BBB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14:paraId="7FBE22A1" w14:textId="77777777" w:rsidR="00E8744A" w:rsidRPr="005B3158" w:rsidRDefault="00E8744A" w:rsidP="00A10BBB">
            <w:pPr>
              <w:jc w:val="center"/>
              <w:rPr>
                <w:sz w:val="24"/>
                <w:szCs w:val="24"/>
                <w:lang w:val="en-US"/>
              </w:rPr>
            </w:pPr>
            <w:r w:rsidRPr="005B3158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14:paraId="3C4369C2" w14:textId="77777777" w:rsidR="00E8744A" w:rsidRPr="005B3158" w:rsidRDefault="00E8744A" w:rsidP="00A10BBB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14:paraId="013D0748" w14:textId="77777777" w:rsidR="00E8744A" w:rsidRPr="005B3158" w:rsidRDefault="00E8744A" w:rsidP="00A10BBB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14:paraId="1D4CF36E" w14:textId="77777777" w:rsidR="00E8744A" w:rsidRPr="005B3158" w:rsidRDefault="00E8744A" w:rsidP="00A10BBB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14:paraId="2C238520" w14:textId="77777777" w:rsidR="00E8744A" w:rsidRPr="005B3158" w:rsidRDefault="00E8744A" w:rsidP="00A10BBB">
            <w:pPr>
              <w:rPr>
                <w:sz w:val="24"/>
                <w:szCs w:val="24"/>
              </w:rPr>
            </w:pPr>
            <w:r w:rsidRPr="005B3158"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14:paraId="69B6EA83" w14:textId="77777777" w:rsidR="00E8744A" w:rsidRPr="005B3158" w:rsidRDefault="00E8744A" w:rsidP="00A10BBB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14:paraId="6B5BF1C8" w14:textId="77777777" w:rsidR="00E8744A" w:rsidRPr="005B3158" w:rsidRDefault="00E8744A" w:rsidP="00A10BBB">
      <w:pPr>
        <w:rPr>
          <w:rFonts w:cs="Times New Roman"/>
          <w:szCs w:val="28"/>
        </w:rPr>
      </w:pPr>
    </w:p>
    <w:p w14:paraId="41577B85" w14:textId="77777777" w:rsidR="00E8744A" w:rsidRPr="005B3158" w:rsidRDefault="00E8744A" w:rsidP="00E8744A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 xml:space="preserve">О внесении изменений </w:t>
      </w:r>
    </w:p>
    <w:p w14:paraId="542A6C84" w14:textId="77777777" w:rsidR="00E8744A" w:rsidRPr="005B3158" w:rsidRDefault="00E8744A" w:rsidP="00E8744A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 xml:space="preserve">в постановление Администрации </w:t>
      </w:r>
    </w:p>
    <w:p w14:paraId="7A91DD90" w14:textId="77777777" w:rsidR="00E8744A" w:rsidRPr="005B3158" w:rsidRDefault="00E8744A" w:rsidP="00E8744A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 xml:space="preserve">города от 30.11.2018 № 9146 </w:t>
      </w:r>
    </w:p>
    <w:p w14:paraId="48EDE6CE" w14:textId="77777777" w:rsidR="00C35B84" w:rsidRPr="005B3158" w:rsidRDefault="00E8744A" w:rsidP="00C35B84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>«</w:t>
      </w:r>
      <w:r w:rsidR="00C35B84" w:rsidRPr="005B3158">
        <w:rPr>
          <w:szCs w:val="28"/>
        </w:rPr>
        <w:t>Об утверждении порядка предоставления субсидий</w:t>
      </w:r>
    </w:p>
    <w:p w14:paraId="69BC52A9" w14:textId="77777777" w:rsidR="00C35B84" w:rsidRPr="005B3158" w:rsidRDefault="00C35B84" w:rsidP="00C35B84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 xml:space="preserve">субъектам малого и среднего предпринимательства </w:t>
      </w:r>
    </w:p>
    <w:p w14:paraId="78BC17D3" w14:textId="77777777" w:rsidR="00C35B84" w:rsidRPr="005B3158" w:rsidRDefault="00C35B84" w:rsidP="00C35B84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 xml:space="preserve">на финансовое обеспечение затрат </w:t>
      </w:r>
    </w:p>
    <w:p w14:paraId="62EAF236" w14:textId="77777777" w:rsidR="00E8744A" w:rsidRPr="005B3158" w:rsidRDefault="00C35B84" w:rsidP="00C35B84">
      <w:pPr>
        <w:widowControl w:val="0"/>
        <w:autoSpaceDE w:val="0"/>
        <w:autoSpaceDN w:val="0"/>
        <w:adjustRightInd w:val="0"/>
        <w:rPr>
          <w:szCs w:val="28"/>
        </w:rPr>
      </w:pPr>
      <w:r w:rsidRPr="005B3158">
        <w:rPr>
          <w:szCs w:val="28"/>
        </w:rPr>
        <w:t>предпринимателям в производственной сфере</w:t>
      </w:r>
      <w:r w:rsidR="00E8744A" w:rsidRPr="005B3158">
        <w:rPr>
          <w:szCs w:val="28"/>
        </w:rPr>
        <w:t>»</w:t>
      </w:r>
    </w:p>
    <w:p w14:paraId="6A5AE57F" w14:textId="77777777" w:rsidR="00E8744A" w:rsidRPr="005B3158" w:rsidRDefault="00E8744A" w:rsidP="00E8744A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14:paraId="3C2317D9" w14:textId="77777777" w:rsidR="00E8744A" w:rsidRPr="005B3158" w:rsidRDefault="00E8744A" w:rsidP="00E8744A">
      <w:pPr>
        <w:jc w:val="both"/>
        <w:rPr>
          <w:rFonts w:cs="Times New Roman"/>
          <w:szCs w:val="28"/>
        </w:rPr>
      </w:pPr>
    </w:p>
    <w:p w14:paraId="2956AA16" w14:textId="77777777" w:rsidR="00E8744A" w:rsidRPr="005B3158" w:rsidRDefault="00E8744A" w:rsidP="00E8744A">
      <w:pPr>
        <w:ind w:firstLine="709"/>
        <w:jc w:val="both"/>
        <w:rPr>
          <w:spacing w:val="-4"/>
        </w:rPr>
      </w:pPr>
      <w:r w:rsidRPr="005B3158">
        <w:t xml:space="preserve">В соответствии со статьями 78, 78.5 Бюджетного кодекса Российской                      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                 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Pr="005B3158">
        <w:rPr>
          <w:spacing w:val="-4"/>
        </w:rPr>
        <w:t>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        Правительства Ханты-Мансийского автономного округа – Югры от 30.12.2021</w:t>
      </w:r>
      <w:r w:rsidRPr="005B3158">
        <w:t xml:space="preserve">                     № 633-п «О мерах по реализации государственной программы Ханты-                             </w:t>
      </w:r>
      <w:r w:rsidRPr="005B3158">
        <w:rPr>
          <w:spacing w:val="-4"/>
        </w:rPr>
        <w:t>Мансийского автономного округа – Югры «Развитие экономического потенциала»</w:t>
      </w:r>
      <w:r w:rsidRPr="005B3158">
        <w:t xml:space="preserve">, постановлением Администрации города от 13.12.2024 № 6723 «Об утверждении муниципальной программы «Развитие малого и среднего предпринимательства в городе Сургуте» и признании утратившими силу некоторых муниципальных правовых актов», распоряжением Администрации города от 30.12.2005 № 3686 «Об утверждении Регламента Администрации города»: </w:t>
      </w:r>
    </w:p>
    <w:p w14:paraId="7CC7E80D" w14:textId="3D060A9B" w:rsidR="00E8744A" w:rsidRPr="00AE4CAC" w:rsidRDefault="00E8744A" w:rsidP="00E8744A">
      <w:pPr>
        <w:ind w:firstLine="709"/>
        <w:jc w:val="both"/>
        <w:rPr>
          <w:rFonts w:eastAsia="Calibri"/>
        </w:rPr>
      </w:pPr>
      <w:r w:rsidRPr="00AE4CAC">
        <w:rPr>
          <w:rFonts w:eastAsia="Calibri"/>
        </w:rPr>
        <w:t xml:space="preserve">1. Внести в постановление Администрации города </w:t>
      </w:r>
      <w:r w:rsidRPr="00AE4CAC">
        <w:t xml:space="preserve">от 30.11.2018 № </w:t>
      </w:r>
      <w:r w:rsidRPr="00AE4CAC">
        <w:rPr>
          <w:rFonts w:eastAsia="Calibri"/>
        </w:rPr>
        <w:t xml:space="preserve">9146 </w:t>
      </w:r>
      <w:r w:rsidRPr="00AE4CAC">
        <w:rPr>
          <w:rFonts w:eastAsia="Calibri"/>
          <w:spacing w:val="-6"/>
        </w:rPr>
        <w:t>«</w:t>
      </w:r>
      <w:r w:rsidR="00C35B84" w:rsidRPr="00AE4CAC">
        <w:rPr>
          <w:rFonts w:eastAsia="Calibri"/>
          <w:spacing w:val="-6"/>
        </w:rPr>
        <w:t xml:space="preserve">Об утверждении порядка предоставления субсидий субъектам малого и среднего </w:t>
      </w:r>
      <w:r w:rsidR="00C35B84" w:rsidRPr="00AE4CAC">
        <w:rPr>
          <w:rFonts w:eastAsia="Calibri"/>
          <w:spacing w:val="-6"/>
        </w:rPr>
        <w:lastRenderedPageBreak/>
        <w:t>предпринимательства на финансовое обеспечение затрат предпринимателям в производственной сфере</w:t>
      </w:r>
      <w:r w:rsidRPr="00AE4CAC">
        <w:rPr>
          <w:rFonts w:eastAsia="Calibri"/>
        </w:rPr>
        <w:t>» (с изменениями от 28.06.2019 № 4604, 25.02.2020 № 1306, 31.07.2020 № 5148, 23.07.2021 № 6316, 11.05.2022 № 3648, 26.01.2023 № 460, 19.10.2023 № 5008, 02.04.2024 № 1492, 02.08.2024 № 3958, 22.08.2024 № 4364</w:t>
      </w:r>
      <w:r w:rsidR="00404FED" w:rsidRPr="00AE4CAC">
        <w:rPr>
          <w:rFonts w:eastAsia="Calibri"/>
        </w:rPr>
        <w:t>, 27.0</w:t>
      </w:r>
      <w:r w:rsidR="001D66F1" w:rsidRPr="00AE4CAC">
        <w:rPr>
          <w:rFonts w:eastAsia="Calibri"/>
        </w:rPr>
        <w:t>2</w:t>
      </w:r>
      <w:r w:rsidR="00404FED" w:rsidRPr="00AE4CAC">
        <w:rPr>
          <w:rFonts w:eastAsia="Calibri"/>
        </w:rPr>
        <w:t>.2025 № 886)</w:t>
      </w:r>
      <w:r w:rsidRPr="00AE4CAC">
        <w:rPr>
          <w:rFonts w:eastAsia="Calibri"/>
        </w:rPr>
        <w:t xml:space="preserve"> следующие изменения: </w:t>
      </w:r>
    </w:p>
    <w:p w14:paraId="1C1E47AA" w14:textId="77777777" w:rsidR="001D66F1" w:rsidRPr="00AE4CAC" w:rsidRDefault="001D66F1" w:rsidP="00E8744A">
      <w:pPr>
        <w:ind w:firstLine="709"/>
        <w:jc w:val="both"/>
        <w:rPr>
          <w:rFonts w:eastAsia="Calibri"/>
        </w:rPr>
      </w:pPr>
      <w:r w:rsidRPr="00AE4CAC">
        <w:rPr>
          <w:rFonts w:eastAsia="Calibri"/>
        </w:rPr>
        <w:t xml:space="preserve">1.1. </w:t>
      </w:r>
      <w:r w:rsidR="00812721" w:rsidRPr="00AE4CAC">
        <w:rPr>
          <w:rFonts w:eastAsia="Calibri"/>
        </w:rPr>
        <w:t>В приложении к постановлению:</w:t>
      </w:r>
    </w:p>
    <w:p w14:paraId="0DA9FB3E" w14:textId="79B90952" w:rsidR="00812721" w:rsidRPr="004D7900" w:rsidRDefault="00812721" w:rsidP="00E8744A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</w:t>
      </w:r>
      <w:r w:rsidR="00CC5A4B" w:rsidRPr="004D7900">
        <w:rPr>
          <w:rFonts w:eastAsia="Calibri"/>
        </w:rPr>
        <w:t>1</w:t>
      </w:r>
      <w:r w:rsidRPr="004D7900">
        <w:rPr>
          <w:rFonts w:eastAsia="Calibri"/>
        </w:rPr>
        <w:t>. Подпункт 3.8 пункта 3 раздела I изложить в следующей редакции:</w:t>
      </w:r>
    </w:p>
    <w:p w14:paraId="4D183697" w14:textId="4CBF4196" w:rsidR="001D66F1" w:rsidRPr="004D7900" w:rsidRDefault="00812721" w:rsidP="00E8744A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«</w:t>
      </w:r>
      <w:r w:rsidR="00CC5A4B" w:rsidRPr="004D7900">
        <w:rPr>
          <w:rFonts w:eastAsia="Calibri"/>
        </w:rPr>
        <w:t xml:space="preserve">3.8. </w:t>
      </w:r>
      <w:r w:rsidRPr="004D7900">
        <w:rPr>
          <w:rFonts w:eastAsia="Calibri"/>
        </w:rPr>
        <w:t>Срок оказания поддержки – период времени с даты принятия решения (издания муниципального правового акта) о предоставлении субсидии до установленной соглашением о предоставлении субсидии даты расходования средств субсидии (датой расходования средств субсидии признается дата списания денежных средств со счета получателя субсидии в соответствии с данными платежного поручения (платежного требования) либо дата чека контрольно-кассовой техники)».</w:t>
      </w:r>
    </w:p>
    <w:p w14:paraId="34F31A1E" w14:textId="315CD83C" w:rsidR="00812721" w:rsidRPr="004D7900" w:rsidRDefault="00812721" w:rsidP="00E8744A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</w:t>
      </w:r>
      <w:r w:rsidR="009F67F4" w:rsidRPr="004D7900">
        <w:rPr>
          <w:rFonts w:eastAsia="Calibri"/>
        </w:rPr>
        <w:t>2</w:t>
      </w:r>
      <w:r w:rsidRPr="004D7900">
        <w:rPr>
          <w:rFonts w:eastAsia="Calibri"/>
        </w:rPr>
        <w:t xml:space="preserve">. Пункт 3 раздела I дополнить подпунктом </w:t>
      </w:r>
      <w:r w:rsidR="00F94817" w:rsidRPr="004D7900">
        <w:rPr>
          <w:rFonts w:eastAsia="Calibri"/>
        </w:rPr>
        <w:t xml:space="preserve">3.15 </w:t>
      </w:r>
      <w:r w:rsidRPr="004D7900">
        <w:rPr>
          <w:rFonts w:eastAsia="Calibri"/>
        </w:rPr>
        <w:t>следующего содержания:</w:t>
      </w:r>
    </w:p>
    <w:p w14:paraId="6D3DD3E0" w14:textId="24FACB97" w:rsidR="00812721" w:rsidRPr="004D7900" w:rsidRDefault="00812721" w:rsidP="0081272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D7900">
        <w:rPr>
          <w:rFonts w:eastAsia="Calibri" w:cs="Times New Roman"/>
          <w:szCs w:val="28"/>
        </w:rPr>
        <w:t xml:space="preserve">«3.15. Управление бюджетного учёта и отчётности (далее </w:t>
      </w:r>
      <w:proofErr w:type="spellStart"/>
      <w:r w:rsidRPr="004D7900">
        <w:rPr>
          <w:rFonts w:eastAsia="Calibri" w:cs="Times New Roman"/>
          <w:szCs w:val="28"/>
        </w:rPr>
        <w:t>УБУиО</w:t>
      </w:r>
      <w:proofErr w:type="spellEnd"/>
      <w:r w:rsidRPr="004D7900">
        <w:rPr>
          <w:rFonts w:eastAsia="Calibri" w:cs="Times New Roman"/>
          <w:szCs w:val="28"/>
        </w:rPr>
        <w:t>) – структурное подразделение главного распорядителя бюджетных средств – Администрации города Сургута, осуществляющее проверку отчетов об осуществлении расходов, а также осуществляющее перечисление средств субсидии получателям субсидии».</w:t>
      </w:r>
    </w:p>
    <w:p w14:paraId="77F6368D" w14:textId="49024AB4" w:rsidR="00812721" w:rsidRPr="004D7900" w:rsidRDefault="00812721" w:rsidP="00E8744A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</w:t>
      </w:r>
      <w:r w:rsidR="009F67F4" w:rsidRPr="004D7900">
        <w:rPr>
          <w:rFonts w:eastAsia="Calibri"/>
        </w:rPr>
        <w:t>3</w:t>
      </w:r>
      <w:r w:rsidRPr="004D7900">
        <w:rPr>
          <w:rFonts w:eastAsia="Calibri"/>
        </w:rPr>
        <w:t>. В пункте 6 раздела I слова «департаментом финансов Администрации города» исключить.</w:t>
      </w:r>
    </w:p>
    <w:p w14:paraId="4C04E095" w14:textId="4066E4E2" w:rsidR="00593914" w:rsidRPr="004D7900" w:rsidRDefault="00593914" w:rsidP="00E8744A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</w:t>
      </w:r>
      <w:r w:rsidR="004A2089" w:rsidRPr="004D7900">
        <w:rPr>
          <w:rFonts w:eastAsia="Calibri"/>
        </w:rPr>
        <w:t>4</w:t>
      </w:r>
      <w:r w:rsidRPr="004D7900">
        <w:rPr>
          <w:rFonts w:eastAsia="Calibri"/>
        </w:rPr>
        <w:t>. Подпункт 9.6 пункта 9 раздела II признать утратившим силу</w:t>
      </w:r>
      <w:r w:rsidR="00834AC6" w:rsidRPr="004D7900">
        <w:rPr>
          <w:rFonts w:eastAsia="Calibri"/>
        </w:rPr>
        <w:t>.</w:t>
      </w:r>
    </w:p>
    <w:p w14:paraId="3B97BAEE" w14:textId="5538EC0C" w:rsidR="00812721" w:rsidRPr="004D7900" w:rsidRDefault="00812721" w:rsidP="00E8744A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</w:t>
      </w:r>
      <w:r w:rsidR="00834AC6" w:rsidRPr="004D7900">
        <w:rPr>
          <w:rFonts w:eastAsia="Calibri"/>
        </w:rPr>
        <w:t>5</w:t>
      </w:r>
      <w:r w:rsidRPr="004D7900">
        <w:rPr>
          <w:rFonts w:eastAsia="Calibri"/>
        </w:rPr>
        <w:t xml:space="preserve">. </w:t>
      </w:r>
      <w:r w:rsidR="00036297" w:rsidRPr="004D7900">
        <w:rPr>
          <w:rFonts w:eastAsia="Calibri"/>
        </w:rPr>
        <w:t>Подпункт 11.3 пункта 11 раздела II изложить в следующей редакции:</w:t>
      </w:r>
    </w:p>
    <w:p w14:paraId="46EB121B" w14:textId="10BF6F98" w:rsidR="00036297" w:rsidRPr="004D7900" w:rsidRDefault="00036297" w:rsidP="000362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bCs/>
          <w:iCs/>
          <w:szCs w:val="28"/>
          <w:lang w:eastAsia="ru-RU"/>
        </w:rPr>
      </w:pPr>
      <w:r w:rsidRPr="004D7900">
        <w:rPr>
          <w:rFonts w:eastAsiaTheme="minorEastAsia" w:cs="Times New Roman"/>
          <w:bCs/>
          <w:iCs/>
          <w:szCs w:val="28"/>
          <w:lang w:eastAsia="ru-RU"/>
        </w:rPr>
        <w:t>«</w:t>
      </w:r>
      <w:r w:rsidR="008D7F93" w:rsidRPr="004D7900">
        <w:rPr>
          <w:rFonts w:eastAsiaTheme="minorEastAsia" w:cs="Times New Roman"/>
          <w:bCs/>
          <w:iCs/>
          <w:szCs w:val="28"/>
          <w:lang w:eastAsia="ru-RU"/>
        </w:rPr>
        <w:t xml:space="preserve">11.3. </w:t>
      </w:r>
      <w:r w:rsidRPr="004D7900">
        <w:rPr>
          <w:rFonts w:eastAsiaTheme="minorEastAsia" w:cs="Times New Roman"/>
          <w:bCs/>
          <w:iCs/>
          <w:szCs w:val="28"/>
          <w:lang w:eastAsia="ru-RU"/>
        </w:rPr>
        <w:t xml:space="preserve">Электронные копии документов, предоставляемых в составе заявки, должны иметь распространенные открытые форматы, обеспечивающие возможность просмотра документа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14:paraId="432260E3" w14:textId="77777777" w:rsidR="00036297" w:rsidRPr="004D7900" w:rsidRDefault="00036297" w:rsidP="000362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bCs/>
          <w:iCs/>
          <w:szCs w:val="28"/>
          <w:lang w:eastAsia="ru-RU"/>
        </w:rPr>
      </w:pPr>
      <w:r w:rsidRPr="004D7900">
        <w:rPr>
          <w:rFonts w:eastAsiaTheme="minorEastAsia" w:cs="Times New Roman"/>
          <w:bCs/>
          <w:iCs/>
          <w:szCs w:val="28"/>
          <w:lang w:eastAsia="ru-RU"/>
        </w:rPr>
        <w:t>Электронные копии документов, которые не поддаются прочтению либо имеют серьезные повреждения, приписки, зачеркнутые слова и иные неоговоренные исправления в части условий, влияющих на принятие решения о предоставлении субсидии, не учитываются при рассмотрении заявки.</w:t>
      </w:r>
    </w:p>
    <w:p w14:paraId="18EBBE75" w14:textId="225559F6" w:rsidR="00036297" w:rsidRPr="004D7900" w:rsidRDefault="00036297" w:rsidP="000362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t>Фото- и видеоматериалы, включаемые в заявку, должны содержать четкое и контрастное изображение высокого качества».</w:t>
      </w:r>
    </w:p>
    <w:p w14:paraId="70C83E8D" w14:textId="14033D62" w:rsidR="008049CE" w:rsidRPr="004D7900" w:rsidRDefault="00593914" w:rsidP="000362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t>1.1.</w:t>
      </w:r>
      <w:r w:rsidR="00572508" w:rsidRPr="004D7900">
        <w:rPr>
          <w:rFonts w:eastAsiaTheme="minorEastAsia" w:cs="Times New Roman"/>
          <w:szCs w:val="28"/>
          <w:lang w:eastAsia="ru-RU"/>
        </w:rPr>
        <w:t>6</w:t>
      </w:r>
      <w:r w:rsidRPr="004D7900">
        <w:rPr>
          <w:rFonts w:eastAsiaTheme="minorEastAsia" w:cs="Times New Roman"/>
          <w:szCs w:val="28"/>
          <w:lang w:eastAsia="ru-RU"/>
        </w:rPr>
        <w:t xml:space="preserve">. </w:t>
      </w:r>
      <w:r w:rsidR="008049CE" w:rsidRPr="004D7900">
        <w:rPr>
          <w:rFonts w:eastAsiaTheme="minorEastAsia" w:cs="Times New Roman"/>
          <w:szCs w:val="28"/>
          <w:lang w:eastAsia="ru-RU"/>
        </w:rPr>
        <w:t xml:space="preserve">Подпункт 12.6 пункта 12 раздела </w:t>
      </w:r>
      <w:r w:rsidR="008049CE" w:rsidRPr="004D7900">
        <w:rPr>
          <w:rFonts w:eastAsia="Calibri"/>
        </w:rPr>
        <w:t>II</w:t>
      </w:r>
      <w:r w:rsidR="008049CE" w:rsidRPr="004D7900">
        <w:rPr>
          <w:rFonts w:eastAsiaTheme="minorEastAsia" w:cs="Times New Roman"/>
          <w:szCs w:val="28"/>
          <w:lang w:eastAsia="ru-RU"/>
        </w:rPr>
        <w:t xml:space="preserve"> изложить в следующей редакции:</w:t>
      </w:r>
    </w:p>
    <w:p w14:paraId="6310B1CA" w14:textId="1FCF6918" w:rsidR="008049CE" w:rsidRPr="004D7900" w:rsidRDefault="008049CE" w:rsidP="008049C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" w:name="sub_126"/>
      <w:r w:rsidRPr="004D7900">
        <w:rPr>
          <w:rFonts w:eastAsiaTheme="minorEastAsia" w:cs="Times New Roman"/>
          <w:szCs w:val="28"/>
          <w:lang w:eastAsia="ru-RU"/>
        </w:rPr>
        <w:t>«12.6. Документы и материалы, подтверждающие информацию по критериям оценки, на основании которых осуществляется оценка проекта (предоставляются по инициативе участника отбора, при наличии):</w:t>
      </w:r>
    </w:p>
    <w:bookmarkEnd w:id="4"/>
    <w:p w14:paraId="128181CE" w14:textId="071F9C2D" w:rsidR="008049CE" w:rsidRPr="004D7900" w:rsidRDefault="008049CE" w:rsidP="008049C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t>- документы, подтверждающие географию поставок произведенной продукции в иные муниципальные образования Ханты-Мансийского автономного округа – Югры, субъекты Российской Федерации, иностранные государства за три года, предшествующих дате подачи заявки</w:t>
      </w:r>
      <w:r w:rsidR="00572508" w:rsidRPr="004D7900">
        <w:rPr>
          <w:rFonts w:eastAsiaTheme="minorEastAsia" w:cs="Times New Roman"/>
          <w:szCs w:val="28"/>
          <w:lang w:eastAsia="ru-RU"/>
        </w:rPr>
        <w:t xml:space="preserve"> (договоры (при </w:t>
      </w:r>
      <w:r w:rsidR="00572508" w:rsidRPr="004D7900">
        <w:rPr>
          <w:rFonts w:eastAsiaTheme="minorEastAsia" w:cs="Times New Roman"/>
          <w:szCs w:val="28"/>
          <w:lang w:eastAsia="ru-RU"/>
        </w:rPr>
        <w:lastRenderedPageBreak/>
        <w:t>наличии) и универсальные передаточные документы или товарные накладные)</w:t>
      </w:r>
      <w:r w:rsidRPr="004D7900">
        <w:rPr>
          <w:rFonts w:eastAsiaTheme="minorEastAsia" w:cs="Times New Roman"/>
          <w:szCs w:val="28"/>
          <w:lang w:eastAsia="ru-RU"/>
        </w:rPr>
        <w:t>, или географию производства продукции по франшизе участника отбора</w:t>
      </w:r>
      <w:r w:rsidR="00572508" w:rsidRPr="004D7900">
        <w:rPr>
          <w:rFonts w:eastAsiaTheme="minorEastAsia" w:cs="Times New Roman"/>
          <w:szCs w:val="28"/>
          <w:lang w:eastAsia="ru-RU"/>
        </w:rPr>
        <w:t xml:space="preserve"> (договор</w:t>
      </w:r>
      <w:r w:rsidR="00287B02" w:rsidRPr="004D7900">
        <w:rPr>
          <w:rFonts w:eastAsiaTheme="minorEastAsia" w:cs="Times New Roman"/>
          <w:szCs w:val="28"/>
          <w:lang w:eastAsia="ru-RU"/>
        </w:rPr>
        <w:t>ы</w:t>
      </w:r>
      <w:r w:rsidR="00572508" w:rsidRPr="004D7900">
        <w:rPr>
          <w:rFonts w:eastAsiaTheme="minorEastAsia" w:cs="Times New Roman"/>
          <w:szCs w:val="28"/>
          <w:lang w:eastAsia="ru-RU"/>
        </w:rPr>
        <w:t xml:space="preserve"> коммерческой концессии или </w:t>
      </w:r>
      <w:r w:rsidR="00287B02" w:rsidRPr="004D7900">
        <w:rPr>
          <w:rFonts w:eastAsiaTheme="minorEastAsia" w:cs="Times New Roman"/>
          <w:szCs w:val="28"/>
          <w:lang w:eastAsia="ru-RU"/>
        </w:rPr>
        <w:t>лицензионные договоры)</w:t>
      </w:r>
      <w:r w:rsidRPr="004D7900">
        <w:rPr>
          <w:rFonts w:eastAsiaTheme="minorEastAsia" w:cs="Times New Roman"/>
          <w:szCs w:val="28"/>
          <w:lang w:eastAsia="ru-RU"/>
        </w:rPr>
        <w:t>;</w:t>
      </w:r>
    </w:p>
    <w:p w14:paraId="0D5D7323" w14:textId="451C4AF9" w:rsidR="008049CE" w:rsidRPr="004D7900" w:rsidRDefault="008049CE" w:rsidP="008049C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t xml:space="preserve">- документы и материалы, подтверждающие уникальность, новизну, </w:t>
      </w:r>
      <w:proofErr w:type="spellStart"/>
      <w:r w:rsidRPr="004D7900">
        <w:rPr>
          <w:rFonts w:eastAsiaTheme="minorEastAsia" w:cs="Times New Roman"/>
          <w:szCs w:val="28"/>
          <w:lang w:eastAsia="ru-RU"/>
        </w:rPr>
        <w:t>инновационность</w:t>
      </w:r>
      <w:proofErr w:type="spellEnd"/>
      <w:r w:rsidRPr="004D7900">
        <w:rPr>
          <w:rFonts w:eastAsiaTheme="minorEastAsia" w:cs="Times New Roman"/>
          <w:szCs w:val="28"/>
          <w:lang w:eastAsia="ru-RU"/>
        </w:rPr>
        <w:t xml:space="preserve"> проекта, применение новых и/или креативных методов производства, продвижения и позиционирования продукции, органи</w:t>
      </w:r>
      <w:r w:rsidR="00F94817" w:rsidRPr="004D7900">
        <w:rPr>
          <w:rFonts w:eastAsiaTheme="minorEastAsia" w:cs="Times New Roman"/>
          <w:szCs w:val="28"/>
          <w:lang w:eastAsia="ru-RU"/>
        </w:rPr>
        <w:t xml:space="preserve">зации труда, </w:t>
      </w:r>
      <w:proofErr w:type="spellStart"/>
      <w:r w:rsidR="00F94817" w:rsidRPr="004D7900">
        <w:rPr>
          <w:rFonts w:eastAsiaTheme="minorEastAsia" w:cs="Times New Roman"/>
          <w:szCs w:val="28"/>
          <w:lang w:eastAsia="ru-RU"/>
        </w:rPr>
        <w:t>командообразования</w:t>
      </w:r>
      <w:proofErr w:type="spellEnd"/>
      <w:r w:rsidRPr="004D7900">
        <w:rPr>
          <w:rFonts w:eastAsiaTheme="minorEastAsia" w:cs="Times New Roman"/>
          <w:szCs w:val="28"/>
          <w:lang w:eastAsia="ru-RU"/>
        </w:rPr>
        <w:t xml:space="preserve"> (внутренние приказы, положения, документы, подтверждающие прохождение тренингов по </w:t>
      </w:r>
      <w:proofErr w:type="spellStart"/>
      <w:r w:rsidRPr="004D7900">
        <w:rPr>
          <w:rFonts w:eastAsiaTheme="minorEastAsia" w:cs="Times New Roman"/>
          <w:szCs w:val="28"/>
          <w:lang w:eastAsia="ru-RU"/>
        </w:rPr>
        <w:t>командообразованию</w:t>
      </w:r>
      <w:proofErr w:type="spellEnd"/>
      <w:r w:rsidRPr="004D7900">
        <w:rPr>
          <w:rFonts w:eastAsiaTheme="minorEastAsia" w:cs="Times New Roman"/>
          <w:szCs w:val="28"/>
          <w:lang w:eastAsia="ru-RU"/>
        </w:rPr>
        <w:t>, дипломы, награды, статьи в печатных, сетевых средствах массовой информации, патент</w:t>
      </w:r>
      <w:r w:rsidR="00B9641B" w:rsidRPr="004D7900">
        <w:rPr>
          <w:rFonts w:eastAsiaTheme="minorEastAsia" w:cs="Times New Roman"/>
          <w:szCs w:val="28"/>
          <w:lang w:eastAsia="ru-RU"/>
        </w:rPr>
        <w:t>ы</w:t>
      </w:r>
      <w:r w:rsidRPr="004D7900">
        <w:rPr>
          <w:rFonts w:eastAsiaTheme="minorEastAsia" w:cs="Times New Roman"/>
          <w:szCs w:val="28"/>
          <w:lang w:eastAsia="ru-RU"/>
        </w:rPr>
        <w:t xml:space="preserve"> на изобретение, полезную модель или промышленный образец</w:t>
      </w:r>
      <w:r w:rsidR="00B9641B" w:rsidRPr="004D7900">
        <w:rPr>
          <w:rFonts w:eastAsiaTheme="minorEastAsia" w:cs="Times New Roman"/>
          <w:szCs w:val="28"/>
          <w:lang w:eastAsia="ru-RU"/>
        </w:rPr>
        <w:t xml:space="preserve">, подтверждающие </w:t>
      </w:r>
      <w:proofErr w:type="spellStart"/>
      <w:r w:rsidR="00B9641B" w:rsidRPr="004D7900">
        <w:rPr>
          <w:rFonts w:eastAsiaTheme="minorEastAsia" w:cs="Times New Roman"/>
          <w:szCs w:val="28"/>
          <w:lang w:eastAsia="ru-RU"/>
        </w:rPr>
        <w:t>инновационность</w:t>
      </w:r>
      <w:proofErr w:type="spellEnd"/>
      <w:r w:rsidR="00B9641B" w:rsidRPr="004D7900">
        <w:rPr>
          <w:rFonts w:eastAsiaTheme="minorEastAsia" w:cs="Times New Roman"/>
          <w:szCs w:val="28"/>
          <w:lang w:eastAsia="ru-RU"/>
        </w:rPr>
        <w:t xml:space="preserve"> проекта</w:t>
      </w:r>
      <w:r w:rsidRPr="004D7900">
        <w:rPr>
          <w:rFonts w:eastAsiaTheme="minorEastAsia" w:cs="Times New Roman"/>
          <w:szCs w:val="28"/>
          <w:lang w:eastAsia="ru-RU"/>
        </w:rPr>
        <w:t xml:space="preserve">, </w:t>
      </w:r>
      <w:r w:rsidR="00B9641B" w:rsidRPr="004D7900">
        <w:rPr>
          <w:rFonts w:eastAsiaTheme="minorEastAsia" w:cs="Times New Roman"/>
          <w:szCs w:val="28"/>
          <w:lang w:eastAsia="ru-RU"/>
        </w:rPr>
        <w:t>иные документы</w:t>
      </w:r>
      <w:r w:rsidR="00F463F6" w:rsidRPr="004D7900">
        <w:rPr>
          <w:rFonts w:eastAsiaTheme="minorEastAsia" w:cs="Times New Roman"/>
          <w:szCs w:val="28"/>
          <w:lang w:eastAsia="ru-RU"/>
        </w:rPr>
        <w:t>)</w:t>
      </w:r>
      <w:r w:rsidR="00BE2408" w:rsidRPr="004D7900">
        <w:rPr>
          <w:rFonts w:eastAsiaTheme="minorEastAsia" w:cs="Times New Roman"/>
          <w:szCs w:val="28"/>
          <w:lang w:eastAsia="ru-RU"/>
        </w:rPr>
        <w:t>;</w:t>
      </w:r>
    </w:p>
    <w:p w14:paraId="5D420792" w14:textId="30746773" w:rsidR="00F463F6" w:rsidRPr="004D7900" w:rsidRDefault="00F463F6" w:rsidP="008049C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t>- документы, характеризующие социальную ответственность бизнеса (коллективный договор, внутренние документы организации, устанавливающие дополнительные социальные гарантии для работников, партнерские соглашения об участии в общественных и социальных проектах, инициативах, мероприятиях, направленных на развитие общества, культуры, спорта, поддержку отдельных категорий населения (далее – мероприятия), благодарственные письма организаторов за участие в мероприятиях, статьи в печатных, сетевых средствах массовой информации, информация на официальных страницах в социальных сетях организаторов мероприятий, подтверждающих участие участника отбора в мероприятии, иные документы)</w:t>
      </w:r>
      <w:r w:rsidR="00BE2408" w:rsidRPr="004D7900">
        <w:rPr>
          <w:rFonts w:eastAsiaTheme="minorEastAsia" w:cs="Times New Roman"/>
          <w:szCs w:val="28"/>
          <w:lang w:eastAsia="ru-RU"/>
        </w:rPr>
        <w:t>».</w:t>
      </w:r>
    </w:p>
    <w:p w14:paraId="26F647C0" w14:textId="414B68F5" w:rsidR="00036297" w:rsidRPr="004D7900" w:rsidRDefault="00036297" w:rsidP="00036297">
      <w:pPr>
        <w:ind w:firstLine="709"/>
        <w:jc w:val="both"/>
        <w:rPr>
          <w:rFonts w:eastAsia="Calibri"/>
        </w:rPr>
      </w:pPr>
      <w:r w:rsidRPr="004D7900">
        <w:rPr>
          <w:rFonts w:eastAsiaTheme="minorEastAsia" w:cs="Times New Roman"/>
          <w:szCs w:val="28"/>
          <w:lang w:eastAsia="ru-RU"/>
        </w:rPr>
        <w:t>1.1.</w:t>
      </w:r>
      <w:r w:rsidR="004D1838" w:rsidRPr="004D7900">
        <w:rPr>
          <w:rFonts w:eastAsiaTheme="minorEastAsia" w:cs="Times New Roman"/>
          <w:szCs w:val="28"/>
          <w:lang w:eastAsia="ru-RU"/>
        </w:rPr>
        <w:t>7</w:t>
      </w:r>
      <w:r w:rsidRPr="004D7900">
        <w:rPr>
          <w:rFonts w:eastAsiaTheme="minorEastAsia" w:cs="Times New Roman"/>
          <w:szCs w:val="28"/>
          <w:lang w:eastAsia="ru-RU"/>
        </w:rPr>
        <w:t xml:space="preserve">. </w:t>
      </w:r>
      <w:r w:rsidR="00593914" w:rsidRPr="004D7900">
        <w:rPr>
          <w:rFonts w:eastAsia="Calibri"/>
        </w:rPr>
        <w:t>Пункт</w:t>
      </w:r>
      <w:r w:rsidRPr="004D7900">
        <w:rPr>
          <w:rFonts w:eastAsia="Calibri"/>
        </w:rPr>
        <w:t xml:space="preserve"> 16 раздела II изложить в следующей редакции:</w:t>
      </w:r>
    </w:p>
    <w:p w14:paraId="512B61E6" w14:textId="6EFA48A8" w:rsidR="00036297" w:rsidRPr="004D7900" w:rsidRDefault="00036297" w:rsidP="00E8744A">
      <w:pPr>
        <w:ind w:firstLine="709"/>
        <w:jc w:val="both"/>
      </w:pPr>
      <w:r w:rsidRPr="004D7900">
        <w:t>«16. Отзыв заявки возможен в любое время до окончания проведения отбора».</w:t>
      </w:r>
    </w:p>
    <w:p w14:paraId="3FFD7DD3" w14:textId="46DCFD1B" w:rsidR="00593914" w:rsidRPr="004D7900" w:rsidRDefault="00593914" w:rsidP="00E8744A">
      <w:pPr>
        <w:ind w:firstLine="709"/>
        <w:jc w:val="both"/>
        <w:rPr>
          <w:rFonts w:eastAsia="Calibri"/>
        </w:rPr>
      </w:pPr>
      <w:r w:rsidRPr="004D7900">
        <w:t>1.1.</w:t>
      </w:r>
      <w:r w:rsidR="00D45338" w:rsidRPr="004D7900">
        <w:t>8</w:t>
      </w:r>
      <w:r w:rsidRPr="004D7900">
        <w:t xml:space="preserve">. В пункте </w:t>
      </w:r>
      <w:r w:rsidR="008D3133" w:rsidRPr="004D7900">
        <w:t xml:space="preserve">20 </w:t>
      </w:r>
      <w:r w:rsidR="008D3133" w:rsidRPr="004D7900">
        <w:rPr>
          <w:rFonts w:eastAsia="Calibri"/>
        </w:rPr>
        <w:t>раздела II слово «администратор» заменить слово</w:t>
      </w:r>
      <w:r w:rsidR="00361907" w:rsidRPr="004D7900">
        <w:rPr>
          <w:rFonts w:eastAsia="Calibri"/>
        </w:rPr>
        <w:t>м</w:t>
      </w:r>
      <w:r w:rsidR="008D3133" w:rsidRPr="004D7900">
        <w:rPr>
          <w:rFonts w:eastAsia="Calibri"/>
        </w:rPr>
        <w:t xml:space="preserve"> «Администратор».</w:t>
      </w:r>
    </w:p>
    <w:p w14:paraId="668F9AE8" w14:textId="01F68FB9" w:rsidR="005C26A2" w:rsidRPr="004D7900" w:rsidRDefault="005C26A2" w:rsidP="00E8744A">
      <w:pPr>
        <w:ind w:firstLine="709"/>
        <w:jc w:val="both"/>
        <w:rPr>
          <w:rFonts w:eastAsia="Calibri"/>
        </w:rPr>
      </w:pPr>
      <w:r w:rsidRPr="004D7900">
        <w:t>1.1.</w:t>
      </w:r>
      <w:r w:rsidR="00206538" w:rsidRPr="004D7900">
        <w:t>9</w:t>
      </w:r>
      <w:r w:rsidRPr="004D7900">
        <w:t xml:space="preserve">. В абзаце </w:t>
      </w:r>
      <w:r w:rsidR="00F94817" w:rsidRPr="004D7900">
        <w:t>четвертом</w:t>
      </w:r>
      <w:r w:rsidRPr="004D7900">
        <w:t xml:space="preserve"> пункта 22 </w:t>
      </w:r>
      <w:r w:rsidRPr="004D7900">
        <w:rPr>
          <w:rFonts w:eastAsia="Calibri"/>
        </w:rPr>
        <w:t>раздела II слова «в управление бюджетного учёта и отчётности Администрации города» заменить словами «</w:t>
      </w:r>
      <w:r w:rsidRPr="004D7900">
        <w:rPr>
          <w:rFonts w:eastAsia="Times New Roman" w:cs="Times New Roman"/>
          <w:color w:val="000000"/>
          <w:szCs w:val="28"/>
        </w:rPr>
        <w:t xml:space="preserve">в </w:t>
      </w:r>
      <w:proofErr w:type="spellStart"/>
      <w:r w:rsidRPr="004D7900">
        <w:rPr>
          <w:rFonts w:eastAsia="Times New Roman" w:cs="Times New Roman"/>
          <w:color w:val="000000"/>
          <w:szCs w:val="28"/>
        </w:rPr>
        <w:t>УБУиО</w:t>
      </w:r>
      <w:proofErr w:type="spellEnd"/>
      <w:r w:rsidRPr="004D7900">
        <w:rPr>
          <w:rFonts w:eastAsia="Times New Roman" w:cs="Times New Roman"/>
          <w:color w:val="000000"/>
          <w:szCs w:val="28"/>
        </w:rPr>
        <w:t>».</w:t>
      </w:r>
    </w:p>
    <w:p w14:paraId="315FEDF6" w14:textId="6F483D3F" w:rsidR="008D3133" w:rsidRPr="004D7900" w:rsidRDefault="007E1BE3" w:rsidP="00E8744A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1.1.1</w:t>
      </w:r>
      <w:r w:rsidR="005E7A0E" w:rsidRPr="004D7900">
        <w:rPr>
          <w:rFonts w:eastAsia="Calibri"/>
        </w:rPr>
        <w:t>0</w:t>
      </w:r>
      <w:r w:rsidRPr="004D7900">
        <w:rPr>
          <w:rFonts w:eastAsia="Calibri"/>
        </w:rPr>
        <w:t>. Абзац</w:t>
      </w:r>
      <w:r w:rsidR="00F94817" w:rsidRPr="004D7900">
        <w:rPr>
          <w:rFonts w:eastAsia="Calibri"/>
        </w:rPr>
        <w:t xml:space="preserve">ы </w:t>
      </w:r>
      <w:r w:rsidR="00361907" w:rsidRPr="004D7900">
        <w:rPr>
          <w:rFonts w:eastAsia="Calibri"/>
        </w:rPr>
        <w:t>седьмой, восьмой</w:t>
      </w:r>
      <w:r w:rsidR="00F94817" w:rsidRPr="004D7900">
        <w:rPr>
          <w:rFonts w:eastAsia="Calibri"/>
        </w:rPr>
        <w:t xml:space="preserve"> </w:t>
      </w:r>
      <w:r w:rsidRPr="004D7900">
        <w:rPr>
          <w:rFonts w:eastAsia="Calibri"/>
        </w:rPr>
        <w:t>пункта 22 раздела II изложить в следующей редакции:</w:t>
      </w:r>
    </w:p>
    <w:p w14:paraId="15E709F5" w14:textId="71DA6DCF" w:rsidR="007E1BE3" w:rsidRPr="004D7900" w:rsidRDefault="007E1BE3" w:rsidP="007E1BE3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«- направляет запросы в структурные подразделения Администрации города, осуществляющие предоставление субсидий в сфере деятельности участника отбора, для получения информации о соответствии участника отбора подпункту 8.4 пункта 8</w:t>
      </w:r>
      <w:r w:rsidR="00361907" w:rsidRPr="004D7900">
        <w:rPr>
          <w:rFonts w:eastAsia="Calibri"/>
        </w:rPr>
        <w:t xml:space="preserve"> настоящего раздела</w:t>
      </w:r>
      <w:r w:rsidRPr="004D7900">
        <w:rPr>
          <w:rFonts w:eastAsia="Calibri"/>
        </w:rPr>
        <w:t>;</w:t>
      </w:r>
    </w:p>
    <w:p w14:paraId="33ADA894" w14:textId="18010183" w:rsidR="007E1BE3" w:rsidRPr="004D7900" w:rsidRDefault="007E1BE3" w:rsidP="007E1BE3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- получает сведения из Единого реестра субъектов малого и среднего предпринимательства – получателей поддержки в целях проверки на соответствие требованиям, установленным подпунктами 9.7, 9.8 пункта 9 настоящего раздела;»</w:t>
      </w:r>
      <w:r w:rsidR="00945224" w:rsidRPr="004D7900">
        <w:rPr>
          <w:rFonts w:eastAsia="Calibri"/>
        </w:rPr>
        <w:t>.</w:t>
      </w:r>
    </w:p>
    <w:p w14:paraId="582AA0FA" w14:textId="00112832" w:rsidR="007E1BE3" w:rsidRPr="004D7900" w:rsidRDefault="007E1BE3" w:rsidP="007E1BE3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1.1.1</w:t>
      </w:r>
      <w:r w:rsidR="005E7A0E" w:rsidRPr="004D7900">
        <w:rPr>
          <w:rFonts w:eastAsia="Calibri"/>
        </w:rPr>
        <w:t>1</w:t>
      </w:r>
      <w:r w:rsidRPr="004D7900">
        <w:rPr>
          <w:rFonts w:eastAsia="Calibri"/>
        </w:rPr>
        <w:t xml:space="preserve">. </w:t>
      </w:r>
      <w:r w:rsidR="005C26A2" w:rsidRPr="004D7900">
        <w:rPr>
          <w:rFonts w:eastAsia="Calibri"/>
        </w:rPr>
        <w:t xml:space="preserve">Пункт 25 раздела II дополнить </w:t>
      </w:r>
      <w:proofErr w:type="spellStart"/>
      <w:r w:rsidR="005C26A2" w:rsidRPr="004D7900">
        <w:rPr>
          <w:rFonts w:eastAsia="Calibri"/>
        </w:rPr>
        <w:t>абазацем</w:t>
      </w:r>
      <w:proofErr w:type="spellEnd"/>
      <w:r w:rsidR="005C26A2" w:rsidRPr="004D7900">
        <w:rPr>
          <w:rFonts w:eastAsia="Calibri"/>
        </w:rPr>
        <w:t xml:space="preserve"> </w:t>
      </w:r>
      <w:r w:rsidR="00F94817" w:rsidRPr="004D7900">
        <w:rPr>
          <w:rFonts w:eastAsia="Calibri"/>
        </w:rPr>
        <w:t>седьмым</w:t>
      </w:r>
      <w:r w:rsidR="00973F48" w:rsidRPr="004D7900">
        <w:rPr>
          <w:rFonts w:eastAsia="Calibri"/>
        </w:rPr>
        <w:t xml:space="preserve"> </w:t>
      </w:r>
      <w:r w:rsidR="005C26A2" w:rsidRPr="004D7900">
        <w:rPr>
          <w:rFonts w:eastAsia="Calibri"/>
        </w:rPr>
        <w:t>следующего содержания</w:t>
      </w:r>
      <w:r w:rsidR="003020E0" w:rsidRPr="004D7900">
        <w:rPr>
          <w:rFonts w:eastAsia="Calibri"/>
        </w:rPr>
        <w:t>:</w:t>
      </w:r>
    </w:p>
    <w:p w14:paraId="7065C168" w14:textId="7D2C1833" w:rsidR="005C26A2" w:rsidRPr="004D7900" w:rsidRDefault="005C26A2" w:rsidP="005C26A2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 xml:space="preserve">«- непредставление участником отбора документов, подтверждающих наличие собственных, арендованных площадей для реализации проекта (документов, подтверждающих право собственности на нежилые помещения либо земельные участки (при отсутствии нежилых помещений) или право </w:t>
      </w:r>
      <w:r w:rsidRPr="004D7900">
        <w:rPr>
          <w:rFonts w:eastAsia="Calibri"/>
        </w:rPr>
        <w:lastRenderedPageBreak/>
        <w:t xml:space="preserve">пользования нежилыми помещениями, либо земельными участками (при отсутствии нежилых помещений), предусмотренных подпунктом 12.3 </w:t>
      </w:r>
      <w:r w:rsidR="00973F48" w:rsidRPr="004D7900">
        <w:rPr>
          <w:rFonts w:eastAsia="Calibri"/>
        </w:rPr>
        <w:t xml:space="preserve">пункта 12 </w:t>
      </w:r>
      <w:r w:rsidRPr="004D7900">
        <w:rPr>
          <w:rFonts w:eastAsia="Calibri"/>
        </w:rPr>
        <w:t>настоящего раздела».</w:t>
      </w:r>
    </w:p>
    <w:p w14:paraId="18830B92" w14:textId="1C97BB8D" w:rsidR="005C26A2" w:rsidRPr="004D7900" w:rsidRDefault="005C26A2" w:rsidP="005C26A2">
      <w:pPr>
        <w:ind w:firstLine="709"/>
        <w:jc w:val="both"/>
        <w:rPr>
          <w:rFonts w:eastAsia="Times New Roman" w:cs="Times New Roman"/>
          <w:color w:val="000000"/>
          <w:szCs w:val="28"/>
        </w:rPr>
      </w:pPr>
      <w:r w:rsidRPr="004D7900">
        <w:rPr>
          <w:rFonts w:eastAsia="Times New Roman" w:cs="Times New Roman"/>
          <w:color w:val="000000"/>
          <w:szCs w:val="28"/>
        </w:rPr>
        <w:t>1.1.1</w:t>
      </w:r>
      <w:r w:rsidR="00584C1F" w:rsidRPr="004D7900">
        <w:rPr>
          <w:rFonts w:eastAsia="Times New Roman" w:cs="Times New Roman"/>
          <w:color w:val="000000"/>
          <w:szCs w:val="28"/>
        </w:rPr>
        <w:t>2</w:t>
      </w:r>
      <w:r w:rsidRPr="004D7900">
        <w:rPr>
          <w:rFonts w:eastAsia="Times New Roman" w:cs="Times New Roman"/>
          <w:color w:val="000000"/>
          <w:szCs w:val="28"/>
        </w:rPr>
        <w:t xml:space="preserve">. </w:t>
      </w:r>
      <w:r w:rsidR="004C0E34" w:rsidRPr="004D7900">
        <w:rPr>
          <w:rFonts w:eastAsia="Times New Roman" w:cs="Times New Roman"/>
          <w:color w:val="000000"/>
          <w:szCs w:val="28"/>
        </w:rPr>
        <w:t>Подпункт</w:t>
      </w:r>
      <w:r w:rsidRPr="004D7900">
        <w:rPr>
          <w:rFonts w:eastAsia="Times New Roman" w:cs="Times New Roman"/>
          <w:color w:val="000000"/>
          <w:szCs w:val="28"/>
        </w:rPr>
        <w:t xml:space="preserve"> 27.5 пункта 27 </w:t>
      </w:r>
      <w:r w:rsidRPr="004D7900">
        <w:rPr>
          <w:rFonts w:eastAsia="Calibri"/>
        </w:rPr>
        <w:t xml:space="preserve">раздела II </w:t>
      </w:r>
      <w:r w:rsidRPr="004D7900">
        <w:rPr>
          <w:rFonts w:eastAsia="Times New Roman" w:cs="Times New Roman"/>
          <w:color w:val="000000"/>
          <w:szCs w:val="28"/>
        </w:rPr>
        <w:t>изложить в следующей редакции:</w:t>
      </w:r>
    </w:p>
    <w:p w14:paraId="765FAB1D" w14:textId="3CEBBBFB" w:rsidR="005C26A2" w:rsidRPr="004D7900" w:rsidRDefault="005C26A2" w:rsidP="005C26A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t>«</w:t>
      </w:r>
      <w:r w:rsidR="00584C1F" w:rsidRPr="004D7900">
        <w:rPr>
          <w:rFonts w:eastAsiaTheme="minorEastAsia" w:cs="Times New Roman"/>
          <w:szCs w:val="28"/>
          <w:lang w:eastAsia="ru-RU"/>
        </w:rPr>
        <w:t xml:space="preserve">27.5. </w:t>
      </w:r>
      <w:r w:rsidRPr="004D7900">
        <w:rPr>
          <w:rFonts w:eastAsiaTheme="minorEastAsia" w:cs="Times New Roman"/>
          <w:szCs w:val="28"/>
          <w:lang w:eastAsia="ru-RU"/>
        </w:rPr>
        <w:t>Подача участником отбора заявки после даты и (или) времени, определенных для подачи заявок, подач</w:t>
      </w:r>
      <w:r w:rsidR="000F109D" w:rsidRPr="004D7900">
        <w:rPr>
          <w:rFonts w:eastAsiaTheme="minorEastAsia" w:cs="Times New Roman"/>
          <w:szCs w:val="28"/>
          <w:lang w:eastAsia="ru-RU"/>
        </w:rPr>
        <w:t>а</w:t>
      </w:r>
      <w:r w:rsidRPr="004D7900">
        <w:rPr>
          <w:rFonts w:eastAsiaTheme="minorEastAsia" w:cs="Times New Roman"/>
          <w:szCs w:val="28"/>
          <w:lang w:eastAsia="ru-RU"/>
        </w:rPr>
        <w:t xml:space="preserve"> доработанной заявки после даты, определенной для доработки заявки в соответствии с абзацем вторым пункта 25 настоящего раздела».</w:t>
      </w:r>
    </w:p>
    <w:p w14:paraId="16CB4DEC" w14:textId="2DE1CE05" w:rsidR="005C26A2" w:rsidRPr="004D7900" w:rsidRDefault="005C26A2" w:rsidP="005C26A2">
      <w:pPr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1.1.1</w:t>
      </w:r>
      <w:r w:rsidR="000F109D" w:rsidRPr="004D7900">
        <w:rPr>
          <w:rFonts w:eastAsia="Calibri"/>
        </w:rPr>
        <w:t>3</w:t>
      </w:r>
      <w:r w:rsidRPr="004D7900">
        <w:rPr>
          <w:rFonts w:eastAsia="Calibri"/>
        </w:rPr>
        <w:t xml:space="preserve">. Подпункт 27.8 пункта 27 раздела </w:t>
      </w:r>
      <w:proofErr w:type="spellStart"/>
      <w:r w:rsidRPr="004D7900">
        <w:rPr>
          <w:rFonts w:eastAsia="Calibri"/>
        </w:rPr>
        <w:t>раздела</w:t>
      </w:r>
      <w:proofErr w:type="spellEnd"/>
      <w:r w:rsidRPr="004D7900">
        <w:rPr>
          <w:rFonts w:eastAsia="Calibri"/>
        </w:rPr>
        <w:t xml:space="preserve"> II признать утратившим силу.</w:t>
      </w:r>
    </w:p>
    <w:p w14:paraId="29CA97DB" w14:textId="46969DC4" w:rsidR="005C26A2" w:rsidRPr="004D7900" w:rsidRDefault="005C26A2" w:rsidP="008A208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Calibri"/>
        </w:rPr>
        <w:t>1.1.1</w:t>
      </w:r>
      <w:r w:rsidR="000E10FA" w:rsidRPr="004D7900">
        <w:rPr>
          <w:rFonts w:eastAsia="Calibri"/>
        </w:rPr>
        <w:t>4</w:t>
      </w:r>
      <w:r w:rsidRPr="004D7900">
        <w:rPr>
          <w:rFonts w:eastAsia="Calibri"/>
        </w:rPr>
        <w:t xml:space="preserve">. </w:t>
      </w:r>
      <w:r w:rsidRPr="004D7900">
        <w:rPr>
          <w:rFonts w:eastAsiaTheme="minorEastAsia" w:cs="Times New Roman"/>
          <w:szCs w:val="28"/>
          <w:lang w:eastAsia="ru-RU"/>
        </w:rPr>
        <w:t>В подпункте 27.10 пункта 27</w:t>
      </w:r>
      <w:r w:rsidRPr="004D7900">
        <w:t xml:space="preserve"> </w:t>
      </w:r>
      <w:r w:rsidRPr="004D7900">
        <w:rPr>
          <w:rFonts w:eastAsiaTheme="minorEastAsia" w:cs="Times New Roman"/>
          <w:szCs w:val="28"/>
          <w:lang w:eastAsia="ru-RU"/>
        </w:rPr>
        <w:t>раздела II слова «</w:t>
      </w:r>
      <w:r w:rsidRPr="004D7900">
        <w:t>территории города Сургута» заменить словами «</w:t>
      </w:r>
      <w:r w:rsidRPr="004D7900">
        <w:rPr>
          <w:rFonts w:eastAsia="Times New Roman" w:cs="Times New Roman"/>
          <w:szCs w:val="28"/>
          <w:lang w:eastAsia="ru-RU"/>
        </w:rPr>
        <w:t xml:space="preserve">территории </w:t>
      </w:r>
      <w:r w:rsidRPr="004D7900">
        <w:rPr>
          <w:rFonts w:eastAsia="Times New Roman" w:cs="Times New Roman"/>
          <w:bCs/>
          <w:iCs/>
          <w:szCs w:val="28"/>
          <w:lang w:eastAsia="ru-RU"/>
        </w:rPr>
        <w:t>муниципального образования городской округ Сургут Ханты-Мансийского автономного округа – Югры</w:t>
      </w:r>
      <w:r w:rsidRPr="004D7900">
        <w:rPr>
          <w:rFonts w:eastAsia="Times New Roman" w:cs="Times New Roman"/>
          <w:szCs w:val="28"/>
          <w:lang w:eastAsia="ru-RU"/>
        </w:rPr>
        <w:t>».</w:t>
      </w:r>
    </w:p>
    <w:p w14:paraId="7F17D3AF" w14:textId="6459AA8B" w:rsidR="005C26A2" w:rsidRPr="004D7900" w:rsidRDefault="005C26A2" w:rsidP="00EF64E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Calibri"/>
        </w:rPr>
        <w:t>1.1.1</w:t>
      </w:r>
      <w:r w:rsidR="00BA36D9" w:rsidRPr="004D7900">
        <w:rPr>
          <w:rFonts w:eastAsia="Calibri"/>
        </w:rPr>
        <w:t>5</w:t>
      </w:r>
      <w:r w:rsidRPr="004D7900">
        <w:rPr>
          <w:rFonts w:eastAsia="Calibri"/>
        </w:rPr>
        <w:t xml:space="preserve">. </w:t>
      </w:r>
      <w:r w:rsidRPr="004D7900">
        <w:rPr>
          <w:rFonts w:eastAsia="Times New Roman" w:cs="Times New Roman"/>
          <w:szCs w:val="28"/>
          <w:lang w:eastAsia="ru-RU"/>
        </w:rPr>
        <w:t xml:space="preserve">Абзац </w:t>
      </w:r>
      <w:r w:rsidR="00BA36D9" w:rsidRPr="004D7900">
        <w:rPr>
          <w:rFonts w:eastAsia="Times New Roman" w:cs="Times New Roman"/>
          <w:szCs w:val="28"/>
          <w:lang w:eastAsia="ru-RU"/>
        </w:rPr>
        <w:t>первый</w:t>
      </w:r>
      <w:r w:rsidRPr="004D7900">
        <w:rPr>
          <w:rFonts w:eastAsia="Times New Roman" w:cs="Times New Roman"/>
          <w:szCs w:val="28"/>
          <w:lang w:eastAsia="ru-RU"/>
        </w:rPr>
        <w:t xml:space="preserve"> пункта 32 </w:t>
      </w:r>
      <w:r w:rsidRPr="004D7900">
        <w:rPr>
          <w:rFonts w:eastAsia="Calibri"/>
        </w:rPr>
        <w:t>раздела II изложить в следующей редакции:</w:t>
      </w:r>
    </w:p>
    <w:p w14:paraId="5020CC65" w14:textId="4E3DF251" w:rsidR="005C26A2" w:rsidRPr="004D7900" w:rsidRDefault="005C26A2" w:rsidP="005C26A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«</w:t>
      </w:r>
      <w:r w:rsidR="00EF64EC" w:rsidRPr="004D7900">
        <w:rPr>
          <w:rFonts w:eastAsia="Times New Roman" w:cs="Times New Roman"/>
          <w:szCs w:val="28"/>
          <w:lang w:eastAsia="ru-RU"/>
        </w:rPr>
        <w:t xml:space="preserve">32. </w:t>
      </w:r>
      <w:r w:rsidRPr="004D7900">
        <w:rPr>
          <w:rFonts w:eastAsia="Times New Roman" w:cs="Times New Roman"/>
          <w:szCs w:val="28"/>
          <w:lang w:eastAsia="ru-RU"/>
        </w:rPr>
        <w:t>Оценка представленных проектов членами комиссии осуществляется по критериям, указанным в оценочном листе, согласно приложению 2 к настоящему порядку. По результатам публичного представления проектов участников отбора в течение пяти рабочих дней, следующих за днем заседания комиссии, на основании заполненных оценочных листов, секретарь конкурсной комиссии заполняет итоговую оценочную ведомость, в которой по каждому критерию выводится средний балл и определяется итоговый балл в целом по каждой заявке».</w:t>
      </w:r>
    </w:p>
    <w:p w14:paraId="113A9708" w14:textId="2CB647D7" w:rsidR="00A15565" w:rsidRPr="004D7900" w:rsidRDefault="00A15565" w:rsidP="005C26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7900">
        <w:rPr>
          <w:rFonts w:eastAsia="Times New Roman" w:cs="Times New Roman"/>
          <w:szCs w:val="28"/>
          <w:lang w:eastAsia="ru-RU"/>
        </w:rPr>
        <w:t>1.1.1</w:t>
      </w:r>
      <w:r w:rsidR="00D160FC" w:rsidRPr="004D7900">
        <w:rPr>
          <w:rFonts w:eastAsia="Times New Roman" w:cs="Times New Roman"/>
          <w:szCs w:val="28"/>
          <w:lang w:eastAsia="ru-RU"/>
        </w:rPr>
        <w:t>6</w:t>
      </w:r>
      <w:r w:rsidRPr="004D7900">
        <w:rPr>
          <w:rFonts w:eastAsia="Times New Roman" w:cs="Times New Roman"/>
          <w:szCs w:val="28"/>
          <w:lang w:eastAsia="ru-RU"/>
        </w:rPr>
        <w:t xml:space="preserve">. В абзацах </w:t>
      </w:r>
      <w:r w:rsidR="00F94817" w:rsidRPr="004D7900">
        <w:rPr>
          <w:rFonts w:eastAsia="Times New Roman" w:cs="Times New Roman"/>
          <w:szCs w:val="28"/>
          <w:lang w:eastAsia="ru-RU"/>
        </w:rPr>
        <w:t>девятнадцат</w:t>
      </w:r>
      <w:r w:rsidR="00D160FC" w:rsidRPr="004D7900">
        <w:rPr>
          <w:rFonts w:eastAsia="Times New Roman" w:cs="Times New Roman"/>
          <w:szCs w:val="28"/>
          <w:lang w:eastAsia="ru-RU"/>
        </w:rPr>
        <w:t>ом</w:t>
      </w:r>
      <w:r w:rsidRPr="004D7900">
        <w:rPr>
          <w:rFonts w:eastAsia="Times New Roman" w:cs="Times New Roman"/>
          <w:szCs w:val="28"/>
          <w:lang w:eastAsia="ru-RU"/>
        </w:rPr>
        <w:t xml:space="preserve">, </w:t>
      </w:r>
      <w:r w:rsidR="00F94817" w:rsidRPr="004D7900">
        <w:rPr>
          <w:rFonts w:eastAsia="Times New Roman" w:cs="Times New Roman"/>
          <w:szCs w:val="28"/>
          <w:lang w:eastAsia="ru-RU"/>
        </w:rPr>
        <w:t>двадцат</w:t>
      </w:r>
      <w:r w:rsidR="00D160FC" w:rsidRPr="004D7900">
        <w:rPr>
          <w:rFonts w:eastAsia="Times New Roman" w:cs="Times New Roman"/>
          <w:szCs w:val="28"/>
          <w:lang w:eastAsia="ru-RU"/>
        </w:rPr>
        <w:t>ом</w:t>
      </w:r>
      <w:r w:rsidRPr="004D7900">
        <w:rPr>
          <w:rFonts w:eastAsia="Times New Roman" w:cs="Times New Roman"/>
          <w:szCs w:val="28"/>
          <w:lang w:eastAsia="ru-RU"/>
        </w:rPr>
        <w:t xml:space="preserve"> пункта 32 </w:t>
      </w:r>
      <w:r w:rsidRPr="004D7900">
        <w:rPr>
          <w:rFonts w:eastAsia="Calibri"/>
        </w:rPr>
        <w:t>раздела II слова «ассигнований» заменить слово</w:t>
      </w:r>
      <w:r w:rsidR="00D160FC" w:rsidRPr="004D7900">
        <w:rPr>
          <w:rFonts w:eastAsia="Calibri"/>
        </w:rPr>
        <w:t>м</w:t>
      </w:r>
      <w:r w:rsidRPr="004D7900">
        <w:rPr>
          <w:rFonts w:eastAsia="Calibri"/>
        </w:rPr>
        <w:t xml:space="preserve"> «обязательств».</w:t>
      </w:r>
    </w:p>
    <w:p w14:paraId="1CFA3DE0" w14:textId="081E2A15" w:rsidR="009B7DFE" w:rsidRPr="004D7900" w:rsidRDefault="009B7DFE" w:rsidP="005C26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1.1.1</w:t>
      </w:r>
      <w:r w:rsidR="00712519" w:rsidRPr="004D7900">
        <w:rPr>
          <w:rFonts w:eastAsia="Calibri"/>
        </w:rPr>
        <w:t>7</w:t>
      </w:r>
      <w:r w:rsidRPr="004D7900">
        <w:rPr>
          <w:rFonts w:eastAsia="Calibri"/>
        </w:rPr>
        <w:t xml:space="preserve">. В абзаце </w:t>
      </w:r>
      <w:r w:rsidR="00F94817" w:rsidRPr="004D7900">
        <w:rPr>
          <w:rFonts w:eastAsia="Calibri"/>
        </w:rPr>
        <w:t>двадцать первом</w:t>
      </w:r>
      <w:r w:rsidRPr="004D7900">
        <w:rPr>
          <w:rFonts w:eastAsia="Calibri"/>
        </w:rPr>
        <w:t xml:space="preserve"> пункта 32 раздела II слова «и подпунктами 9.1 – 9.7, 9.10 пункта 9» заменить слова</w:t>
      </w:r>
      <w:r w:rsidR="00F94817" w:rsidRPr="004D7900">
        <w:rPr>
          <w:rFonts w:eastAsia="Calibri"/>
        </w:rPr>
        <w:t>ми</w:t>
      </w:r>
      <w:r w:rsidRPr="004D7900">
        <w:rPr>
          <w:rFonts w:eastAsia="Calibri"/>
        </w:rPr>
        <w:t xml:space="preserve"> «и подпунктами 9.1 – 9.5, 9.7, 9.10 пункта 9».</w:t>
      </w:r>
    </w:p>
    <w:p w14:paraId="69B7F127" w14:textId="4FC46C32" w:rsidR="00A15565" w:rsidRPr="004D7900" w:rsidRDefault="00A15565" w:rsidP="00A155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7900">
        <w:rPr>
          <w:rFonts w:eastAsia="Times New Roman" w:cs="Times New Roman"/>
          <w:bCs/>
          <w:iCs/>
          <w:szCs w:val="28"/>
          <w:lang w:eastAsia="ru-RU"/>
        </w:rPr>
        <w:t>1.1.</w:t>
      </w:r>
      <w:r w:rsidR="0002588B" w:rsidRPr="004D7900">
        <w:rPr>
          <w:rFonts w:eastAsia="Times New Roman" w:cs="Times New Roman"/>
          <w:bCs/>
          <w:iCs/>
          <w:szCs w:val="28"/>
          <w:lang w:eastAsia="ru-RU"/>
        </w:rPr>
        <w:t>18</w:t>
      </w:r>
      <w:r w:rsidRPr="004D7900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Pr="004D7900">
        <w:rPr>
          <w:rFonts w:eastAsia="Calibri"/>
        </w:rPr>
        <w:t xml:space="preserve">В абзаце </w:t>
      </w:r>
      <w:r w:rsidR="00F94817" w:rsidRPr="004D7900">
        <w:rPr>
          <w:rFonts w:eastAsia="Calibri"/>
        </w:rPr>
        <w:t>восьмом</w:t>
      </w:r>
      <w:r w:rsidRPr="004D7900">
        <w:rPr>
          <w:rFonts w:eastAsia="Calibri"/>
        </w:rPr>
        <w:t xml:space="preserve"> пункта 33 раздела II слова «и членов комиссии» исключить.</w:t>
      </w:r>
    </w:p>
    <w:p w14:paraId="631D4F8B" w14:textId="38F4FE1D" w:rsidR="003D4590" w:rsidRPr="004D7900" w:rsidRDefault="0002588B" w:rsidP="003D45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7900">
        <w:rPr>
          <w:rFonts w:eastAsia="Calibri"/>
        </w:rPr>
        <w:t xml:space="preserve">1.1.19. </w:t>
      </w:r>
      <w:r w:rsidR="003D4590" w:rsidRPr="004D7900">
        <w:rPr>
          <w:rFonts w:eastAsia="Calibri"/>
        </w:rPr>
        <w:t>В абзаце третьем пункта 34 раздела II слова «</w:t>
      </w:r>
      <w:r w:rsidR="004E5DF2" w:rsidRPr="004D7900">
        <w:rPr>
          <w:rFonts w:eastAsia="Calibri"/>
        </w:rPr>
        <w:t>(</w:t>
      </w:r>
      <w:r w:rsidR="003D4590" w:rsidRPr="004D7900">
        <w:rPr>
          <w:rFonts w:eastAsia="Calibri"/>
        </w:rPr>
        <w:t>далее – соглашение)</w:t>
      </w:r>
      <w:r w:rsidR="004E5DF2" w:rsidRPr="004D7900">
        <w:rPr>
          <w:rFonts w:eastAsia="Calibri"/>
        </w:rPr>
        <w:t>» исключить.</w:t>
      </w:r>
    </w:p>
    <w:p w14:paraId="5BB7D529" w14:textId="41C09F19" w:rsidR="00A15565" w:rsidRPr="004D7900" w:rsidRDefault="00A15565" w:rsidP="00A155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7900">
        <w:rPr>
          <w:rFonts w:eastAsia="Times New Roman" w:cs="Times New Roman"/>
          <w:bCs/>
          <w:iCs/>
          <w:szCs w:val="28"/>
          <w:lang w:eastAsia="ru-RU"/>
        </w:rPr>
        <w:t>1.1.2</w:t>
      </w:r>
      <w:r w:rsidR="009F67A9" w:rsidRPr="004D7900">
        <w:rPr>
          <w:rFonts w:eastAsia="Times New Roman" w:cs="Times New Roman"/>
          <w:bCs/>
          <w:iCs/>
          <w:szCs w:val="28"/>
          <w:lang w:eastAsia="ru-RU"/>
        </w:rPr>
        <w:t>0</w:t>
      </w:r>
      <w:r w:rsidRPr="004D7900">
        <w:rPr>
          <w:rFonts w:eastAsia="Times New Roman" w:cs="Times New Roman"/>
          <w:bCs/>
          <w:iCs/>
          <w:szCs w:val="28"/>
          <w:lang w:eastAsia="ru-RU"/>
        </w:rPr>
        <w:t xml:space="preserve">. В абзаце </w:t>
      </w:r>
      <w:r w:rsidR="00F94817" w:rsidRPr="004D7900">
        <w:rPr>
          <w:rFonts w:eastAsia="Times New Roman" w:cs="Times New Roman"/>
          <w:bCs/>
          <w:iCs/>
          <w:szCs w:val="28"/>
          <w:lang w:eastAsia="ru-RU"/>
        </w:rPr>
        <w:t>девятом</w:t>
      </w:r>
      <w:r w:rsidRPr="004D7900">
        <w:rPr>
          <w:rFonts w:eastAsia="Times New Roman" w:cs="Times New Roman"/>
          <w:bCs/>
          <w:iCs/>
          <w:szCs w:val="28"/>
          <w:lang w:eastAsia="ru-RU"/>
        </w:rPr>
        <w:t xml:space="preserve"> пункта 3</w:t>
      </w:r>
      <w:r w:rsidRPr="004D7900">
        <w:rPr>
          <w:rFonts w:eastAsia="Calibri"/>
        </w:rPr>
        <w:t xml:space="preserve"> раздела III после слов «(паушальный взнос)</w:t>
      </w:r>
      <w:r w:rsidR="001E6539" w:rsidRPr="004D7900">
        <w:rPr>
          <w:rFonts w:eastAsia="Calibri"/>
        </w:rPr>
        <w:t>»</w:t>
      </w:r>
      <w:r w:rsidRPr="004D7900">
        <w:rPr>
          <w:rFonts w:eastAsia="Calibri"/>
        </w:rPr>
        <w:t xml:space="preserve"> </w:t>
      </w:r>
      <w:r w:rsidR="00F94817" w:rsidRPr="004D7900">
        <w:rPr>
          <w:rFonts w:eastAsia="Calibri"/>
        </w:rPr>
        <w:t>дополнить</w:t>
      </w:r>
      <w:r w:rsidRPr="004D7900">
        <w:rPr>
          <w:rFonts w:eastAsia="Calibri"/>
        </w:rPr>
        <w:t xml:space="preserve"> слова</w:t>
      </w:r>
      <w:r w:rsidR="00F94817" w:rsidRPr="004D7900">
        <w:rPr>
          <w:rFonts w:eastAsia="Calibri"/>
        </w:rPr>
        <w:t>ми</w:t>
      </w:r>
      <w:r w:rsidRPr="004D7900">
        <w:rPr>
          <w:rFonts w:eastAsia="Calibri"/>
        </w:rPr>
        <w:t xml:space="preserve"> «(не более 20% от суммы субсидии)».</w:t>
      </w:r>
    </w:p>
    <w:p w14:paraId="00213A74" w14:textId="754543C8" w:rsidR="00A15565" w:rsidRPr="004D7900" w:rsidRDefault="00A15565" w:rsidP="00A155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7900">
        <w:rPr>
          <w:rFonts w:eastAsia="Calibri"/>
        </w:rPr>
        <w:t>1.1.2</w:t>
      </w:r>
      <w:r w:rsidR="000A77C7" w:rsidRPr="004D7900">
        <w:rPr>
          <w:rFonts w:eastAsia="Calibri"/>
        </w:rPr>
        <w:t>1</w:t>
      </w:r>
      <w:r w:rsidRPr="004D7900">
        <w:rPr>
          <w:rFonts w:eastAsia="Calibri"/>
        </w:rPr>
        <w:t xml:space="preserve">. </w:t>
      </w:r>
      <w:r w:rsidR="000A77C7" w:rsidRPr="004D7900">
        <w:rPr>
          <w:rFonts w:eastAsia="Calibri"/>
        </w:rPr>
        <w:t>П</w:t>
      </w:r>
      <w:r w:rsidRPr="004D7900">
        <w:rPr>
          <w:rFonts w:eastAsia="Calibri"/>
        </w:rPr>
        <w:t xml:space="preserve">ункт </w:t>
      </w:r>
      <w:r w:rsidRPr="004D7900">
        <w:rPr>
          <w:rFonts w:eastAsia="Times New Roman" w:cs="Times New Roman"/>
          <w:bCs/>
          <w:iCs/>
          <w:szCs w:val="28"/>
          <w:lang w:eastAsia="ru-RU"/>
        </w:rPr>
        <w:t>3</w:t>
      </w:r>
      <w:r w:rsidRPr="004D7900">
        <w:rPr>
          <w:rFonts w:eastAsia="Calibri"/>
        </w:rPr>
        <w:t xml:space="preserve"> раздела III</w:t>
      </w:r>
      <w:r w:rsidR="000A77C7" w:rsidRPr="004D7900">
        <w:t xml:space="preserve"> </w:t>
      </w:r>
      <w:r w:rsidR="000A77C7" w:rsidRPr="004D7900">
        <w:rPr>
          <w:rFonts w:eastAsia="Calibri"/>
        </w:rPr>
        <w:t>дополнить</w:t>
      </w:r>
      <w:r w:rsidRPr="004D7900">
        <w:rPr>
          <w:rFonts w:eastAsia="Calibri"/>
        </w:rPr>
        <w:t xml:space="preserve"> а</w:t>
      </w:r>
      <w:r w:rsidR="00F94817" w:rsidRPr="004D7900">
        <w:rPr>
          <w:rFonts w:eastAsia="Calibri"/>
        </w:rPr>
        <w:t>б</w:t>
      </w:r>
      <w:r w:rsidRPr="004D7900">
        <w:rPr>
          <w:rFonts w:eastAsia="Calibri"/>
        </w:rPr>
        <w:t>зац</w:t>
      </w:r>
      <w:r w:rsidR="004434A2" w:rsidRPr="004D7900">
        <w:rPr>
          <w:rFonts w:eastAsia="Calibri"/>
        </w:rPr>
        <w:t>ем</w:t>
      </w:r>
      <w:r w:rsidRPr="004D7900">
        <w:rPr>
          <w:rFonts w:eastAsia="Calibri"/>
        </w:rPr>
        <w:t xml:space="preserve"> </w:t>
      </w:r>
      <w:r w:rsidR="00F94817" w:rsidRPr="004D7900">
        <w:rPr>
          <w:rFonts w:eastAsia="Calibri"/>
        </w:rPr>
        <w:t xml:space="preserve">десятым </w:t>
      </w:r>
      <w:r w:rsidRPr="004D7900">
        <w:rPr>
          <w:rFonts w:eastAsia="Calibri"/>
        </w:rPr>
        <w:t>следующего содержания:</w:t>
      </w:r>
    </w:p>
    <w:p w14:paraId="5F812DBA" w14:textId="22B2A324" w:rsidR="00A15565" w:rsidRPr="004D7900" w:rsidRDefault="00A15565" w:rsidP="00A1556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7900">
        <w:rPr>
          <w:rFonts w:eastAsia="Calibri"/>
        </w:rPr>
        <w:t>«</w:t>
      </w:r>
      <w:r w:rsidR="0035763E" w:rsidRPr="004D7900">
        <w:rPr>
          <w:rFonts w:eastAsia="Times New Roman" w:cs="Times New Roman"/>
          <w:szCs w:val="28"/>
          <w:lang w:eastAsia="ru-RU"/>
        </w:rPr>
        <w:t>Расходы участников отбора, применяющих общую систему налогообложения либо упрощенную систему налогообложения и уплачивающих налог на добавленную стоимость по ставкам, предусмотренным пунктами 2, 3 статьи 164 Налогового кодекса Российской Федерации, источником финансового обеспечения которых является субсидия, принимаются без учета сумм налога на добавленную стоимость</w:t>
      </w:r>
      <w:r w:rsidRPr="004D7900">
        <w:rPr>
          <w:rFonts w:eastAsia="Calibri"/>
        </w:rPr>
        <w:t>».</w:t>
      </w:r>
    </w:p>
    <w:p w14:paraId="24F57A29" w14:textId="15A9D2DD" w:rsidR="008170DC" w:rsidRPr="004D7900" w:rsidRDefault="008170DC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D7900">
        <w:rPr>
          <w:rFonts w:eastAsia="Calibri"/>
        </w:rPr>
        <w:t>1.1.2</w:t>
      </w:r>
      <w:r w:rsidR="00991850" w:rsidRPr="004D7900">
        <w:rPr>
          <w:rFonts w:eastAsia="Calibri"/>
        </w:rPr>
        <w:t>2</w:t>
      </w:r>
      <w:r w:rsidRPr="004D7900">
        <w:rPr>
          <w:rFonts w:eastAsia="Calibri"/>
        </w:rPr>
        <w:t xml:space="preserve">. </w:t>
      </w:r>
      <w:r w:rsidR="00991850" w:rsidRPr="004D7900">
        <w:rPr>
          <w:rFonts w:eastAsia="Calibri"/>
        </w:rPr>
        <w:t>Абзац первый п</w:t>
      </w:r>
      <w:r w:rsidR="00F94817" w:rsidRPr="004D7900">
        <w:rPr>
          <w:rFonts w:eastAsia="Calibri"/>
        </w:rPr>
        <w:t>ункт</w:t>
      </w:r>
      <w:r w:rsidR="00991850" w:rsidRPr="004D7900">
        <w:rPr>
          <w:rFonts w:eastAsia="Calibri"/>
        </w:rPr>
        <w:t>а</w:t>
      </w:r>
      <w:r w:rsidRPr="004D7900">
        <w:rPr>
          <w:rFonts w:eastAsia="Calibri"/>
        </w:rPr>
        <w:t xml:space="preserve"> 5 раздела III после слов «главным распорядителем» </w:t>
      </w:r>
      <w:r w:rsidR="00F94817" w:rsidRPr="004D7900">
        <w:rPr>
          <w:rFonts w:eastAsia="Calibri"/>
        </w:rPr>
        <w:t>дополнить</w:t>
      </w:r>
      <w:r w:rsidRPr="004D7900">
        <w:rPr>
          <w:rFonts w:eastAsia="Calibri"/>
        </w:rPr>
        <w:t xml:space="preserve"> слова</w:t>
      </w:r>
      <w:r w:rsidR="00F94817" w:rsidRPr="004D7900">
        <w:rPr>
          <w:rFonts w:eastAsia="Calibri"/>
        </w:rPr>
        <w:t>ми</w:t>
      </w:r>
      <w:r w:rsidRPr="004D7900">
        <w:rPr>
          <w:rFonts w:eastAsia="Calibri"/>
        </w:rPr>
        <w:t xml:space="preserve"> «</w:t>
      </w:r>
      <w:r w:rsidRPr="004D7900">
        <w:rPr>
          <w:rFonts w:cs="Times New Roman"/>
          <w:szCs w:val="28"/>
        </w:rPr>
        <w:t>бюджетных средств».</w:t>
      </w:r>
    </w:p>
    <w:p w14:paraId="4F90443A" w14:textId="6FF47D09" w:rsidR="008170DC" w:rsidRPr="004D7900" w:rsidRDefault="008170DC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D7900">
        <w:rPr>
          <w:rFonts w:eastAsia="Calibri"/>
        </w:rPr>
        <w:lastRenderedPageBreak/>
        <w:t>1.1.2</w:t>
      </w:r>
      <w:r w:rsidR="009B7765" w:rsidRPr="004D7900">
        <w:rPr>
          <w:rFonts w:eastAsia="Calibri"/>
        </w:rPr>
        <w:t>3</w:t>
      </w:r>
      <w:r w:rsidRPr="004D7900">
        <w:rPr>
          <w:rFonts w:eastAsia="Calibri"/>
        </w:rPr>
        <w:t xml:space="preserve">. </w:t>
      </w:r>
      <w:r w:rsidRPr="004D7900">
        <w:rPr>
          <w:rFonts w:cs="Times New Roman"/>
          <w:szCs w:val="28"/>
        </w:rPr>
        <w:t xml:space="preserve">Абзац </w:t>
      </w:r>
      <w:r w:rsidR="00F94817" w:rsidRPr="004D7900">
        <w:rPr>
          <w:rFonts w:cs="Times New Roman"/>
          <w:szCs w:val="28"/>
        </w:rPr>
        <w:t>первый</w:t>
      </w:r>
      <w:r w:rsidRPr="004D7900">
        <w:rPr>
          <w:rFonts w:cs="Times New Roman"/>
          <w:szCs w:val="28"/>
        </w:rPr>
        <w:t xml:space="preserve"> пункта 6 </w:t>
      </w:r>
      <w:r w:rsidRPr="004D7900">
        <w:rPr>
          <w:rFonts w:eastAsia="Calibri"/>
        </w:rPr>
        <w:t xml:space="preserve">раздела III </w:t>
      </w:r>
      <w:r w:rsidRPr="004D7900">
        <w:rPr>
          <w:rFonts w:cs="Times New Roman"/>
          <w:szCs w:val="28"/>
        </w:rPr>
        <w:t>изложить в следующей редакции:</w:t>
      </w:r>
    </w:p>
    <w:p w14:paraId="6C964D98" w14:textId="4FEBA02F" w:rsidR="008170DC" w:rsidRPr="004D7900" w:rsidRDefault="008170DC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D7900">
        <w:rPr>
          <w:rFonts w:cs="Times New Roman"/>
          <w:szCs w:val="28"/>
        </w:rPr>
        <w:t>«</w:t>
      </w:r>
      <w:r w:rsidR="009B7765" w:rsidRPr="004D7900">
        <w:rPr>
          <w:rFonts w:cs="Times New Roman"/>
          <w:szCs w:val="28"/>
        </w:rPr>
        <w:t xml:space="preserve">6. </w:t>
      </w:r>
      <w:r w:rsidRPr="004D7900">
        <w:rPr>
          <w:rFonts w:cs="Times New Roman"/>
          <w:szCs w:val="28"/>
        </w:rPr>
        <w:t>При отсутствии технической возможности, получатель субсидии (уполномоченное лицо) в течение четырех</w:t>
      </w:r>
      <w:r w:rsidRPr="00AE4CAC">
        <w:rPr>
          <w:rFonts w:cs="Times New Roman"/>
          <w:szCs w:val="28"/>
        </w:rPr>
        <w:t xml:space="preserve"> рабочих дней после издания муниципального правового акта о предоставлении субсидии подписывает в Администрации города три экземпляра соглашения, после чего администратор в течение одного рабочего дня после дня подписания соглашения получателем субсидии обеспечивает подписание соглашения со стороны Администрации </w:t>
      </w:r>
      <w:r w:rsidRPr="004D7900">
        <w:rPr>
          <w:rFonts w:cs="Times New Roman"/>
          <w:szCs w:val="28"/>
        </w:rPr>
        <w:t>города».</w:t>
      </w:r>
    </w:p>
    <w:p w14:paraId="3A514373" w14:textId="0A088213" w:rsidR="008170DC" w:rsidRPr="004D7900" w:rsidRDefault="008170DC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D7900">
        <w:rPr>
          <w:rFonts w:cs="Times New Roman"/>
          <w:szCs w:val="28"/>
        </w:rPr>
        <w:t>1.1.2</w:t>
      </w:r>
      <w:r w:rsidR="00E43B8D" w:rsidRPr="004D7900">
        <w:rPr>
          <w:rFonts w:cs="Times New Roman"/>
          <w:szCs w:val="28"/>
        </w:rPr>
        <w:t>4</w:t>
      </w:r>
      <w:r w:rsidRPr="004D7900">
        <w:rPr>
          <w:rFonts w:cs="Times New Roman"/>
          <w:szCs w:val="28"/>
        </w:rPr>
        <w:t xml:space="preserve">. Абзац </w:t>
      </w:r>
      <w:r w:rsidR="00F94817" w:rsidRPr="004D7900">
        <w:rPr>
          <w:rFonts w:cs="Times New Roman"/>
          <w:szCs w:val="28"/>
        </w:rPr>
        <w:t>первый</w:t>
      </w:r>
      <w:r w:rsidRPr="004D7900">
        <w:rPr>
          <w:rFonts w:cs="Times New Roman"/>
          <w:szCs w:val="28"/>
        </w:rPr>
        <w:t xml:space="preserve"> пункта 7 </w:t>
      </w:r>
      <w:r w:rsidRPr="004D7900">
        <w:rPr>
          <w:rFonts w:eastAsia="Calibri"/>
        </w:rPr>
        <w:t xml:space="preserve">раздела III </w:t>
      </w:r>
      <w:r w:rsidRPr="004D7900">
        <w:rPr>
          <w:rFonts w:cs="Times New Roman"/>
          <w:szCs w:val="28"/>
        </w:rPr>
        <w:t>изложить в следующей редакции:</w:t>
      </w:r>
    </w:p>
    <w:p w14:paraId="5A9564F9" w14:textId="4FA40406" w:rsidR="008170DC" w:rsidRPr="004D7900" w:rsidRDefault="008170DC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pacing w:val="-4"/>
          <w:szCs w:val="28"/>
          <w:lang w:eastAsia="ru-RU"/>
        </w:rPr>
        <w:t>«</w:t>
      </w:r>
      <w:r w:rsidR="00E43B8D" w:rsidRPr="004D7900">
        <w:rPr>
          <w:rFonts w:eastAsia="Times New Roman" w:cs="Times New Roman"/>
          <w:spacing w:val="-4"/>
          <w:szCs w:val="28"/>
          <w:lang w:eastAsia="ru-RU"/>
        </w:rPr>
        <w:t xml:space="preserve">7. </w:t>
      </w:r>
      <w:r w:rsidRPr="004D7900">
        <w:rPr>
          <w:rFonts w:eastAsia="Times New Roman" w:cs="Times New Roman"/>
          <w:spacing w:val="-4"/>
          <w:szCs w:val="28"/>
          <w:lang w:eastAsia="ru-RU"/>
        </w:rPr>
        <w:t>Победитель (победители) отбора признается(</w:t>
      </w:r>
      <w:proofErr w:type="spellStart"/>
      <w:r w:rsidRPr="004D7900">
        <w:rPr>
          <w:rFonts w:eastAsia="Times New Roman" w:cs="Times New Roman"/>
          <w:spacing w:val="-4"/>
          <w:szCs w:val="28"/>
          <w:lang w:eastAsia="ru-RU"/>
        </w:rPr>
        <w:t>ются</w:t>
      </w:r>
      <w:proofErr w:type="spellEnd"/>
      <w:r w:rsidRPr="004D7900">
        <w:rPr>
          <w:rFonts w:eastAsia="Times New Roman" w:cs="Times New Roman"/>
          <w:spacing w:val="-4"/>
          <w:szCs w:val="28"/>
          <w:lang w:eastAsia="ru-RU"/>
        </w:rPr>
        <w:t>) уклонившимся от заключения</w:t>
      </w:r>
      <w:r w:rsidR="00F94817" w:rsidRPr="004D7900">
        <w:rPr>
          <w:rFonts w:eastAsia="Times New Roman" w:cs="Times New Roman"/>
          <w:szCs w:val="28"/>
          <w:lang w:eastAsia="ru-RU"/>
        </w:rPr>
        <w:t xml:space="preserve"> соглашения в случае </w:t>
      </w:r>
      <w:proofErr w:type="spellStart"/>
      <w:r w:rsidR="00F94817" w:rsidRPr="004D7900">
        <w:rPr>
          <w:rFonts w:eastAsia="Times New Roman" w:cs="Times New Roman"/>
          <w:szCs w:val="28"/>
          <w:lang w:eastAsia="ru-RU"/>
        </w:rPr>
        <w:t>не</w:t>
      </w:r>
      <w:r w:rsidRPr="004D7900">
        <w:rPr>
          <w:rFonts w:eastAsia="Times New Roman" w:cs="Times New Roman"/>
          <w:szCs w:val="28"/>
          <w:lang w:eastAsia="ru-RU"/>
        </w:rPr>
        <w:t>подписания</w:t>
      </w:r>
      <w:proofErr w:type="spellEnd"/>
      <w:r w:rsidRPr="004D7900">
        <w:rPr>
          <w:rFonts w:eastAsia="Times New Roman" w:cs="Times New Roman"/>
          <w:szCs w:val="28"/>
          <w:lang w:eastAsia="ru-RU"/>
        </w:rPr>
        <w:t xml:space="preserve"> получателем(и) субсидии соглашения в срок, установленный абзацем первым пункта 6 настоящего раздела».</w:t>
      </w:r>
    </w:p>
    <w:p w14:paraId="2EB91C5B" w14:textId="19A641D3" w:rsidR="008170DC" w:rsidRPr="004D7900" w:rsidRDefault="008170DC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D7900">
        <w:rPr>
          <w:rFonts w:eastAsia="Times New Roman" w:cs="Times New Roman"/>
          <w:szCs w:val="28"/>
          <w:lang w:eastAsia="ru-RU"/>
        </w:rPr>
        <w:t>1.1.2</w:t>
      </w:r>
      <w:r w:rsidR="006B6EEE" w:rsidRPr="004D7900">
        <w:rPr>
          <w:rFonts w:eastAsia="Times New Roman" w:cs="Times New Roman"/>
          <w:szCs w:val="28"/>
          <w:lang w:eastAsia="ru-RU"/>
        </w:rPr>
        <w:t>5</w:t>
      </w:r>
      <w:r w:rsidRPr="004D7900">
        <w:rPr>
          <w:rFonts w:eastAsia="Times New Roman" w:cs="Times New Roman"/>
          <w:szCs w:val="28"/>
          <w:lang w:eastAsia="ru-RU"/>
        </w:rPr>
        <w:t xml:space="preserve">. </w:t>
      </w:r>
      <w:r w:rsidRPr="004D7900">
        <w:rPr>
          <w:rFonts w:cs="Times New Roman"/>
          <w:szCs w:val="28"/>
        </w:rPr>
        <w:t xml:space="preserve">Абзац </w:t>
      </w:r>
      <w:r w:rsidR="00F94817" w:rsidRPr="004D7900">
        <w:rPr>
          <w:rFonts w:cs="Times New Roman"/>
          <w:szCs w:val="28"/>
        </w:rPr>
        <w:t>третий</w:t>
      </w:r>
      <w:r w:rsidRPr="004D7900">
        <w:rPr>
          <w:rFonts w:cs="Times New Roman"/>
          <w:szCs w:val="28"/>
        </w:rPr>
        <w:t xml:space="preserve"> пункта 7 </w:t>
      </w:r>
      <w:r w:rsidRPr="004D7900">
        <w:rPr>
          <w:rFonts w:eastAsia="Calibri"/>
        </w:rPr>
        <w:t xml:space="preserve">раздела III </w:t>
      </w:r>
      <w:r w:rsidRPr="004D7900">
        <w:rPr>
          <w:rFonts w:cs="Times New Roman"/>
          <w:szCs w:val="28"/>
        </w:rPr>
        <w:t>изложить в следующей редакции:</w:t>
      </w:r>
    </w:p>
    <w:p w14:paraId="0E819A5D" w14:textId="7F337464" w:rsidR="008170DC" w:rsidRPr="004D7900" w:rsidRDefault="008170DC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pacing w:val="-4"/>
          <w:szCs w:val="28"/>
          <w:lang w:eastAsia="ru-RU"/>
        </w:rPr>
        <w:t xml:space="preserve">«На основании признания победителя уклонившимся от заключения соглашения администратор готовит проект </w:t>
      </w:r>
      <w:r w:rsidR="004B5856" w:rsidRPr="004D7900">
        <w:rPr>
          <w:rFonts w:eastAsia="Times New Roman" w:cs="Times New Roman"/>
          <w:spacing w:val="-4"/>
          <w:szCs w:val="28"/>
          <w:lang w:eastAsia="ru-RU"/>
        </w:rPr>
        <w:t xml:space="preserve">муниципального правового акта </w:t>
      </w:r>
      <w:r w:rsidRPr="004D7900">
        <w:rPr>
          <w:rFonts w:eastAsia="Times New Roman" w:cs="Times New Roman"/>
          <w:spacing w:val="-4"/>
          <w:szCs w:val="28"/>
          <w:lang w:eastAsia="ru-RU"/>
        </w:rPr>
        <w:t>о внесении изменений в муниципальный правовой акт</w:t>
      </w:r>
      <w:r w:rsidR="007B4E35" w:rsidRPr="004D7900">
        <w:rPr>
          <w:rFonts w:eastAsia="Times New Roman" w:cs="Times New Roman"/>
          <w:spacing w:val="-4"/>
          <w:szCs w:val="28"/>
          <w:lang w:eastAsia="ru-RU"/>
        </w:rPr>
        <w:t xml:space="preserve"> Администрации города</w:t>
      </w:r>
      <w:r w:rsidRPr="004D7900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4D7900">
        <w:rPr>
          <w:rFonts w:eastAsia="Times New Roman" w:cs="Times New Roman"/>
          <w:bCs/>
          <w:iCs/>
          <w:spacing w:val="-4"/>
          <w:szCs w:val="28"/>
          <w:lang w:eastAsia="ru-RU"/>
        </w:rPr>
        <w:t>о предоставлении субсидии</w:t>
      </w:r>
      <w:r w:rsidRPr="004D7900">
        <w:rPr>
          <w:rFonts w:eastAsia="Times New Roman" w:cs="Times New Roman"/>
          <w:spacing w:val="-4"/>
          <w:szCs w:val="28"/>
          <w:lang w:eastAsia="ru-RU"/>
        </w:rPr>
        <w:t>, указанный в пункте 34 раздела II настоящего порядка, с целью исключения участника отбора из перечня получателей субсидии</w:t>
      </w:r>
      <w:r w:rsidRPr="004D7900">
        <w:rPr>
          <w:rFonts w:eastAsia="Times New Roman" w:cs="Times New Roman"/>
          <w:szCs w:val="28"/>
          <w:lang w:eastAsia="ru-RU"/>
        </w:rPr>
        <w:t>».</w:t>
      </w:r>
    </w:p>
    <w:p w14:paraId="48DB2EA4" w14:textId="44C5299E" w:rsidR="004434A2" w:rsidRPr="004D7900" w:rsidRDefault="004434A2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1.1.2</w:t>
      </w:r>
      <w:r w:rsidR="006B6EEE" w:rsidRPr="004D7900">
        <w:rPr>
          <w:rFonts w:eastAsia="Times New Roman" w:cs="Times New Roman"/>
          <w:szCs w:val="28"/>
          <w:lang w:eastAsia="ru-RU"/>
        </w:rPr>
        <w:t>6</w:t>
      </w:r>
      <w:r w:rsidRPr="004D7900">
        <w:rPr>
          <w:rFonts w:eastAsia="Times New Roman" w:cs="Times New Roman"/>
          <w:szCs w:val="28"/>
          <w:lang w:eastAsia="ru-RU"/>
        </w:rPr>
        <w:t>. Аб</w:t>
      </w:r>
      <w:r w:rsidR="006B6EEE" w:rsidRPr="004D7900">
        <w:rPr>
          <w:rFonts w:eastAsia="Times New Roman" w:cs="Times New Roman"/>
          <w:szCs w:val="28"/>
          <w:lang w:eastAsia="ru-RU"/>
        </w:rPr>
        <w:t>зац</w:t>
      </w:r>
      <w:r w:rsidRPr="004D7900">
        <w:rPr>
          <w:rFonts w:eastAsia="Times New Roman" w:cs="Times New Roman"/>
          <w:szCs w:val="28"/>
          <w:lang w:eastAsia="ru-RU"/>
        </w:rPr>
        <w:t xml:space="preserve"> вос</w:t>
      </w:r>
      <w:r w:rsidR="00C668FF" w:rsidRPr="004D7900">
        <w:rPr>
          <w:rFonts w:eastAsia="Times New Roman" w:cs="Times New Roman"/>
          <w:szCs w:val="28"/>
          <w:lang w:eastAsia="ru-RU"/>
        </w:rPr>
        <w:t>ьмой</w:t>
      </w:r>
      <w:r w:rsidRPr="004D7900">
        <w:rPr>
          <w:rFonts w:eastAsia="Times New Roman" w:cs="Times New Roman"/>
          <w:szCs w:val="28"/>
          <w:lang w:eastAsia="ru-RU"/>
        </w:rPr>
        <w:t xml:space="preserve"> пункта 11 раздела III изложить в следующей редакции:</w:t>
      </w:r>
    </w:p>
    <w:p w14:paraId="6D16B7B8" w14:textId="4444D473" w:rsidR="004434A2" w:rsidRPr="004D7900" w:rsidRDefault="004434A2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 xml:space="preserve">«- обязуется осуществить </w:t>
      </w:r>
      <w:proofErr w:type="spellStart"/>
      <w:r w:rsidRPr="004D7900">
        <w:rPr>
          <w:rFonts w:eastAsia="Times New Roman" w:cs="Times New Roman"/>
          <w:szCs w:val="28"/>
          <w:lang w:eastAsia="ru-RU"/>
        </w:rPr>
        <w:t>софинансирование</w:t>
      </w:r>
      <w:proofErr w:type="spellEnd"/>
      <w:r w:rsidRPr="004D7900">
        <w:rPr>
          <w:rFonts w:eastAsia="Times New Roman" w:cs="Times New Roman"/>
          <w:szCs w:val="28"/>
          <w:lang w:eastAsia="ru-RU"/>
        </w:rPr>
        <w:t xml:space="preserve"> не менее 20% от размера                каждого направления расходов, указанного в смете планируемых расходов, за счет собственных средств по каждому документу, подтверждающему факт расходования средств;».</w:t>
      </w:r>
    </w:p>
    <w:p w14:paraId="3116BAAF" w14:textId="22AD91D9" w:rsidR="008170DC" w:rsidRPr="004D7900" w:rsidRDefault="008170DC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1.1.2</w:t>
      </w:r>
      <w:r w:rsidR="00650DA5" w:rsidRPr="004D7900">
        <w:rPr>
          <w:rFonts w:eastAsia="Times New Roman" w:cs="Times New Roman"/>
          <w:szCs w:val="28"/>
          <w:lang w:eastAsia="ru-RU"/>
        </w:rPr>
        <w:t>7</w:t>
      </w:r>
      <w:r w:rsidRPr="004D7900">
        <w:rPr>
          <w:rFonts w:eastAsia="Times New Roman" w:cs="Times New Roman"/>
          <w:szCs w:val="28"/>
          <w:lang w:eastAsia="ru-RU"/>
        </w:rPr>
        <w:t>. Пункт 14 раздела III изложить в следующей редакции:</w:t>
      </w:r>
    </w:p>
    <w:p w14:paraId="76135BD8" w14:textId="6FE8A776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314"/>
      <w:r w:rsidRPr="004D7900">
        <w:rPr>
          <w:rFonts w:eastAsia="Times New Roman" w:cs="Times New Roman"/>
          <w:szCs w:val="28"/>
          <w:lang w:eastAsia="ru-RU"/>
        </w:rPr>
        <w:t xml:space="preserve">«14. Не использованный в отчетном финансовом году остаток субсидии может быть использован в текущем финансовом году при принятии главным распорядителем бюджетных средств как получателем бюджетных средств по согласованию с департаментом </w:t>
      </w:r>
      <w:r w:rsidRPr="004D7900">
        <w:rPr>
          <w:rFonts w:eastAsia="Times New Roman" w:cs="Times New Roman"/>
          <w:color w:val="000000" w:themeColor="text1"/>
          <w:szCs w:val="28"/>
          <w:lang w:eastAsia="ru-RU"/>
        </w:rPr>
        <w:t xml:space="preserve">финансов Администрации города решения о наличии потребности в указанных средствах в </w:t>
      </w:r>
      <w:hyperlink r:id="rId8" w:history="1">
        <w:r w:rsidRPr="004D7900">
          <w:rPr>
            <w:rStyle w:val="af4"/>
            <w:rFonts w:eastAsia="Times New Roman" w:cs="Times New Roman"/>
            <w:color w:val="000000" w:themeColor="text1"/>
            <w:szCs w:val="28"/>
            <w:u w:val="none"/>
            <w:lang w:eastAsia="ru-RU"/>
          </w:rPr>
          <w:t>порядке</w:t>
        </w:r>
      </w:hyperlink>
      <w:r w:rsidRPr="004D7900">
        <w:rPr>
          <w:rFonts w:eastAsia="Times New Roman" w:cs="Times New Roman"/>
          <w:color w:val="000000" w:themeColor="text1"/>
          <w:szCs w:val="28"/>
          <w:lang w:eastAsia="ru-RU"/>
        </w:rPr>
        <w:t xml:space="preserve">, установленном </w:t>
      </w:r>
      <w:hyperlink r:id="rId9" w:history="1">
        <w:r w:rsidRPr="004D7900">
          <w:rPr>
            <w:rStyle w:val="af4"/>
            <w:rFonts w:eastAsia="Times New Roman" w:cs="Times New Roman"/>
            <w:color w:val="000000" w:themeColor="text1"/>
            <w:szCs w:val="28"/>
            <w:u w:val="none"/>
            <w:lang w:eastAsia="ru-RU"/>
          </w:rPr>
          <w:t>постановлением</w:t>
        </w:r>
      </w:hyperlink>
      <w:r w:rsidRPr="004D7900">
        <w:rPr>
          <w:rFonts w:eastAsia="Times New Roman" w:cs="Times New Roman"/>
          <w:color w:val="000000" w:themeColor="text1"/>
          <w:szCs w:val="28"/>
          <w:lang w:eastAsia="ru-RU"/>
        </w:rPr>
        <w:t xml:space="preserve"> Администрации города от 21.05.2021 № 3944 «Об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затрат, предоставляемых в соответствии с пунктами 1, 7 статьи 78, пунктами 2, 4 статьи 78.1 Бюджетного кодекса Российской Федерации, на цели, установленные </w:t>
      </w:r>
      <w:r w:rsidRPr="004D7900">
        <w:rPr>
          <w:rFonts w:eastAsia="Times New Roman" w:cs="Times New Roman"/>
          <w:szCs w:val="28"/>
          <w:lang w:eastAsia="ru-RU"/>
        </w:rPr>
        <w:t>при предоставлении субсидии».</w:t>
      </w:r>
    </w:p>
    <w:bookmarkEnd w:id="5"/>
    <w:p w14:paraId="5FB7570B" w14:textId="77777777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При наличии решения о наличии потребности в направлении в текущем финансовом году не использованных остатков средств субсидии срок расходования не использованных остатков средств субсидии устанавливается в дополнительном соглашении к соглашению.</w:t>
      </w:r>
    </w:p>
    <w:p w14:paraId="1793184A" w14:textId="05E727F6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 xml:space="preserve">В случае отсутствия решения о наличии потребности в указанных средствах не использованный в отчетном финансовом году остаток субсидий возвращается получателем субсидий в бюджет городского округа Сургут Ханты-Мансийского автономного округа </w:t>
      </w:r>
      <w:r w:rsidR="00E67B2E" w:rsidRPr="004D7900">
        <w:rPr>
          <w:rFonts w:eastAsia="Times New Roman" w:cs="Times New Roman"/>
          <w:szCs w:val="28"/>
          <w:lang w:eastAsia="ru-RU"/>
        </w:rPr>
        <w:t>–</w:t>
      </w:r>
      <w:r w:rsidRPr="004D7900">
        <w:rPr>
          <w:rFonts w:eastAsia="Times New Roman" w:cs="Times New Roman"/>
          <w:szCs w:val="28"/>
          <w:lang w:eastAsia="ru-RU"/>
        </w:rPr>
        <w:t xml:space="preserve"> Югры в порядке и сроки, </w:t>
      </w:r>
      <w:r w:rsidRPr="004D7900">
        <w:rPr>
          <w:rFonts w:eastAsia="Times New Roman" w:cs="Times New Roman"/>
          <w:color w:val="000000" w:themeColor="text1"/>
          <w:szCs w:val="28"/>
          <w:lang w:eastAsia="ru-RU"/>
        </w:rPr>
        <w:t xml:space="preserve">предусмотренные </w:t>
      </w:r>
      <w:hyperlink w:anchor="sub_1053" w:history="1">
        <w:r w:rsidRPr="004D7900">
          <w:rPr>
            <w:rStyle w:val="af4"/>
            <w:rFonts w:eastAsia="Times New Roman" w:cs="Times New Roman"/>
            <w:color w:val="000000" w:themeColor="text1"/>
            <w:szCs w:val="28"/>
            <w:u w:val="none"/>
            <w:lang w:eastAsia="ru-RU"/>
          </w:rPr>
          <w:t>пунктом 3 раздела V</w:t>
        </w:r>
      </w:hyperlink>
      <w:r w:rsidR="00E67B2E" w:rsidRPr="004D7900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</w:t>
      </w:r>
      <w:r w:rsidR="00225B1B" w:rsidRPr="004D7900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14:paraId="04910E80" w14:textId="392B4F91" w:rsidR="008170DC" w:rsidRPr="004D7900" w:rsidRDefault="008170DC" w:rsidP="008170D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1.1.</w:t>
      </w:r>
      <w:r w:rsidR="00C45739" w:rsidRPr="004D7900">
        <w:rPr>
          <w:rFonts w:eastAsia="Times New Roman" w:cs="Times New Roman"/>
          <w:szCs w:val="28"/>
          <w:lang w:eastAsia="ru-RU"/>
        </w:rPr>
        <w:t>28</w:t>
      </w:r>
      <w:r w:rsidRPr="004D7900">
        <w:rPr>
          <w:rFonts w:eastAsia="Times New Roman" w:cs="Times New Roman"/>
          <w:szCs w:val="28"/>
          <w:lang w:eastAsia="ru-RU"/>
        </w:rPr>
        <w:t xml:space="preserve">. </w:t>
      </w:r>
      <w:r w:rsidR="00B842AD" w:rsidRPr="004D7900">
        <w:rPr>
          <w:rFonts w:eastAsia="Times New Roman" w:cs="Times New Roman"/>
          <w:szCs w:val="28"/>
          <w:lang w:eastAsia="ru-RU"/>
        </w:rPr>
        <w:t xml:space="preserve">Подпункт 1.1 пункта 1 раздела </w:t>
      </w:r>
      <w:r w:rsidR="00B842AD" w:rsidRPr="004D7900">
        <w:rPr>
          <w:rFonts w:cs="Times New Roman"/>
          <w:szCs w:val="28"/>
          <w:lang w:val="en-US"/>
        </w:rPr>
        <w:t>IV</w:t>
      </w:r>
      <w:r w:rsidR="00B842AD" w:rsidRPr="004D7900">
        <w:rPr>
          <w:rFonts w:cs="Times New Roman"/>
          <w:szCs w:val="28"/>
        </w:rPr>
        <w:t xml:space="preserve"> изложить в следующей редакции:</w:t>
      </w:r>
    </w:p>
    <w:p w14:paraId="4937F6B1" w14:textId="5981B85D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1111"/>
      <w:r w:rsidRPr="004D7900">
        <w:rPr>
          <w:rFonts w:eastAsia="Times New Roman" w:cs="Times New Roman"/>
          <w:szCs w:val="28"/>
          <w:lang w:eastAsia="ru-RU"/>
        </w:rPr>
        <w:t xml:space="preserve">«1.1. Ежеквартально до 15-го числа месяца, следующего за отчетным кварталом (начиная с квартала, в котором перечислена субсидия, по квартал, в котором израсходована сумма представленной субсидии в полном объеме) </w:t>
      </w:r>
      <w:r w:rsidR="003A6109" w:rsidRPr="004D7900">
        <w:rPr>
          <w:rFonts w:eastAsia="Times New Roman" w:cs="Times New Roman"/>
          <w:szCs w:val="28"/>
          <w:lang w:eastAsia="ru-RU"/>
        </w:rPr>
        <w:t>–</w:t>
      </w:r>
      <w:r w:rsidRPr="004D7900">
        <w:rPr>
          <w:rFonts w:eastAsia="Times New Roman" w:cs="Times New Roman"/>
          <w:szCs w:val="28"/>
          <w:lang w:eastAsia="ru-RU"/>
        </w:rPr>
        <w:t xml:space="preserve"> отчет об осуществлении расходов, источником финансового обеспечения которых является субсидия, по форме, определенной типовыми формами соглашений, установленными финансовым органом муниципального образования городской округ Сургут Ханты-Мансийского автономного округа </w:t>
      </w:r>
      <w:r w:rsidR="003A6109" w:rsidRPr="004D7900">
        <w:rPr>
          <w:rFonts w:eastAsia="Times New Roman" w:cs="Times New Roman"/>
          <w:szCs w:val="28"/>
          <w:lang w:eastAsia="ru-RU"/>
        </w:rPr>
        <w:t>–</w:t>
      </w:r>
      <w:r w:rsidRPr="004D7900">
        <w:rPr>
          <w:rFonts w:eastAsia="Times New Roman" w:cs="Times New Roman"/>
          <w:szCs w:val="28"/>
          <w:lang w:eastAsia="ru-RU"/>
        </w:rPr>
        <w:t xml:space="preserve"> Югры для соответствующего вида субсидий.</w:t>
      </w:r>
    </w:p>
    <w:p w14:paraId="02FFAFE8" w14:textId="1B445248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Участнику отбора не должна быть ранее оказана аналогичная поддержка (аналогичной признается поддержка, за счет которой субсидируются одни и те же затраты) в отношении расходов, источником финансового обеспечения которых является субсидия</w:t>
      </w:r>
      <w:r w:rsidR="003A6109" w:rsidRPr="004D7900">
        <w:rPr>
          <w:rFonts w:eastAsia="Times New Roman" w:cs="Times New Roman"/>
          <w:szCs w:val="28"/>
          <w:lang w:eastAsia="ru-RU"/>
        </w:rPr>
        <w:t>.</w:t>
      </w:r>
    </w:p>
    <w:p w14:paraId="4324AD37" w14:textId="77777777" w:rsidR="002C3E2E" w:rsidRPr="004D7900" w:rsidRDefault="00B842AD" w:rsidP="002C3E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 xml:space="preserve">Отчет предоставляется на бумажном носителе с приложением копий документов, подтверждающих расходы (в том числе в части доли </w:t>
      </w:r>
      <w:proofErr w:type="spellStart"/>
      <w:r w:rsidRPr="004D7900">
        <w:rPr>
          <w:rFonts w:eastAsia="Times New Roman" w:cs="Times New Roman"/>
          <w:szCs w:val="28"/>
          <w:lang w:eastAsia="ru-RU"/>
        </w:rPr>
        <w:t>софинансирования</w:t>
      </w:r>
      <w:proofErr w:type="spellEnd"/>
      <w:r w:rsidRPr="004D7900">
        <w:rPr>
          <w:rFonts w:eastAsia="Times New Roman" w:cs="Times New Roman"/>
          <w:szCs w:val="28"/>
          <w:lang w:eastAsia="ru-RU"/>
        </w:rPr>
        <w:t xml:space="preserve"> за счет собственных средств), в составе, определенном приложением к соглашению, лично (через уполномоченное лицо) либо почтовым отправлением с описью вложения.</w:t>
      </w:r>
    </w:p>
    <w:p w14:paraId="260C1553" w14:textId="6D02B39C" w:rsidR="00B842AD" w:rsidRPr="004D7900" w:rsidRDefault="002C3E2E" w:rsidP="002C3E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При наличии технической возможности формирование и (или) направление отчета осуществляется в информационной системе в сроки, предусмотренные абзацем первым настоящего подпункта</w:t>
      </w:r>
      <w:r w:rsidR="00B842AD" w:rsidRPr="004D7900">
        <w:rPr>
          <w:rFonts w:eastAsia="Times New Roman" w:cs="Times New Roman"/>
          <w:szCs w:val="28"/>
          <w:lang w:eastAsia="ru-RU"/>
        </w:rPr>
        <w:t>»</w:t>
      </w:r>
      <w:r w:rsidR="00945224" w:rsidRPr="004D7900">
        <w:rPr>
          <w:rFonts w:eastAsia="Times New Roman" w:cs="Times New Roman"/>
          <w:szCs w:val="28"/>
          <w:lang w:eastAsia="ru-RU"/>
        </w:rPr>
        <w:t>.</w:t>
      </w:r>
    </w:p>
    <w:p w14:paraId="187DF6D6" w14:textId="429CE577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D7900">
        <w:rPr>
          <w:rFonts w:eastAsia="Times New Roman" w:cs="Times New Roman"/>
          <w:szCs w:val="28"/>
          <w:lang w:eastAsia="ru-RU"/>
        </w:rPr>
        <w:t>1.1.</w:t>
      </w:r>
      <w:r w:rsidR="009457E2" w:rsidRPr="004D7900">
        <w:rPr>
          <w:rFonts w:eastAsia="Times New Roman" w:cs="Times New Roman"/>
          <w:szCs w:val="28"/>
          <w:lang w:eastAsia="ru-RU"/>
        </w:rPr>
        <w:t>3</w:t>
      </w:r>
      <w:r w:rsidR="004434A2" w:rsidRPr="004D7900">
        <w:rPr>
          <w:rFonts w:eastAsia="Times New Roman" w:cs="Times New Roman"/>
          <w:szCs w:val="28"/>
          <w:lang w:eastAsia="ru-RU"/>
        </w:rPr>
        <w:t>1</w:t>
      </w:r>
      <w:r w:rsidRPr="004D7900">
        <w:rPr>
          <w:rFonts w:eastAsia="Times New Roman" w:cs="Times New Roman"/>
          <w:szCs w:val="28"/>
          <w:lang w:eastAsia="ru-RU"/>
        </w:rPr>
        <w:t xml:space="preserve">. Пункты 3, 4 </w:t>
      </w:r>
      <w:r w:rsidRPr="004D7900">
        <w:rPr>
          <w:rFonts w:cs="Times New Roman"/>
          <w:szCs w:val="28"/>
        </w:rPr>
        <w:t xml:space="preserve">раздела </w:t>
      </w:r>
      <w:r w:rsidRPr="004D7900">
        <w:rPr>
          <w:rFonts w:cs="Times New Roman"/>
          <w:szCs w:val="28"/>
          <w:lang w:val="en-US"/>
        </w:rPr>
        <w:t>IV</w:t>
      </w:r>
      <w:r w:rsidRPr="004D7900">
        <w:rPr>
          <w:rFonts w:cs="Times New Roman"/>
          <w:szCs w:val="28"/>
        </w:rPr>
        <w:t xml:space="preserve"> изложить в следующей редакции:</w:t>
      </w:r>
    </w:p>
    <w:p w14:paraId="6D756867" w14:textId="42BBE856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«3. Проверка отчета, указанного в подпункте 1.1 пункта 1 настоящего раздела.</w:t>
      </w:r>
    </w:p>
    <w:p w14:paraId="4C333778" w14:textId="77777777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3.1. Администратор в срок не более 15-и рабочих дней, следующих за днем предоставления отчета получателем субсидии, получает сведения из Единого реестра субъектов малого и среднего предпринимательства – получателей поддержки в целях проверки информации о предоставлении участнику отбора аналогичной поддержки (поддержки, условия оказания которой совпадают, включая форму, вид поддержки и цели ее оказания) либо сроки ее оказания истекли (аналогичной признается поддержка, за счет которой субсидируются одни и те же затраты).</w:t>
      </w:r>
    </w:p>
    <w:p w14:paraId="63E3E0C4" w14:textId="22C5E70F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 xml:space="preserve">В случае наличия информации в Едином реестре субъектов малого и среднего предпринимательства – получателей поддержки администратор направляет запросы в структурные подразделения Администрации города, осуществляющие предоставление субсидий в сфере деятельности участника отбора, </w:t>
      </w:r>
      <w:r w:rsidR="0058080F" w:rsidRPr="004D7900">
        <w:rPr>
          <w:rFonts w:eastAsia="Times New Roman" w:cs="Times New Roman"/>
          <w:szCs w:val="28"/>
          <w:lang w:eastAsia="ru-RU"/>
        </w:rPr>
        <w:t xml:space="preserve">иные </w:t>
      </w:r>
      <w:r w:rsidR="00E72AED" w:rsidRPr="004D7900">
        <w:rPr>
          <w:rFonts w:eastAsia="Times New Roman" w:cs="Times New Roman"/>
          <w:szCs w:val="28"/>
          <w:lang w:eastAsia="ru-RU"/>
        </w:rPr>
        <w:t xml:space="preserve">органы, предоставившие финансовую поддержку, </w:t>
      </w:r>
      <w:r w:rsidRPr="004D7900">
        <w:rPr>
          <w:rFonts w:eastAsia="Times New Roman" w:cs="Times New Roman"/>
          <w:szCs w:val="28"/>
          <w:lang w:eastAsia="ru-RU"/>
        </w:rPr>
        <w:t>для получения информации об оказании аналогичной поддержки.</w:t>
      </w:r>
    </w:p>
    <w:p w14:paraId="3832A7CE" w14:textId="77777777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 xml:space="preserve">3.2. </w:t>
      </w:r>
      <w:proofErr w:type="spellStart"/>
      <w:r w:rsidRPr="004D7900">
        <w:rPr>
          <w:rFonts w:eastAsia="Times New Roman" w:cs="Times New Roman"/>
          <w:szCs w:val="28"/>
          <w:lang w:eastAsia="ru-RU"/>
        </w:rPr>
        <w:t>УБУиО</w:t>
      </w:r>
      <w:proofErr w:type="spellEnd"/>
      <w:r w:rsidRPr="004D7900">
        <w:rPr>
          <w:rFonts w:eastAsia="Times New Roman" w:cs="Times New Roman"/>
          <w:szCs w:val="28"/>
          <w:lang w:eastAsia="ru-RU"/>
        </w:rPr>
        <w:t xml:space="preserve"> и администратор осуществляет</w:t>
      </w:r>
      <w:r w:rsidRPr="00AE4CAC">
        <w:rPr>
          <w:rFonts w:eastAsia="Times New Roman" w:cs="Times New Roman"/>
          <w:szCs w:val="28"/>
          <w:lang w:eastAsia="ru-RU"/>
        </w:rPr>
        <w:t xml:space="preserve"> проверку отчета и прилагаемых к нему документов, подтверждающих расходы, в срок не более 15-и рабочих дней, следующих за днем предоставления отчета получателем субсидии.</w:t>
      </w:r>
    </w:p>
    <w:p w14:paraId="0A5C5332" w14:textId="77777777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3.3. Отчет возвращается получателю субсидии на доработку в следующих случаях:</w:t>
      </w:r>
    </w:p>
    <w:p w14:paraId="12F051F9" w14:textId="77777777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lastRenderedPageBreak/>
        <w:t>- представление отчета по форме, не соответствующей установленной заключенным соглашением;</w:t>
      </w:r>
    </w:p>
    <w:p w14:paraId="288588C3" w14:textId="77777777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- установление факта недостоверности предоставленной отчетной информации;</w:t>
      </w:r>
    </w:p>
    <w:p w14:paraId="25DC695F" w14:textId="77777777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- некорректное заполнение отчета (наличие счетных, арифметических, технических ошибок);</w:t>
      </w:r>
    </w:p>
    <w:p w14:paraId="13C334C3" w14:textId="77777777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- установление факта предоставления участнику отбора аналогичной поддержки.</w:t>
      </w:r>
    </w:p>
    <w:p w14:paraId="42CBC8BF" w14:textId="174677AE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 xml:space="preserve">В случае, если получателем субсидии не представлены (представлены не в полном объеме) документы, подтверждающие расходы, </w:t>
      </w:r>
      <w:proofErr w:type="spellStart"/>
      <w:r w:rsidR="006425A3">
        <w:rPr>
          <w:rFonts w:eastAsia="Times New Roman" w:cs="Times New Roman"/>
          <w:szCs w:val="28"/>
          <w:lang w:eastAsia="ru-RU"/>
        </w:rPr>
        <w:t>УБУиО</w:t>
      </w:r>
      <w:proofErr w:type="spellEnd"/>
      <w:r w:rsidRPr="00AE4CAC">
        <w:rPr>
          <w:rFonts w:eastAsia="Times New Roman" w:cs="Times New Roman"/>
          <w:szCs w:val="28"/>
          <w:lang w:eastAsia="ru-RU"/>
        </w:rPr>
        <w:t xml:space="preserve"> или администратор запрашивает у получателя субсидии недостающие документы.</w:t>
      </w:r>
    </w:p>
    <w:p w14:paraId="1EE13229" w14:textId="77777777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После возвращения отчета на доработку, запроса недостающих документов, получатель субсидии устраняет замечания и направляет отчет повторно в адрес администратора или направляет недостающие документы в течение трех рабочих дней, следующих за днем возврата отчета на доработку, запроса недостающих документов.</w:t>
      </w:r>
    </w:p>
    <w:p w14:paraId="404E2284" w14:textId="20567832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На принятом отчете об осуществлении расходов, источником финансового обеспечения которых является субсидия, проставляется отметка о согласовании руководителем администратора и об утверждении (с указанием принятой суммы) заместителем Главы города, курирующим сферу экономики (лицом, его замещающим).</w:t>
      </w:r>
    </w:p>
    <w:p w14:paraId="108EF0B5" w14:textId="77777777" w:rsidR="00B842AD" w:rsidRPr="00AE4CAC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4. Проверка отчетов, указанных в подпунктах 1.2, 1.3, 1.4 пункта 1 настоящего раздела, осуществляется администратором в срок не более 15-и рабочих дней, следующих за днем предоставления отчета получателем субсидии.</w:t>
      </w:r>
    </w:p>
    <w:p w14:paraId="56B4FF8F" w14:textId="5D083F83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 xml:space="preserve">Отчет возвращается получателю субсидии на доработку в течение срока, указанного в абзаце первом настоящего пункта, в случаях, </w:t>
      </w:r>
      <w:r w:rsidR="00CE7FFA" w:rsidRPr="004D7900">
        <w:rPr>
          <w:rFonts w:eastAsia="Times New Roman" w:cs="Times New Roman"/>
          <w:szCs w:val="28"/>
          <w:lang w:eastAsia="ru-RU"/>
        </w:rPr>
        <w:t>предусмотренных</w:t>
      </w:r>
      <w:r w:rsidRPr="004D7900">
        <w:rPr>
          <w:rFonts w:eastAsia="Times New Roman" w:cs="Times New Roman"/>
          <w:szCs w:val="28"/>
          <w:lang w:eastAsia="ru-RU"/>
        </w:rPr>
        <w:t xml:space="preserve"> подпункт</w:t>
      </w:r>
      <w:r w:rsidR="00CE7FFA" w:rsidRPr="004D7900">
        <w:rPr>
          <w:rFonts w:eastAsia="Times New Roman" w:cs="Times New Roman"/>
          <w:szCs w:val="28"/>
          <w:lang w:eastAsia="ru-RU"/>
        </w:rPr>
        <w:t>ом</w:t>
      </w:r>
      <w:r w:rsidRPr="004D7900">
        <w:rPr>
          <w:rFonts w:eastAsia="Times New Roman" w:cs="Times New Roman"/>
          <w:szCs w:val="28"/>
          <w:lang w:eastAsia="ru-RU"/>
        </w:rPr>
        <w:t xml:space="preserve"> 3.3 пункта 3 настоящего раздела.</w:t>
      </w:r>
    </w:p>
    <w:p w14:paraId="78BCE670" w14:textId="77777777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После возвращения отчета на доработку получатель субсидии устраняет замечания и направляет его повторно в адрес администратора в течение трех рабочих дней, следующих за днем возврата отчета на доработку.</w:t>
      </w:r>
    </w:p>
    <w:p w14:paraId="01E1608F" w14:textId="2E735B74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 xml:space="preserve">По результатам проверки отчетов, указанных в подпунктах 1.2, 1.4 пункта 1 настоящего раздела, администратор </w:t>
      </w:r>
      <w:r w:rsidR="00C5604F" w:rsidRPr="004D7900">
        <w:rPr>
          <w:rFonts w:eastAsia="Times New Roman" w:cs="Times New Roman"/>
          <w:szCs w:val="28"/>
          <w:lang w:eastAsia="ru-RU"/>
        </w:rPr>
        <w:t>не позднее 15-го числа месяца, следующего за месяцем предоставления отчет</w:t>
      </w:r>
      <w:r w:rsidR="001726F3" w:rsidRPr="004D7900">
        <w:rPr>
          <w:rFonts w:eastAsia="Times New Roman" w:cs="Times New Roman"/>
          <w:szCs w:val="28"/>
          <w:lang w:eastAsia="ru-RU"/>
        </w:rPr>
        <w:t>ов,</w:t>
      </w:r>
      <w:r w:rsidRPr="004D7900">
        <w:rPr>
          <w:rFonts w:eastAsia="Times New Roman" w:cs="Times New Roman"/>
          <w:szCs w:val="28"/>
          <w:lang w:eastAsia="ru-RU"/>
        </w:rPr>
        <w:t xml:space="preserve"> в отношении всех получателей субсидии составляет акт проверки, в котором отражает факт принятия (непринятия) вышеуказанных отчетов. </w:t>
      </w:r>
    </w:p>
    <w:p w14:paraId="097494B5" w14:textId="59FF093B" w:rsidR="00B842AD" w:rsidRPr="004D7900" w:rsidRDefault="00B842AD" w:rsidP="00B842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 xml:space="preserve">На принятом отчете о реализации плана мероприятий по достижению результатов предоставления субсидии, указанном в подпункте 1.3 </w:t>
      </w:r>
      <w:r w:rsidR="006425A3" w:rsidRPr="004D7900">
        <w:rPr>
          <w:rFonts w:eastAsia="Times New Roman" w:cs="Times New Roman"/>
          <w:szCs w:val="28"/>
          <w:lang w:eastAsia="ru-RU"/>
        </w:rPr>
        <w:t xml:space="preserve">пункта 1 </w:t>
      </w:r>
      <w:r w:rsidRPr="004D7900">
        <w:rPr>
          <w:rFonts w:eastAsia="Times New Roman" w:cs="Times New Roman"/>
          <w:szCs w:val="28"/>
          <w:lang w:eastAsia="ru-RU"/>
        </w:rPr>
        <w:t>настоящего раздела</w:t>
      </w:r>
      <w:r w:rsidR="00245C93" w:rsidRPr="004D7900">
        <w:rPr>
          <w:rFonts w:eastAsia="Times New Roman" w:cs="Times New Roman"/>
          <w:szCs w:val="28"/>
          <w:lang w:eastAsia="ru-RU"/>
        </w:rPr>
        <w:t>,</w:t>
      </w:r>
      <w:r w:rsidRPr="004D7900">
        <w:rPr>
          <w:rFonts w:eastAsia="Times New Roman" w:cs="Times New Roman"/>
          <w:szCs w:val="28"/>
          <w:lang w:eastAsia="ru-RU"/>
        </w:rPr>
        <w:t xml:space="preserve"> проставляется отметка о принятии заместителем Главы города, курирующим сферу экономики (лицом, его замещающим)»</w:t>
      </w:r>
      <w:r w:rsidR="00945224" w:rsidRPr="004D7900">
        <w:rPr>
          <w:rFonts w:eastAsia="Times New Roman" w:cs="Times New Roman"/>
          <w:szCs w:val="28"/>
          <w:lang w:eastAsia="ru-RU"/>
        </w:rPr>
        <w:t>.</w:t>
      </w:r>
    </w:p>
    <w:p w14:paraId="6DE507B4" w14:textId="245976C4" w:rsidR="00CE1F51" w:rsidRPr="004D7900" w:rsidRDefault="00B37A43" w:rsidP="00642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bookmarkStart w:id="7" w:name="sub_275"/>
      <w:bookmarkEnd w:id="6"/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1.</w:t>
      </w:r>
      <w:r w:rsidR="00641311" w:rsidRPr="004D7900">
        <w:rPr>
          <w:rFonts w:eastAsiaTheme="minorEastAsia" w:cs="Times New Roman"/>
          <w:color w:val="000000" w:themeColor="text1"/>
          <w:szCs w:val="28"/>
          <w:lang w:eastAsia="ru-RU"/>
        </w:rPr>
        <w:t>2.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  <w:r w:rsidR="00CE1F51" w:rsidRPr="004D7900">
        <w:rPr>
          <w:rFonts w:eastAsia="Calibri" w:cs="Times New Roman"/>
          <w:szCs w:val="28"/>
        </w:rPr>
        <w:t xml:space="preserve">Приложения 1, 2 к порядку </w:t>
      </w:r>
      <w:r w:rsidR="00CE1F51" w:rsidRPr="004D7900">
        <w:rPr>
          <w:szCs w:val="28"/>
        </w:rPr>
        <w:t>предоставления субсидий субъектам малого</w:t>
      </w:r>
      <w:r w:rsidR="008A2087" w:rsidRPr="004D7900">
        <w:rPr>
          <w:szCs w:val="28"/>
        </w:rPr>
        <w:t xml:space="preserve"> и среднего предпринимательства</w:t>
      </w:r>
      <w:r w:rsidR="00CE1F51" w:rsidRPr="004D7900">
        <w:rPr>
          <w:szCs w:val="28"/>
        </w:rPr>
        <w:t xml:space="preserve"> на финансовое обеспечение затрат предпринимателям в производственной сфере</w:t>
      </w:r>
      <w:r w:rsidR="00CE1F51" w:rsidRPr="004D7900">
        <w:rPr>
          <w:rFonts w:eastAsia="Calibri" w:cs="Times New Roman"/>
          <w:szCs w:val="28"/>
        </w:rPr>
        <w:t xml:space="preserve"> изложить в новой редакции согласно приложениям 1, 2 к настоящему постановлению</w:t>
      </w:r>
      <w:r w:rsidR="00247FBC" w:rsidRPr="004D7900">
        <w:rPr>
          <w:rFonts w:eastAsia="Calibri" w:cs="Times New Roman"/>
          <w:szCs w:val="28"/>
        </w:rPr>
        <w:t xml:space="preserve"> соответственно</w:t>
      </w:r>
      <w:r w:rsidR="003A6109" w:rsidRPr="004D7900">
        <w:rPr>
          <w:rFonts w:eastAsia="Calibri" w:cs="Times New Roman"/>
          <w:szCs w:val="28"/>
        </w:rPr>
        <w:t>.</w:t>
      </w:r>
    </w:p>
    <w:p w14:paraId="56279A53" w14:textId="61D316B0" w:rsidR="00496623" w:rsidRPr="004D7900" w:rsidRDefault="00496623" w:rsidP="006425A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1.</w:t>
      </w:r>
      <w:r w:rsidR="00CE1F51" w:rsidRPr="004D7900">
        <w:rPr>
          <w:rFonts w:eastAsiaTheme="minorEastAsia" w:cs="Times New Roman"/>
          <w:color w:val="000000" w:themeColor="text1"/>
          <w:szCs w:val="28"/>
          <w:lang w:eastAsia="ru-RU"/>
        </w:rPr>
        <w:t>3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. В приложении 3 к порядку</w:t>
      </w:r>
      <w:r w:rsidR="008A2087" w:rsidRPr="004D7900">
        <w:t xml:space="preserve"> </w:t>
      </w:r>
      <w:r w:rsidR="008A2087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предоставления субсидий субъектам малого и среднего </w:t>
      </w:r>
      <w:proofErr w:type="gramStart"/>
      <w:r w:rsidR="008A2087" w:rsidRPr="004D7900">
        <w:rPr>
          <w:rFonts w:eastAsiaTheme="minorEastAsia" w:cs="Times New Roman"/>
          <w:color w:val="000000" w:themeColor="text1"/>
          <w:szCs w:val="28"/>
          <w:lang w:eastAsia="ru-RU"/>
        </w:rPr>
        <w:t>предпринимательства  на</w:t>
      </w:r>
      <w:proofErr w:type="gramEnd"/>
      <w:r w:rsidR="008A2087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финансовое обеспечение затрат </w:t>
      </w:r>
      <w:r w:rsidR="008A2087" w:rsidRPr="004D7900">
        <w:rPr>
          <w:rFonts w:eastAsiaTheme="minorEastAsia" w:cs="Times New Roman"/>
          <w:color w:val="000000" w:themeColor="text1"/>
          <w:szCs w:val="28"/>
          <w:lang w:eastAsia="ru-RU"/>
        </w:rPr>
        <w:lastRenderedPageBreak/>
        <w:t>предпринимателям в производственной сфере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:</w:t>
      </w:r>
    </w:p>
    <w:p w14:paraId="37352873" w14:textId="789F09D3" w:rsidR="00496623" w:rsidRPr="004D7900" w:rsidRDefault="00496623" w:rsidP="006425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1.</w:t>
      </w:r>
      <w:r w:rsidR="00CE1F51" w:rsidRPr="004D7900">
        <w:rPr>
          <w:rFonts w:eastAsiaTheme="minorEastAsia" w:cs="Times New Roman"/>
          <w:color w:val="000000" w:themeColor="text1"/>
          <w:szCs w:val="28"/>
          <w:lang w:eastAsia="ru-RU"/>
        </w:rPr>
        <w:t>3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.1. </w:t>
      </w:r>
      <w:r w:rsidR="00064F1A" w:rsidRPr="004D7900">
        <w:rPr>
          <w:rFonts w:eastAsiaTheme="minorEastAsia" w:cs="Times New Roman"/>
          <w:color w:val="000000" w:themeColor="text1"/>
          <w:szCs w:val="28"/>
          <w:lang w:eastAsia="ru-RU"/>
        </w:rPr>
        <w:t>В строке 5 слова «Уникальность, рыночные преимущества» заменить словами «</w:t>
      </w:r>
      <w:r w:rsidR="00CE3DE8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Уникальность, </w:t>
      </w:r>
      <w:proofErr w:type="spellStart"/>
      <w:r w:rsidR="00CE3DE8" w:rsidRPr="004D7900">
        <w:rPr>
          <w:rFonts w:eastAsiaTheme="minorEastAsia" w:cs="Times New Roman"/>
          <w:color w:val="000000" w:themeColor="text1"/>
          <w:szCs w:val="28"/>
          <w:lang w:eastAsia="ru-RU"/>
        </w:rPr>
        <w:t>новизка</w:t>
      </w:r>
      <w:proofErr w:type="spellEnd"/>
      <w:r w:rsidR="00CE3DE8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, </w:t>
      </w:r>
      <w:proofErr w:type="spellStart"/>
      <w:r w:rsidR="00CE3DE8" w:rsidRPr="004D7900">
        <w:rPr>
          <w:rFonts w:eastAsiaTheme="minorEastAsia" w:cs="Times New Roman"/>
          <w:color w:val="000000" w:themeColor="text1"/>
          <w:szCs w:val="28"/>
          <w:lang w:eastAsia="ru-RU"/>
        </w:rPr>
        <w:t>инновационность</w:t>
      </w:r>
      <w:proofErr w:type="spellEnd"/>
      <w:r w:rsidR="00CE3DE8" w:rsidRPr="004D7900">
        <w:rPr>
          <w:rFonts w:eastAsiaTheme="minorEastAsia" w:cs="Times New Roman"/>
          <w:color w:val="000000" w:themeColor="text1"/>
          <w:szCs w:val="28"/>
          <w:lang w:eastAsia="ru-RU"/>
        </w:rPr>
        <w:t>, рыночные преимущества».</w:t>
      </w:r>
    </w:p>
    <w:p w14:paraId="24342214" w14:textId="56EC2FAE" w:rsidR="009908D8" w:rsidRPr="004D7900" w:rsidRDefault="009908D8" w:rsidP="009908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1.</w:t>
      </w:r>
      <w:r w:rsidR="00CE1F51" w:rsidRPr="004D7900">
        <w:rPr>
          <w:rFonts w:eastAsiaTheme="minorEastAsia" w:cs="Times New Roman"/>
          <w:color w:val="000000" w:themeColor="text1"/>
          <w:szCs w:val="28"/>
          <w:lang w:eastAsia="ru-RU"/>
        </w:rPr>
        <w:t>3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.2. </w:t>
      </w:r>
      <w:r w:rsidR="00B62AB7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В строке 13 слова </w:t>
      </w:r>
      <w:r w:rsidR="003D682B" w:rsidRPr="004D7900">
        <w:rPr>
          <w:rFonts w:eastAsiaTheme="minorEastAsia" w:cs="Times New Roman"/>
          <w:color w:val="000000" w:themeColor="text1"/>
          <w:szCs w:val="28"/>
          <w:lang w:eastAsia="ru-RU"/>
        </w:rPr>
        <w:t>Обоснование значимости проекта для города»</w:t>
      </w:r>
      <w:r w:rsidR="00B62AB7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заменить словами 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«Обоснование актуальности и значимости проекта для социально-экономического развития города»</w:t>
      </w:r>
      <w:r w:rsidR="00945224" w:rsidRPr="004D7900">
        <w:rPr>
          <w:rFonts w:eastAsiaTheme="minorEastAsia" w:cs="Times New Roman"/>
          <w:color w:val="000000" w:themeColor="text1"/>
          <w:szCs w:val="28"/>
          <w:lang w:eastAsia="ru-RU"/>
        </w:rPr>
        <w:t>.</w:t>
      </w:r>
    </w:p>
    <w:p w14:paraId="6FCC2093" w14:textId="63CBAB03" w:rsidR="009908D8" w:rsidRPr="004D7900" w:rsidRDefault="009908D8" w:rsidP="009908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1.</w:t>
      </w:r>
      <w:r w:rsidR="00CE1F51" w:rsidRPr="004D7900">
        <w:rPr>
          <w:rFonts w:eastAsiaTheme="minorEastAsia" w:cs="Times New Roman"/>
          <w:color w:val="000000" w:themeColor="text1"/>
          <w:szCs w:val="28"/>
          <w:lang w:eastAsia="ru-RU"/>
        </w:rPr>
        <w:t>4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. В приложении </w:t>
      </w:r>
      <w:r w:rsidR="00CB2997" w:rsidRPr="004D7900">
        <w:rPr>
          <w:rFonts w:eastAsiaTheme="minorEastAsia" w:cs="Times New Roman"/>
          <w:color w:val="000000" w:themeColor="text1"/>
          <w:szCs w:val="28"/>
          <w:lang w:eastAsia="ru-RU"/>
        </w:rPr>
        <w:t>4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  <w:r w:rsidR="008A2087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к порядку предоставления субсидий субъектам малого и среднего </w:t>
      </w:r>
      <w:proofErr w:type="gramStart"/>
      <w:r w:rsidR="008A2087" w:rsidRPr="004D7900">
        <w:rPr>
          <w:rFonts w:eastAsiaTheme="minorEastAsia" w:cs="Times New Roman"/>
          <w:color w:val="000000" w:themeColor="text1"/>
          <w:szCs w:val="28"/>
          <w:lang w:eastAsia="ru-RU"/>
        </w:rPr>
        <w:t>предпринимательства  на</w:t>
      </w:r>
      <w:proofErr w:type="gramEnd"/>
      <w:r w:rsidR="008A2087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финансовое обеспечение затрат предпринимателям в производственной сфере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:</w:t>
      </w:r>
    </w:p>
    <w:p w14:paraId="5D68F795" w14:textId="70834998" w:rsidR="009908D8" w:rsidRPr="004D7900" w:rsidRDefault="009908D8" w:rsidP="009908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1.</w:t>
      </w:r>
      <w:r w:rsidR="00CE1F51" w:rsidRPr="004D7900">
        <w:rPr>
          <w:rFonts w:eastAsiaTheme="minorEastAsia" w:cs="Times New Roman"/>
          <w:color w:val="000000" w:themeColor="text1"/>
          <w:szCs w:val="28"/>
          <w:lang w:eastAsia="ru-RU"/>
        </w:rPr>
        <w:t>4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.1. </w:t>
      </w:r>
      <w:r w:rsidR="00327A58" w:rsidRPr="004D7900">
        <w:rPr>
          <w:rFonts w:eastAsiaTheme="minorEastAsia" w:cs="Times New Roman"/>
          <w:color w:val="000000" w:themeColor="text1"/>
          <w:szCs w:val="28"/>
          <w:lang w:eastAsia="ru-RU"/>
        </w:rPr>
        <w:t>В строке 8 таблицы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слов</w:t>
      </w:r>
      <w:r w:rsidR="00327A58" w:rsidRPr="004D7900">
        <w:rPr>
          <w:rFonts w:eastAsiaTheme="minorEastAsia" w:cs="Times New Roman"/>
          <w:color w:val="000000" w:themeColor="text1"/>
          <w:szCs w:val="28"/>
          <w:lang w:eastAsia="ru-RU"/>
        </w:rPr>
        <w:t>а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«(паушальный взнос)» </w:t>
      </w:r>
      <w:r w:rsidR="00327A58" w:rsidRPr="004D7900">
        <w:rPr>
          <w:rFonts w:eastAsiaTheme="minorEastAsia" w:cs="Times New Roman"/>
          <w:color w:val="000000" w:themeColor="text1"/>
          <w:szCs w:val="28"/>
          <w:lang w:eastAsia="ru-RU"/>
        </w:rPr>
        <w:t>заменить</w:t>
      </w:r>
      <w:r w:rsidR="006425A3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словами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  <w:r w:rsidR="00327A58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«(паушальный взнос) 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(не более 20% от суммы субсидии)»</w:t>
      </w:r>
      <w:r w:rsidR="00945224" w:rsidRPr="004D7900">
        <w:rPr>
          <w:rFonts w:eastAsiaTheme="minorEastAsia" w:cs="Times New Roman"/>
          <w:color w:val="000000" w:themeColor="text1"/>
          <w:szCs w:val="28"/>
          <w:lang w:eastAsia="ru-RU"/>
        </w:rPr>
        <w:t>.</w:t>
      </w:r>
    </w:p>
    <w:p w14:paraId="179C21EA" w14:textId="03D6764D" w:rsidR="00945224" w:rsidRPr="004D7900" w:rsidRDefault="00945224" w:rsidP="009908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1.</w:t>
      </w:r>
      <w:r w:rsidR="00CE1F51" w:rsidRPr="004D7900">
        <w:rPr>
          <w:rFonts w:eastAsiaTheme="minorEastAsia" w:cs="Times New Roman"/>
          <w:color w:val="000000" w:themeColor="text1"/>
          <w:szCs w:val="28"/>
          <w:lang w:eastAsia="ru-RU"/>
        </w:rPr>
        <w:t>4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.2. Примечание </w:t>
      </w:r>
      <w:r w:rsidR="00DF1D54"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таблицы 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изложить в следующей редакции:</w:t>
      </w:r>
    </w:p>
    <w:p w14:paraId="09CC338E" w14:textId="05A941EB" w:rsidR="00945224" w:rsidRPr="004D7900" w:rsidRDefault="00945224" w:rsidP="009908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«Примечания:</w:t>
      </w:r>
    </w:p>
    <w:p w14:paraId="3EE16962" w14:textId="77777777" w:rsidR="00945224" w:rsidRPr="004D7900" w:rsidRDefault="00945224" w:rsidP="0094522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- в случае отсутствия расходов по направлению в таблице проставляется прочерк;</w:t>
      </w:r>
    </w:p>
    <w:p w14:paraId="2BB2AE30" w14:textId="77777777" w:rsidR="00945224" w:rsidRPr="004D7900" w:rsidRDefault="00945224" w:rsidP="0094522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- расходы, источником финансового обеспечения которых является субсидия должны быть произведены в размере 80% по каждому документу, подтверждающему факт расходования средств;</w:t>
      </w:r>
    </w:p>
    <w:p w14:paraId="00D13D62" w14:textId="0CBFCB3A" w:rsidR="00945224" w:rsidRPr="004D7900" w:rsidRDefault="00945224" w:rsidP="0094522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- при применении участником отбора общей системы налогообложения расходы, источником финансового обеспечения которых является субсидия, принимаются без учета сумм </w:t>
      </w:r>
      <w:r w:rsidR="00CD5D17" w:rsidRPr="004D7900">
        <w:rPr>
          <w:rFonts w:eastAsiaTheme="minorEastAsia" w:cs="Times New Roman"/>
          <w:color w:val="000000" w:themeColor="text1"/>
          <w:szCs w:val="28"/>
          <w:lang w:eastAsia="ru-RU"/>
        </w:rPr>
        <w:t>налога на добавленную стоимость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>».</w:t>
      </w:r>
    </w:p>
    <w:p w14:paraId="66DBDEF0" w14:textId="77777777" w:rsidR="00945224" w:rsidRPr="004D7900" w:rsidRDefault="00945224" w:rsidP="0094522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D7900">
        <w:rPr>
          <w:rFonts w:eastAsia="Calibri" w:cs="Times New Roman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 www.admsurgut.ru.</w:t>
      </w:r>
    </w:p>
    <w:p w14:paraId="1C0487D0" w14:textId="77777777" w:rsidR="00945224" w:rsidRPr="004D7900" w:rsidRDefault="00945224" w:rsidP="0094522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D7900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hyperlink r:id="rId10" w:tgtFrame="_blank" w:history="1">
        <w:r w:rsidRPr="004D7900">
          <w:rPr>
            <w:rFonts w:eastAsia="Calibri" w:cs="Times New Roman"/>
            <w:color w:val="0563C1"/>
            <w:szCs w:val="28"/>
            <w:u w:val="single"/>
          </w:rPr>
          <w:t>DOCSURGUT.RU</w:t>
        </w:r>
      </w:hyperlink>
      <w:r w:rsidRPr="004D7900">
        <w:rPr>
          <w:rFonts w:eastAsia="Calibri" w:cs="Times New Roman"/>
          <w:szCs w:val="28"/>
        </w:rPr>
        <w:t>.</w:t>
      </w:r>
    </w:p>
    <w:p w14:paraId="74DAFC3E" w14:textId="77777777" w:rsidR="00945224" w:rsidRPr="004D7900" w:rsidRDefault="00945224" w:rsidP="0094522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D7900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опубликования. </w:t>
      </w:r>
    </w:p>
    <w:p w14:paraId="100BD3E2" w14:textId="634CF4C6" w:rsidR="00945224" w:rsidRDefault="00945224" w:rsidP="0094522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D7900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14:paraId="1A573AEE" w14:textId="34A51AC5" w:rsidR="0061093F" w:rsidRDefault="0061093F" w:rsidP="0094522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14:paraId="3D00BE99" w14:textId="64B984DD" w:rsidR="0061093F" w:rsidRDefault="0061093F" w:rsidP="0094522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14:paraId="3C2AFE42" w14:textId="277CFB2D" w:rsidR="0061093F" w:rsidRDefault="0061093F" w:rsidP="0094522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14:paraId="00BCB103" w14:textId="394CA857" w:rsidR="0061093F" w:rsidRDefault="0061093F" w:rsidP="0094522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14:paraId="4CE2F004" w14:textId="25927F44" w:rsidR="0061093F" w:rsidRDefault="0061093F" w:rsidP="00945224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14:paraId="002920F5" w14:textId="6B832424" w:rsidR="0061093F" w:rsidRDefault="0061093F" w:rsidP="0061093F">
      <w:pPr>
        <w:shd w:val="clear" w:color="auto" w:fill="FFFFFF"/>
        <w:tabs>
          <w:tab w:val="left" w:pos="426"/>
          <w:tab w:val="left" w:pos="851"/>
          <w:tab w:val="left" w:pos="993"/>
        </w:tabs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города</w:t>
      </w:r>
      <w:r w:rsidR="0074699C">
        <w:rPr>
          <w:rFonts w:eastAsia="Calibri" w:cs="Times New Roman"/>
          <w:szCs w:val="28"/>
        </w:rPr>
        <w:tab/>
      </w:r>
      <w:r w:rsidR="0074699C">
        <w:rPr>
          <w:rFonts w:eastAsia="Calibri" w:cs="Times New Roman"/>
          <w:szCs w:val="28"/>
        </w:rPr>
        <w:tab/>
      </w:r>
      <w:r w:rsidR="0074699C">
        <w:rPr>
          <w:rFonts w:eastAsia="Calibri" w:cs="Times New Roman"/>
          <w:szCs w:val="28"/>
        </w:rPr>
        <w:tab/>
      </w:r>
      <w:r w:rsidR="0074699C">
        <w:rPr>
          <w:rFonts w:eastAsia="Calibri" w:cs="Times New Roman"/>
          <w:szCs w:val="28"/>
        </w:rPr>
        <w:tab/>
      </w:r>
      <w:r w:rsidR="0074699C">
        <w:rPr>
          <w:rFonts w:eastAsia="Calibri" w:cs="Times New Roman"/>
          <w:szCs w:val="28"/>
        </w:rPr>
        <w:tab/>
      </w:r>
      <w:r w:rsidR="0074699C">
        <w:rPr>
          <w:rFonts w:eastAsia="Calibri" w:cs="Times New Roman"/>
          <w:szCs w:val="28"/>
        </w:rPr>
        <w:tab/>
      </w:r>
      <w:r w:rsidR="0074699C">
        <w:rPr>
          <w:rFonts w:eastAsia="Calibri" w:cs="Times New Roman"/>
          <w:szCs w:val="28"/>
        </w:rPr>
        <w:tab/>
      </w:r>
      <w:r w:rsidR="0074699C">
        <w:rPr>
          <w:rFonts w:eastAsia="Calibri" w:cs="Times New Roman"/>
          <w:szCs w:val="28"/>
        </w:rPr>
        <w:tab/>
      </w:r>
      <w:r w:rsidR="0074699C">
        <w:rPr>
          <w:rFonts w:eastAsia="Calibri" w:cs="Times New Roman"/>
          <w:szCs w:val="28"/>
        </w:rPr>
        <w:tab/>
        <w:t xml:space="preserve">М.Н. </w:t>
      </w:r>
      <w:proofErr w:type="spellStart"/>
      <w:r w:rsidR="0074699C">
        <w:rPr>
          <w:rFonts w:eastAsia="Calibri" w:cs="Times New Roman"/>
          <w:szCs w:val="28"/>
        </w:rPr>
        <w:t>Слепов</w:t>
      </w:r>
      <w:proofErr w:type="spellEnd"/>
    </w:p>
    <w:p w14:paraId="210E63C7" w14:textId="3DA72285" w:rsidR="0074699C" w:rsidRDefault="0074699C">
      <w:pPr>
        <w:spacing w:after="160" w:line="259" w:lineRule="auto"/>
        <w:rPr>
          <w:rFonts w:eastAsia="Calibri" w:cs="Times New Roman"/>
          <w:szCs w:val="28"/>
          <w:highlight w:val="magenta"/>
        </w:rPr>
      </w:pPr>
      <w:r>
        <w:rPr>
          <w:rFonts w:eastAsia="Calibri" w:cs="Times New Roman"/>
          <w:szCs w:val="28"/>
          <w:highlight w:val="magenta"/>
        </w:rPr>
        <w:br w:type="page"/>
      </w:r>
    </w:p>
    <w:p w14:paraId="18710FE7" w14:textId="6BC919C5" w:rsidR="00CE1F51" w:rsidRPr="00AE4CAC" w:rsidRDefault="006425A3" w:rsidP="00CE1F51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szCs w:val="28"/>
          <w:lang w:eastAsia="ru-RU"/>
        </w:rPr>
        <w:lastRenderedPageBreak/>
        <w:t>П</w:t>
      </w:r>
      <w:r w:rsidR="00CE1F51" w:rsidRPr="00AE4CAC">
        <w:rPr>
          <w:rFonts w:eastAsiaTheme="minorEastAsia" w:cs="Times New Roman"/>
          <w:color w:val="000000" w:themeColor="text1"/>
          <w:szCs w:val="28"/>
          <w:lang w:eastAsia="ru-RU"/>
        </w:rPr>
        <w:t>риложение 1</w:t>
      </w:r>
    </w:p>
    <w:p w14:paraId="447BD1E1" w14:textId="77777777" w:rsidR="00CE1F51" w:rsidRPr="00AE4CAC" w:rsidRDefault="00CE1F51" w:rsidP="00CE1F51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AE4CAC">
        <w:rPr>
          <w:rFonts w:eastAsiaTheme="minorEastAsia" w:cs="Times New Roman"/>
          <w:color w:val="000000" w:themeColor="text1"/>
          <w:szCs w:val="28"/>
          <w:lang w:eastAsia="ru-RU"/>
        </w:rPr>
        <w:t>к постановлению</w:t>
      </w:r>
    </w:p>
    <w:p w14:paraId="5D2F9115" w14:textId="77777777" w:rsidR="00CE1F51" w:rsidRPr="00AE4CAC" w:rsidRDefault="00CE1F51" w:rsidP="00CE1F51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AE4CAC">
        <w:rPr>
          <w:rFonts w:eastAsiaTheme="minorEastAsia" w:cs="Times New Roman"/>
          <w:color w:val="000000" w:themeColor="text1"/>
          <w:szCs w:val="28"/>
          <w:lang w:eastAsia="ru-RU"/>
        </w:rPr>
        <w:t>Администрации города</w:t>
      </w:r>
    </w:p>
    <w:p w14:paraId="5CDD0505" w14:textId="04DDC57F" w:rsidR="00CE1F51" w:rsidRPr="00AE4CAC" w:rsidRDefault="00CE1F51" w:rsidP="00CE1F51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AE4CAC">
        <w:rPr>
          <w:rFonts w:eastAsiaTheme="minorEastAsia" w:cs="Times New Roman"/>
          <w:color w:val="000000" w:themeColor="text1"/>
          <w:szCs w:val="28"/>
          <w:lang w:eastAsia="ru-RU"/>
        </w:rPr>
        <w:t>от ____________ № _________</w:t>
      </w:r>
    </w:p>
    <w:p w14:paraId="349FDE50" w14:textId="77777777" w:rsidR="00CE1F51" w:rsidRPr="00AE4CAC" w:rsidRDefault="00CE1F51" w:rsidP="00CE1F51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14:paraId="53290739" w14:textId="77777777" w:rsidR="006F7D6A" w:rsidRPr="00AE4CAC" w:rsidRDefault="006F7D6A" w:rsidP="006F7D6A">
      <w:pPr>
        <w:tabs>
          <w:tab w:val="left" w:pos="0"/>
          <w:tab w:val="left" w:pos="851"/>
        </w:tabs>
        <w:jc w:val="center"/>
        <w:rPr>
          <w:rFonts w:cs="Times New Roman"/>
          <w:bCs/>
          <w:szCs w:val="28"/>
        </w:rPr>
      </w:pPr>
    </w:p>
    <w:p w14:paraId="6D7F7B43" w14:textId="77777777" w:rsidR="006F7D6A" w:rsidRPr="00AE4CAC" w:rsidRDefault="006F7D6A" w:rsidP="006F7D6A">
      <w:pPr>
        <w:tabs>
          <w:tab w:val="left" w:pos="0"/>
          <w:tab w:val="left" w:pos="851"/>
        </w:tabs>
        <w:jc w:val="center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Заявка</w:t>
      </w:r>
    </w:p>
    <w:p w14:paraId="4EA8A430" w14:textId="77777777" w:rsidR="006F7D6A" w:rsidRPr="00AE4CAC" w:rsidRDefault="006F7D6A" w:rsidP="006F7D6A">
      <w:pPr>
        <w:tabs>
          <w:tab w:val="left" w:pos="0"/>
          <w:tab w:val="left" w:pos="851"/>
        </w:tabs>
        <w:jc w:val="center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на участие в отборе для предоставления субсидии </w:t>
      </w:r>
    </w:p>
    <w:p w14:paraId="36AFA02D" w14:textId="77777777" w:rsidR="006F7D6A" w:rsidRPr="00AE4CAC" w:rsidRDefault="006F7D6A" w:rsidP="006F7D6A">
      <w:pPr>
        <w:tabs>
          <w:tab w:val="left" w:pos="0"/>
          <w:tab w:val="left" w:pos="851"/>
        </w:tabs>
        <w:jc w:val="center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на финансовое обеспечение затрат предпринимателям </w:t>
      </w:r>
    </w:p>
    <w:p w14:paraId="0AA0B6EB" w14:textId="77777777" w:rsidR="006F7D6A" w:rsidRPr="00AE4CAC" w:rsidRDefault="006F7D6A" w:rsidP="006F7D6A">
      <w:pPr>
        <w:tabs>
          <w:tab w:val="left" w:pos="0"/>
          <w:tab w:val="left" w:pos="851"/>
        </w:tabs>
        <w:jc w:val="center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в производственной сфере</w:t>
      </w:r>
    </w:p>
    <w:p w14:paraId="5295FD4F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</w:p>
    <w:p w14:paraId="5F23926B" w14:textId="34138217" w:rsidR="006F7D6A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Участник отбора ______________________________________________________</w:t>
      </w:r>
    </w:p>
    <w:p w14:paraId="72B50116" w14:textId="24516E38" w:rsidR="006F7D6A" w:rsidRPr="00AE4CAC" w:rsidRDefault="00F42D3B" w:rsidP="00550151">
      <w:pPr>
        <w:tabs>
          <w:tab w:val="left" w:pos="0"/>
          <w:tab w:val="left" w:pos="851"/>
        </w:tabs>
        <w:jc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Cs w:val="28"/>
        </w:rPr>
        <w:t>____________________________________________________________________</w:t>
      </w:r>
      <w:r w:rsidR="006F7D6A" w:rsidRPr="00AE4CAC">
        <w:rPr>
          <w:rFonts w:cs="Times New Roman"/>
          <w:bCs/>
          <w:sz w:val="20"/>
          <w:szCs w:val="20"/>
        </w:rPr>
        <w:t xml:space="preserve">                                                            </w:t>
      </w:r>
      <w:proofErr w:type="gramStart"/>
      <w:r w:rsidR="006F7D6A" w:rsidRPr="00AE4CAC">
        <w:rPr>
          <w:rFonts w:cs="Times New Roman"/>
          <w:bCs/>
          <w:sz w:val="20"/>
          <w:szCs w:val="20"/>
        </w:rPr>
        <w:t xml:space="preserve">   (</w:t>
      </w:r>
      <w:proofErr w:type="gramEnd"/>
      <w:r w:rsidR="006F7D6A" w:rsidRPr="00AE4CAC">
        <w:rPr>
          <w:rFonts w:cs="Times New Roman"/>
          <w:bCs/>
          <w:sz w:val="20"/>
          <w:szCs w:val="20"/>
        </w:rPr>
        <w:t xml:space="preserve">полное наименование и организационно-правовая форма </w:t>
      </w:r>
      <w:r w:rsidR="00550151" w:rsidRPr="00550151">
        <w:rPr>
          <w:rFonts w:cs="Times New Roman"/>
          <w:bCs/>
          <w:sz w:val="20"/>
          <w:szCs w:val="20"/>
        </w:rPr>
        <w:t>юридического лица,</w:t>
      </w:r>
    </w:p>
    <w:p w14:paraId="24F7B09D" w14:textId="6C29C8B8" w:rsidR="006F7D6A" w:rsidRPr="00AE4CAC" w:rsidRDefault="006F7D6A" w:rsidP="00550151">
      <w:pPr>
        <w:tabs>
          <w:tab w:val="left" w:pos="0"/>
          <w:tab w:val="left" w:pos="851"/>
        </w:tabs>
        <w:jc w:val="center"/>
        <w:rPr>
          <w:rFonts w:cs="Times New Roman"/>
          <w:bCs/>
          <w:sz w:val="20"/>
          <w:szCs w:val="20"/>
        </w:rPr>
      </w:pPr>
      <w:r w:rsidRPr="00AE4CAC">
        <w:rPr>
          <w:rFonts w:cs="Times New Roman"/>
          <w:bCs/>
          <w:sz w:val="20"/>
          <w:szCs w:val="20"/>
        </w:rPr>
        <w:t xml:space="preserve">Ф.И.О. (последнее </w:t>
      </w:r>
      <w:r w:rsidRPr="00AE4CAC">
        <w:rPr>
          <w:rFonts w:eastAsia="Times New Roman" w:cs="Times New Roman"/>
          <w:sz w:val="20"/>
          <w:szCs w:val="20"/>
          <w:lang w:eastAsia="ru-RU"/>
        </w:rPr>
        <w:t>–</w:t>
      </w:r>
      <w:r w:rsidRPr="00AE4CAC">
        <w:rPr>
          <w:rFonts w:cs="Times New Roman"/>
          <w:bCs/>
          <w:sz w:val="20"/>
          <w:szCs w:val="20"/>
        </w:rPr>
        <w:t xml:space="preserve"> при наличии)</w:t>
      </w:r>
      <w:r w:rsidR="00550151" w:rsidRPr="00550151">
        <w:t xml:space="preserve"> </w:t>
      </w:r>
      <w:r w:rsidR="00550151" w:rsidRPr="00550151">
        <w:rPr>
          <w:rFonts w:cs="Times New Roman"/>
          <w:bCs/>
          <w:sz w:val="20"/>
          <w:szCs w:val="20"/>
        </w:rPr>
        <w:t>индивидуального предпринимателя)</w:t>
      </w:r>
    </w:p>
    <w:p w14:paraId="0FC1020D" w14:textId="4F3A7A95" w:rsidR="006F7D6A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в лице _______________________________________________________________</w:t>
      </w:r>
    </w:p>
    <w:p w14:paraId="117D983F" w14:textId="349908AB" w:rsidR="00F42D3B" w:rsidRPr="00AE4CAC" w:rsidRDefault="00F42D3B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_</w:t>
      </w:r>
      <w:r w:rsidR="00335C07">
        <w:rPr>
          <w:rFonts w:cs="Times New Roman"/>
          <w:bCs/>
          <w:szCs w:val="28"/>
        </w:rPr>
        <w:t>___________________________________________________________________</w:t>
      </w:r>
    </w:p>
    <w:p w14:paraId="7A78716E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 w:val="20"/>
          <w:szCs w:val="20"/>
        </w:rPr>
      </w:pPr>
      <w:r w:rsidRPr="00AE4CAC">
        <w:rPr>
          <w:rFonts w:cs="Times New Roman"/>
          <w:bCs/>
          <w:sz w:val="20"/>
          <w:szCs w:val="20"/>
        </w:rPr>
        <w:t xml:space="preserve">                                             (фамилия, имя, отчество (последнее – при наличии), должность </w:t>
      </w:r>
    </w:p>
    <w:p w14:paraId="79A47873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 w:val="20"/>
          <w:szCs w:val="20"/>
        </w:rPr>
      </w:pPr>
      <w:r w:rsidRPr="00AE4CAC">
        <w:rPr>
          <w:rFonts w:cs="Times New Roman"/>
          <w:bCs/>
          <w:sz w:val="20"/>
          <w:szCs w:val="20"/>
        </w:rPr>
        <w:t xml:space="preserve">                                          руководителя или доверенного лица, № доверенности, дата выдачи)</w:t>
      </w:r>
    </w:p>
    <w:p w14:paraId="35ADDEC5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Запрашиваемый размер субсидии (руб.): _____________________________</w:t>
      </w:r>
    </w:p>
    <w:p w14:paraId="6A48034E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Планируемый результат предоставления субсидии на _______ год:</w:t>
      </w:r>
    </w:p>
    <w:p w14:paraId="67B3BC12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____________________________________________________________________</w:t>
      </w:r>
    </w:p>
    <w:p w14:paraId="7542FE97" w14:textId="79705AC2" w:rsidR="006F7D6A" w:rsidRPr="00AE4CAC" w:rsidRDefault="006F7D6A" w:rsidP="006F7D6A">
      <w:pPr>
        <w:tabs>
          <w:tab w:val="left" w:pos="0"/>
          <w:tab w:val="left" w:pos="851"/>
        </w:tabs>
        <w:jc w:val="center"/>
        <w:rPr>
          <w:rFonts w:cs="Times New Roman"/>
          <w:bCs/>
          <w:sz w:val="20"/>
          <w:szCs w:val="20"/>
        </w:rPr>
      </w:pPr>
      <w:r w:rsidRPr="00AE4CAC">
        <w:rPr>
          <w:rFonts w:cs="Times New Roman"/>
          <w:bCs/>
          <w:sz w:val="20"/>
          <w:szCs w:val="20"/>
        </w:rPr>
        <w:t>(количество приобретенных товаров, работ, услуг для реализации проекта)</w:t>
      </w:r>
    </w:p>
    <w:p w14:paraId="262DD0F5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1. Информация об участнике отбора:</w:t>
      </w:r>
    </w:p>
    <w:p w14:paraId="46B60246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ОГРН (ОГРНИП): _______________________________________________</w:t>
      </w:r>
    </w:p>
    <w:p w14:paraId="4F8204E8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ИНН/КПП: _____________________________________________________</w:t>
      </w:r>
    </w:p>
    <w:p w14:paraId="4A030B14" w14:textId="316E287D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Юридический адрес (для юридических лиц)/адрес регистрации (для индивидуальных предпринимателей): </w:t>
      </w:r>
      <w:r w:rsidR="006D6CE5">
        <w:rPr>
          <w:rFonts w:cs="Times New Roman"/>
          <w:bCs/>
          <w:szCs w:val="28"/>
        </w:rPr>
        <w:t>_</w:t>
      </w:r>
      <w:r w:rsidR="008F1909">
        <w:rPr>
          <w:rFonts w:cs="Times New Roman"/>
          <w:bCs/>
          <w:szCs w:val="28"/>
        </w:rPr>
        <w:t>_</w:t>
      </w:r>
      <w:r w:rsidR="006D6CE5">
        <w:rPr>
          <w:rFonts w:cs="Times New Roman"/>
          <w:bCs/>
          <w:szCs w:val="28"/>
        </w:rPr>
        <w:t>__________________________</w:t>
      </w:r>
      <w:r w:rsidRPr="00AE4CAC">
        <w:rPr>
          <w:rFonts w:cs="Times New Roman"/>
          <w:bCs/>
          <w:szCs w:val="28"/>
        </w:rPr>
        <w:t>________</w:t>
      </w:r>
    </w:p>
    <w:p w14:paraId="71CCCD16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____________________________________________________________________</w:t>
      </w:r>
    </w:p>
    <w:p w14:paraId="58E4C87D" w14:textId="77777777" w:rsidR="006F7D6A" w:rsidRPr="00AE4CAC" w:rsidRDefault="006F7D6A" w:rsidP="006F7D6A">
      <w:pPr>
        <w:tabs>
          <w:tab w:val="left" w:pos="0"/>
          <w:tab w:val="left" w:pos="851"/>
        </w:tabs>
        <w:jc w:val="center"/>
        <w:rPr>
          <w:rFonts w:cs="Times New Roman"/>
          <w:bCs/>
          <w:sz w:val="20"/>
          <w:szCs w:val="20"/>
        </w:rPr>
      </w:pPr>
      <w:r w:rsidRPr="00AE4CAC">
        <w:rPr>
          <w:rFonts w:cs="Times New Roman"/>
          <w:bCs/>
          <w:sz w:val="20"/>
          <w:szCs w:val="20"/>
        </w:rPr>
        <w:t>(указывается почтовый адрес с индексом)</w:t>
      </w:r>
    </w:p>
    <w:p w14:paraId="5BEC5B38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Фактический адрес (адреса) реализации проекта (адрес осуществления производственной деятельности): </w:t>
      </w:r>
    </w:p>
    <w:p w14:paraId="15745E32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____________________________________________________________________</w:t>
      </w:r>
    </w:p>
    <w:p w14:paraId="2C4E5864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____________________________________________________________________</w:t>
      </w:r>
    </w:p>
    <w:p w14:paraId="54A1BEF5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Коммерческое обозначение, торговое наименование (при наличии): ____________________________________________________________________</w:t>
      </w:r>
    </w:p>
    <w:p w14:paraId="5C27938B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____________________________________________________________________</w:t>
      </w:r>
    </w:p>
    <w:p w14:paraId="755433D4" w14:textId="77777777" w:rsidR="006F7D6A" w:rsidRPr="00AE4CAC" w:rsidRDefault="006F7D6A" w:rsidP="006F7D6A">
      <w:pPr>
        <w:tabs>
          <w:tab w:val="left" w:pos="0"/>
          <w:tab w:val="left" w:pos="851"/>
        </w:tabs>
        <w:jc w:val="center"/>
        <w:rPr>
          <w:rFonts w:cs="Times New Roman"/>
          <w:bCs/>
          <w:sz w:val="20"/>
          <w:szCs w:val="20"/>
        </w:rPr>
      </w:pPr>
      <w:r w:rsidRPr="00AE4CAC">
        <w:rPr>
          <w:rFonts w:cs="Times New Roman"/>
          <w:bCs/>
          <w:sz w:val="20"/>
          <w:szCs w:val="20"/>
        </w:rPr>
        <w:t xml:space="preserve">(указывается обозначение, используемое для идентификации участника отбора, в том числе путем указания                  на упаковках, вывесках, полиграфической продукции, в объявлениях и рекламе, например, «Пекарня                </w:t>
      </w:r>
      <w:proofErr w:type="gramStart"/>
      <w:r w:rsidRPr="00AE4CAC">
        <w:rPr>
          <w:rFonts w:cs="Times New Roman"/>
          <w:bCs/>
          <w:sz w:val="20"/>
          <w:szCs w:val="20"/>
        </w:rPr>
        <w:t xml:space="preserve">   «</w:t>
      </w:r>
      <w:proofErr w:type="gramEnd"/>
      <w:r w:rsidRPr="00AE4CAC">
        <w:rPr>
          <w:rFonts w:cs="Times New Roman"/>
          <w:bCs/>
          <w:sz w:val="20"/>
          <w:szCs w:val="20"/>
        </w:rPr>
        <w:t>Вкусный хлеб»)</w:t>
      </w:r>
    </w:p>
    <w:p w14:paraId="3A554147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</w:p>
    <w:p w14:paraId="73B624F8" w14:textId="77777777" w:rsidR="006F7D6A" w:rsidRPr="004D7900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4D7900">
        <w:rPr>
          <w:rFonts w:cs="Times New Roman"/>
          <w:bCs/>
          <w:szCs w:val="28"/>
        </w:rPr>
        <w:t>Применяемая система налогообложения: ___________________________</w:t>
      </w:r>
    </w:p>
    <w:p w14:paraId="2F62A331" w14:textId="77777777" w:rsidR="00EF31B5" w:rsidRPr="004D7900" w:rsidRDefault="00EF31B5" w:rsidP="00EF31B5">
      <w:pPr>
        <w:tabs>
          <w:tab w:val="left" w:pos="0"/>
          <w:tab w:val="left" w:pos="709"/>
        </w:tabs>
        <w:jc w:val="both"/>
        <w:rPr>
          <w:rFonts w:cs="Times New Roman"/>
          <w:bCs/>
          <w:szCs w:val="28"/>
        </w:rPr>
      </w:pPr>
    </w:p>
    <w:p w14:paraId="3D2075C4" w14:textId="65C42B73" w:rsidR="00EF31B5" w:rsidRPr="004D7900" w:rsidRDefault="00EF31B5" w:rsidP="00EF31B5">
      <w:pPr>
        <w:tabs>
          <w:tab w:val="left" w:pos="0"/>
          <w:tab w:val="left" w:pos="709"/>
        </w:tabs>
        <w:jc w:val="both"/>
        <w:rPr>
          <w:rFonts w:cs="Times New Roman"/>
          <w:bCs/>
          <w:szCs w:val="28"/>
        </w:rPr>
      </w:pPr>
      <w:r w:rsidRPr="004D7900">
        <w:rPr>
          <w:rFonts w:cs="Times New Roman"/>
          <w:bCs/>
          <w:szCs w:val="28"/>
        </w:rPr>
        <w:tab/>
        <w:t>Ставка налога на добавленную стоимость, применяемая участником отбора (%): _________________________</w:t>
      </w:r>
      <w:r w:rsidR="00D1191A" w:rsidRPr="004D7900">
        <w:rPr>
          <w:rFonts w:cs="Times New Roman"/>
          <w:bCs/>
          <w:szCs w:val="28"/>
        </w:rPr>
        <w:t>___</w:t>
      </w:r>
      <w:r w:rsidRPr="004D7900">
        <w:rPr>
          <w:rFonts w:cs="Times New Roman"/>
          <w:bCs/>
          <w:szCs w:val="28"/>
        </w:rPr>
        <w:t>_____________________________</w:t>
      </w:r>
    </w:p>
    <w:p w14:paraId="2152A79D" w14:textId="77777777" w:rsidR="00EF31B5" w:rsidRPr="004D7900" w:rsidRDefault="00EF31B5" w:rsidP="00EF31B5">
      <w:pPr>
        <w:tabs>
          <w:tab w:val="left" w:pos="0"/>
          <w:tab w:val="left" w:pos="709"/>
        </w:tabs>
        <w:jc w:val="center"/>
        <w:rPr>
          <w:rFonts w:cs="Times New Roman"/>
          <w:bCs/>
          <w:sz w:val="20"/>
          <w:szCs w:val="20"/>
        </w:rPr>
      </w:pPr>
      <w:r w:rsidRPr="004D7900">
        <w:rPr>
          <w:rFonts w:cs="Times New Roman"/>
          <w:bCs/>
          <w:sz w:val="20"/>
          <w:szCs w:val="20"/>
        </w:rPr>
        <w:t xml:space="preserve">(если участник отбора не является плательщиком налога на добавленную стоимость, ставится прочерк) </w:t>
      </w:r>
    </w:p>
    <w:p w14:paraId="1C4C24FC" w14:textId="77777777" w:rsidR="006F7D6A" w:rsidRPr="004D7900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</w:p>
    <w:p w14:paraId="30338CBF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pacing w:val="-4"/>
          <w:szCs w:val="28"/>
        </w:rPr>
      </w:pPr>
      <w:r w:rsidRPr="004D7900">
        <w:rPr>
          <w:rFonts w:cs="Times New Roman"/>
          <w:bCs/>
          <w:spacing w:val="-4"/>
          <w:szCs w:val="28"/>
        </w:rPr>
        <w:t>Наименование</w:t>
      </w:r>
      <w:r w:rsidRPr="00AE4CAC">
        <w:rPr>
          <w:rFonts w:cs="Times New Roman"/>
          <w:bCs/>
          <w:spacing w:val="-4"/>
          <w:szCs w:val="28"/>
        </w:rPr>
        <w:t xml:space="preserve"> банка (в соответствии с реквизитами кредитной организации):</w:t>
      </w:r>
    </w:p>
    <w:p w14:paraId="44AB53E1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lastRenderedPageBreak/>
        <w:t>____________________________________________________________________</w:t>
      </w:r>
    </w:p>
    <w:p w14:paraId="7BBDA611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Р/</w:t>
      </w:r>
      <w:proofErr w:type="spellStart"/>
      <w:r w:rsidRPr="00AE4CAC">
        <w:rPr>
          <w:rFonts w:cs="Times New Roman"/>
          <w:bCs/>
          <w:szCs w:val="28"/>
        </w:rPr>
        <w:t>сч</w:t>
      </w:r>
      <w:proofErr w:type="spellEnd"/>
      <w:r w:rsidRPr="00AE4CAC">
        <w:rPr>
          <w:rFonts w:cs="Times New Roman"/>
          <w:bCs/>
          <w:szCs w:val="28"/>
        </w:rPr>
        <w:t>.: __________________________________________________________</w:t>
      </w:r>
    </w:p>
    <w:p w14:paraId="3598D762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К/</w:t>
      </w:r>
      <w:proofErr w:type="spellStart"/>
      <w:r w:rsidRPr="00AE4CAC">
        <w:rPr>
          <w:rFonts w:cs="Times New Roman"/>
          <w:bCs/>
          <w:szCs w:val="28"/>
        </w:rPr>
        <w:t>сч</w:t>
      </w:r>
      <w:proofErr w:type="spellEnd"/>
      <w:r w:rsidRPr="00AE4CAC">
        <w:rPr>
          <w:rFonts w:cs="Times New Roman"/>
          <w:bCs/>
          <w:szCs w:val="28"/>
        </w:rPr>
        <w:t>.: __________________________________________________________</w:t>
      </w:r>
    </w:p>
    <w:p w14:paraId="438B9228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bCs/>
          <w:szCs w:val="28"/>
        </w:rPr>
        <w:t>БИК</w:t>
      </w:r>
      <w:r w:rsidRPr="00AE4CAC">
        <w:rPr>
          <w:rFonts w:cs="Times New Roman"/>
          <w:bCs/>
          <w:szCs w:val="28"/>
        </w:rPr>
        <w:t>: __________________________________________________________</w:t>
      </w:r>
    </w:p>
    <w:p w14:paraId="5C72F447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Контакты для взаимодействия при рассмотрении заявки, заключении                          и реализации соглашения о предоставлении субсидии:</w:t>
      </w:r>
    </w:p>
    <w:p w14:paraId="41122946" w14:textId="6D14DB61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Адрес электронной почты для направления писем, уведомлений, запросов Администрации города, администратора</w:t>
      </w:r>
      <w:r w:rsidR="006425A3">
        <w:rPr>
          <w:rFonts w:cs="Times New Roman"/>
          <w:bCs/>
          <w:szCs w:val="28"/>
        </w:rPr>
        <w:t xml:space="preserve"> </w:t>
      </w:r>
      <w:r w:rsidRPr="00AE4CAC">
        <w:rPr>
          <w:rFonts w:cs="Times New Roman"/>
          <w:bCs/>
          <w:szCs w:val="28"/>
        </w:rPr>
        <w:t>(управление инвестиций, развития предприним</w:t>
      </w:r>
      <w:r w:rsidR="006425A3">
        <w:rPr>
          <w:rFonts w:cs="Times New Roman"/>
          <w:bCs/>
          <w:szCs w:val="28"/>
        </w:rPr>
        <w:t>а</w:t>
      </w:r>
      <w:r w:rsidRPr="00AE4CAC">
        <w:rPr>
          <w:rFonts w:cs="Times New Roman"/>
          <w:bCs/>
          <w:szCs w:val="28"/>
        </w:rPr>
        <w:t xml:space="preserve">тельства и туризма): _______________________________________ </w:t>
      </w:r>
    </w:p>
    <w:p w14:paraId="70C64854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Телефон: ______________________________________________________ </w:t>
      </w:r>
    </w:p>
    <w:p w14:paraId="01D1BFEC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Адрес электронной почты руководителя: ___________________________ </w:t>
      </w:r>
    </w:p>
    <w:p w14:paraId="66BC6885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Телефон руководителя: __________________________________________ </w:t>
      </w:r>
    </w:p>
    <w:p w14:paraId="6502A177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Дополнительно для индивидуальных предпринимателей: </w:t>
      </w:r>
    </w:p>
    <w:p w14:paraId="30F93955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Паспорт серии ________________________ № _______________________ </w:t>
      </w:r>
    </w:p>
    <w:p w14:paraId="64194951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Выдан _________________________________________________________ </w:t>
      </w:r>
    </w:p>
    <w:p w14:paraId="391EA7A8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Дата выдачи ____________________________________________________</w:t>
      </w:r>
    </w:p>
    <w:p w14:paraId="68129BD7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</w:p>
    <w:p w14:paraId="2CF16FB5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2. Сведения о деятельности участника отбора:</w:t>
      </w:r>
    </w:p>
    <w:p w14:paraId="45573C1C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2.1. Сведения о численности занятых в сфере малого и среднего предпринимательства:</w:t>
      </w:r>
    </w:p>
    <w:p w14:paraId="3EA9D158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- количество созданных рабочих мест (без учета индивидуального                      предпринимателя) на дату подачи заявки ________________________ единиц;</w:t>
      </w:r>
    </w:p>
    <w:p w14:paraId="506B8DF6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 xml:space="preserve">- численность работников (без учета индивидуального предпринимателя) в соответствии с заключенными трудовыми договорами на дату подачи заявки ________________ человек. </w:t>
      </w:r>
    </w:p>
    <w:p w14:paraId="4931E99D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2.2. Сведения о выручке от реализации товаров (работ, услуг):</w:t>
      </w:r>
    </w:p>
    <w:p w14:paraId="1ADBFE4F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- выручка от реализации товаров (работ, услуг) за предшествующий календарный год _______________________________________________ рублей;</w:t>
      </w:r>
    </w:p>
    <w:p w14:paraId="04B7E11D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 w:val="20"/>
          <w:szCs w:val="20"/>
        </w:rPr>
      </w:pPr>
      <w:r w:rsidRPr="00AE4CAC">
        <w:rPr>
          <w:rFonts w:cs="Times New Roman"/>
          <w:bCs/>
          <w:sz w:val="20"/>
          <w:szCs w:val="20"/>
        </w:rPr>
        <w:t xml:space="preserve">               (для субъектов, созданных в предшествующем календарном году или ранее)</w:t>
      </w:r>
    </w:p>
    <w:p w14:paraId="1D43C2CB" w14:textId="77777777" w:rsidR="006F7D6A" w:rsidRPr="00AE4CAC" w:rsidRDefault="006F7D6A" w:rsidP="006F7D6A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- выручка от реализации товаров (работ, услуг) на дату подачи заявления _____________________________________________________________ рублей.</w:t>
      </w:r>
    </w:p>
    <w:p w14:paraId="4B94B47F" w14:textId="77777777" w:rsidR="006F7D6A" w:rsidRPr="00AE4CAC" w:rsidRDefault="006F7D6A" w:rsidP="006F7D6A">
      <w:pPr>
        <w:tabs>
          <w:tab w:val="left" w:pos="0"/>
          <w:tab w:val="left" w:pos="851"/>
        </w:tabs>
        <w:jc w:val="center"/>
        <w:rPr>
          <w:rFonts w:cs="Times New Roman"/>
          <w:bCs/>
          <w:sz w:val="20"/>
          <w:szCs w:val="20"/>
        </w:rPr>
      </w:pPr>
      <w:r w:rsidRPr="00AE4CAC">
        <w:rPr>
          <w:rFonts w:cs="Times New Roman"/>
          <w:bCs/>
          <w:sz w:val="20"/>
          <w:szCs w:val="20"/>
        </w:rPr>
        <w:t>(для субъектов, созданных в текущем календарном году)</w:t>
      </w:r>
    </w:p>
    <w:p w14:paraId="22DD424E" w14:textId="77777777" w:rsidR="006F7D6A" w:rsidRPr="00AE4CAC" w:rsidRDefault="006F7D6A" w:rsidP="006F7D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E4CAC">
        <w:rPr>
          <w:rFonts w:cs="Times New Roman"/>
          <w:szCs w:val="28"/>
        </w:rPr>
        <w:t>3. Участник отбора подтверждает, что:</w:t>
      </w:r>
    </w:p>
    <w:p w14:paraId="1D457FD5" w14:textId="1B1B595D" w:rsidR="006F7D6A" w:rsidRPr="00AE4CAC" w:rsidRDefault="006F7D6A" w:rsidP="006F7D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E4CAC">
        <w:rPr>
          <w:rFonts w:cs="Times New Roman"/>
          <w:szCs w:val="28"/>
        </w:rPr>
        <w:t xml:space="preserve">3.1. </w:t>
      </w:r>
      <w:r w:rsidRPr="00AE4CAC">
        <w:rPr>
          <w:rFonts w:cs="Times New Roman"/>
          <w:color w:val="000000" w:themeColor="text1"/>
          <w:szCs w:val="28"/>
        </w:rPr>
        <w:t xml:space="preserve">Соответствует статье 4 «Категории </w:t>
      </w:r>
      <w:r w:rsidRPr="00AE4CAC">
        <w:rPr>
          <w:rFonts w:cs="Times New Roman"/>
          <w:szCs w:val="28"/>
        </w:rPr>
        <w:t>субъектов малого и среднего                 предпринимательства» Федерального закона от 24.07.2007 № 209-ФЗ</w:t>
      </w:r>
      <w:r w:rsidR="006425A3" w:rsidRPr="006425A3">
        <w:t xml:space="preserve"> </w:t>
      </w:r>
      <w:r w:rsidR="006425A3">
        <w:rPr>
          <w:rFonts w:cs="Times New Roman"/>
          <w:szCs w:val="28"/>
        </w:rPr>
        <w:t>«</w:t>
      </w:r>
      <w:r w:rsidR="006425A3" w:rsidRPr="006425A3">
        <w:rPr>
          <w:rFonts w:cs="Times New Roman"/>
          <w:szCs w:val="28"/>
        </w:rPr>
        <w:t>О развитии малого и среднего предпринимательства в Российской Федерации</w:t>
      </w:r>
      <w:r w:rsidR="006425A3">
        <w:rPr>
          <w:rFonts w:cs="Times New Roman"/>
          <w:szCs w:val="28"/>
        </w:rPr>
        <w:t>»</w:t>
      </w:r>
      <w:r w:rsidRPr="00AE4CAC">
        <w:rPr>
          <w:rFonts w:cs="Times New Roman"/>
          <w:szCs w:val="28"/>
        </w:rPr>
        <w:t>.</w:t>
      </w:r>
    </w:p>
    <w:p w14:paraId="0E45CB86" w14:textId="77777777" w:rsidR="006F7D6A" w:rsidRPr="00AE4CAC" w:rsidRDefault="006F7D6A" w:rsidP="006F7D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E4CAC">
        <w:rPr>
          <w:rFonts w:cs="Times New Roman"/>
          <w:szCs w:val="28"/>
        </w:rPr>
        <w:t xml:space="preserve">3.2. Осуществляет свою деятельность на территории 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>муниципального                 образования городской округ Сургут Ханты-Мансийского автономного округа – Югры</w:t>
      </w:r>
      <w:r w:rsidRPr="00AE4CAC">
        <w:rPr>
          <w:rFonts w:cs="Times New Roman"/>
          <w:szCs w:val="28"/>
        </w:rPr>
        <w:t xml:space="preserve">. </w:t>
      </w:r>
    </w:p>
    <w:p w14:paraId="269D8F8D" w14:textId="77777777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 xml:space="preserve">3.3. Не 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является иностранным юридическим лицом, в том числе местом    </w:t>
      </w:r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t xml:space="preserve">регистрации которого является государство или территория, включенные в </w:t>
      </w:r>
      <w:proofErr w:type="spellStart"/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t>утвер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>-</w:t>
      </w:r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t>жденный</w:t>
      </w:r>
      <w:proofErr w:type="spellEnd"/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t xml:space="preserve"> Министерством финансов Российской Федерации перечень государств                  и территорий, используемых для промежуточного (офшорного) владения активами 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в Российской Федерации (далее </w:t>
      </w:r>
      <w:r w:rsidRPr="00AE4CAC">
        <w:rPr>
          <w:rFonts w:eastAsia="Times New Roman" w:cs="Times New Roman"/>
          <w:szCs w:val="28"/>
          <w:lang w:eastAsia="ru-RU"/>
        </w:rPr>
        <w:t>–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</w:t>
      </w:r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lastRenderedPageBreak/>
        <w:t>или косвенного (через третьих лиц) участия офшорных компаний в совокупности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превышает 25 процентов (если иное не предусмотрено законодательством                   Российской Федерации). </w:t>
      </w:r>
    </w:p>
    <w:p w14:paraId="0598CCB9" w14:textId="77777777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               торгах в Российской Федерации, а также косвенное участие офшорных компаний в капитале других российских юридических лиц, реализованное через участие                в капитале указанных публичных акционерных обществ. </w:t>
      </w:r>
    </w:p>
    <w:p w14:paraId="51F28709" w14:textId="77777777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3.4.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14:paraId="60333617" w14:textId="77777777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3.5. Не находится в составляемых в рамках реализации полномочий, предусмотренных главой VII Устава ООН, Советом Безопасности ООН или органами, </w:t>
      </w:r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или с распространением оружия массового уничтожения. </w:t>
      </w:r>
    </w:p>
    <w:p w14:paraId="27AEF7AF" w14:textId="77777777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3.6. Не получал средства из бюджета муниципального образования </w:t>
      </w:r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t>городской округ Сургут Ханты-Мансийского автономного округа – Югры на основании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AE4CAC">
        <w:rPr>
          <w:rFonts w:eastAsia="Times New Roman" w:cs="Times New Roman"/>
          <w:bCs/>
          <w:iCs/>
          <w:spacing w:val="-6"/>
          <w:szCs w:val="28"/>
          <w:lang w:eastAsia="ru-RU"/>
        </w:rPr>
        <w:t>иных муниципальных правовых актов на цели, установленные настоящим порядком.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7E60BA8E" w14:textId="643C1593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3.7. Не является иностранным агентом в соответствии с Федеральным                 законом </w:t>
      </w:r>
      <w:r w:rsidR="006425A3">
        <w:rPr>
          <w:rFonts w:eastAsia="Times New Roman" w:cs="Times New Roman"/>
          <w:bCs/>
          <w:iCs/>
          <w:szCs w:val="28"/>
          <w:lang w:eastAsia="ru-RU"/>
        </w:rPr>
        <w:t>от 14.07.2022</w:t>
      </w:r>
      <w:r w:rsidR="006425A3" w:rsidRPr="006425A3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6425A3">
        <w:rPr>
          <w:rFonts w:eastAsia="Times New Roman" w:cs="Times New Roman"/>
          <w:bCs/>
          <w:iCs/>
          <w:szCs w:val="28"/>
          <w:lang w:eastAsia="ru-RU"/>
        </w:rPr>
        <w:t>№</w:t>
      </w:r>
      <w:r w:rsidR="006425A3" w:rsidRPr="006425A3">
        <w:rPr>
          <w:rFonts w:eastAsia="Times New Roman" w:cs="Times New Roman"/>
          <w:bCs/>
          <w:iCs/>
          <w:szCs w:val="28"/>
          <w:lang w:eastAsia="ru-RU"/>
        </w:rPr>
        <w:t xml:space="preserve"> 255-ФЗ 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«О контроле за деятельностью лиц, находящихся под иностранным влиянием». </w:t>
      </w:r>
    </w:p>
    <w:p w14:paraId="5FE1CC73" w14:textId="1748AA03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bCs/>
          <w:iCs/>
          <w:spacing w:val="-6"/>
          <w:szCs w:val="28"/>
          <w:lang w:eastAsia="ru-RU"/>
        </w:rPr>
        <w:t>3.8. У участника отбора на едином налоговом счете отсутствует или не превышает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 </w:t>
      </w:r>
    </w:p>
    <w:p w14:paraId="746D4326" w14:textId="77777777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bCs/>
          <w:iCs/>
          <w:spacing w:val="-6"/>
          <w:szCs w:val="28"/>
          <w:lang w:eastAsia="ru-RU"/>
        </w:rPr>
        <w:t>3.9. У участника отбора отсутствует просроченная задолженность по возврату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в бюджет муниципального образования городской округ Сургут Ханты-                           </w:t>
      </w:r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t>Мансийского автономного округа – Югры иных субсидий, бюджетных инвестиций,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а также иная просроченная (неурегулированная) задолженность по денежным обязательствам перед муниципальным образованием городской округ Сургут. </w:t>
      </w:r>
    </w:p>
    <w:p w14:paraId="1EB5EDCF" w14:textId="25BE929E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3.10. Участник отбора, являющийся юридическим лицом, не находится                      в процессе реорганизации (за исключением реорганизации в форме </w:t>
      </w:r>
      <w:proofErr w:type="spellStart"/>
      <w:r w:rsidRPr="00AE4CAC">
        <w:rPr>
          <w:rFonts w:eastAsia="Times New Roman" w:cs="Times New Roman"/>
          <w:bCs/>
          <w:iCs/>
          <w:szCs w:val="28"/>
          <w:lang w:eastAsia="ru-RU"/>
        </w:rPr>
        <w:t>присоеди</w:t>
      </w:r>
      <w:proofErr w:type="spellEnd"/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-нения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</w:r>
      <w:r w:rsidRPr="00AE4CAC">
        <w:rPr>
          <w:rFonts w:eastAsia="Times New Roman" w:cs="Times New Roman"/>
          <w:bCs/>
          <w:iCs/>
          <w:spacing w:val="-6"/>
          <w:szCs w:val="28"/>
          <w:lang w:eastAsia="ru-RU"/>
        </w:rPr>
        <w:t>в порядке, предусмотренном законодательством Российской Федерации, а участник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отбора, являющийся индивидуальным предпринимателем</w:t>
      </w:r>
      <w:r w:rsidRPr="004D7900">
        <w:rPr>
          <w:rFonts w:eastAsia="Times New Roman" w:cs="Times New Roman"/>
          <w:bCs/>
          <w:iCs/>
          <w:szCs w:val="28"/>
          <w:lang w:eastAsia="ru-RU"/>
        </w:rPr>
        <w:t>, не прекрати</w:t>
      </w:r>
      <w:r w:rsidR="004C4527" w:rsidRPr="004D7900">
        <w:rPr>
          <w:rFonts w:eastAsia="Times New Roman" w:cs="Times New Roman"/>
          <w:bCs/>
          <w:iCs/>
          <w:szCs w:val="28"/>
          <w:lang w:eastAsia="ru-RU"/>
        </w:rPr>
        <w:t>л</w:t>
      </w:r>
      <w:r w:rsidRPr="004D7900">
        <w:rPr>
          <w:rFonts w:eastAsia="Times New Roman" w:cs="Times New Roman"/>
          <w:bCs/>
          <w:iCs/>
          <w:szCs w:val="28"/>
          <w:lang w:eastAsia="ru-RU"/>
        </w:rPr>
        <w:t xml:space="preserve"> деятельность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в качестве индивидуального предпринимателя. </w:t>
      </w:r>
    </w:p>
    <w:p w14:paraId="4470F258" w14:textId="6A4457DE" w:rsidR="006F7D6A" w:rsidRPr="00AE4CAC" w:rsidRDefault="006F7D6A" w:rsidP="006F7D6A">
      <w:pPr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t>3.11. В реестре дисквалифицированных лиц отсутствуют сведения о дисквалифицированных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руководителе, членах коллегиального исполнительного </w:t>
      </w:r>
      <w:r w:rsidRPr="00AE4CAC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органа, </w:t>
      </w:r>
      <w:r w:rsidRPr="00AE4CAC">
        <w:rPr>
          <w:rFonts w:eastAsia="Times New Roman" w:cs="Times New Roman"/>
          <w:bCs/>
          <w:iCs/>
          <w:spacing w:val="-4"/>
          <w:szCs w:val="28"/>
          <w:lang w:eastAsia="ru-RU"/>
        </w:rPr>
        <w:t>лице, исполняющем функции единоличного исполнительного органа, или главном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 xml:space="preserve">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 </w:t>
      </w:r>
    </w:p>
    <w:p w14:paraId="3C0DF322" w14:textId="77777777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pacing w:val="-6"/>
          <w:szCs w:val="28"/>
          <w:lang w:eastAsia="ru-RU"/>
        </w:rPr>
        <w:t>3.12. Не является кредитной организацией, страховой организацией (за исключением</w:t>
      </w:r>
      <w:r w:rsidRPr="00AE4CAC">
        <w:rPr>
          <w:rFonts w:eastAsia="Times New Roman" w:cs="Times New Roman"/>
          <w:szCs w:val="28"/>
          <w:lang w:eastAsia="ru-RU"/>
        </w:rPr>
        <w:t xml:space="preserve">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14:paraId="7E353F08" w14:textId="77777777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3.13. Не является участником соглашений о разделе продукции.</w:t>
      </w:r>
    </w:p>
    <w:p w14:paraId="5BC01462" w14:textId="77777777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pacing w:val="-6"/>
          <w:szCs w:val="28"/>
          <w:lang w:eastAsia="ru-RU"/>
        </w:rPr>
        <w:t>3.14. Не осуществляет предпринимательскую деятельность в сфере игорного</w:t>
      </w:r>
      <w:r w:rsidRPr="00AE4CAC">
        <w:rPr>
          <w:rFonts w:eastAsia="Times New Roman" w:cs="Times New Roman"/>
          <w:szCs w:val="28"/>
          <w:lang w:eastAsia="ru-RU"/>
        </w:rPr>
        <w:t xml:space="preserve"> бизнеса.</w:t>
      </w:r>
    </w:p>
    <w:p w14:paraId="72DAE4D1" w14:textId="77777777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 xml:space="preserve">3.15. Не является в порядке, </w:t>
      </w:r>
      <w:r w:rsidRPr="00AE4CAC">
        <w:rPr>
          <w:rFonts w:eastAsia="Times New Roman" w:cs="Times New Roman"/>
          <w:color w:val="000000" w:themeColor="text1"/>
          <w:szCs w:val="28"/>
          <w:lang w:eastAsia="ru-RU"/>
        </w:rPr>
        <w:t>установленном законодательством Российской Федерации о валютном регулировании и валютном контроле</w:t>
      </w:r>
      <w:r w:rsidRPr="00AE4CAC">
        <w:rPr>
          <w:rFonts w:eastAsia="Times New Roman" w:cs="Times New Roman"/>
          <w:szCs w:val="28"/>
          <w:lang w:eastAsia="ru-RU"/>
        </w:rPr>
        <w:t xml:space="preserve">, нерезидентом Российской Федерации, за исключением случаев, предусмотренных международными договорами Российской Федерации. </w:t>
      </w:r>
    </w:p>
    <w:p w14:paraId="5289115F" w14:textId="77777777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 xml:space="preserve">3.16. Не осуществляет производство и (или) реализацию подакцизных                    </w:t>
      </w:r>
      <w:r w:rsidRPr="00AE4CAC">
        <w:rPr>
          <w:rFonts w:eastAsia="Times New Roman" w:cs="Times New Roman"/>
          <w:spacing w:val="-4"/>
          <w:szCs w:val="28"/>
          <w:lang w:eastAsia="ru-RU"/>
        </w:rPr>
        <w:t>товаров, а также добычу и (или) реализацию полезных ископаемых и минеральных</w:t>
      </w:r>
      <w:r w:rsidRPr="00AE4CAC">
        <w:rPr>
          <w:rFonts w:eastAsia="Times New Roman" w:cs="Times New Roman"/>
          <w:szCs w:val="28"/>
          <w:lang w:eastAsia="ru-RU"/>
        </w:rPr>
        <w:t xml:space="preserve"> питьевых вод, за исключением общераспространенных полезных ископаемых, если иное не предусмотрено Правительством Российской Федерации. </w:t>
      </w:r>
    </w:p>
    <w:p w14:paraId="2A1E05D0" w14:textId="5F6B1EA9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 xml:space="preserve">3.17. Не признавался допустившим нарушение порядка и условий оказания поддержки, либо с даты признания допустившим нарушение порядка и условий оказания поддержки прошло один год или более, либо участник отбора устранил </w:t>
      </w:r>
      <w:r w:rsidRPr="00AE4CAC">
        <w:rPr>
          <w:rFonts w:eastAsia="Times New Roman" w:cs="Times New Roman"/>
          <w:spacing w:val="-4"/>
          <w:szCs w:val="28"/>
          <w:lang w:eastAsia="ru-RU"/>
        </w:rPr>
        <w:t>такое нарушение ранее одного года при условии соблюдения им срока устранения</w:t>
      </w:r>
      <w:r w:rsidRPr="00AE4CAC">
        <w:rPr>
          <w:rFonts w:eastAsia="Times New Roman" w:cs="Times New Roman"/>
          <w:szCs w:val="28"/>
          <w:lang w:eastAsia="ru-RU"/>
        </w:rPr>
        <w:t xml:space="preserve"> такого нарушения, установленного органом или организацией, оказавшими               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у участника отбора с даты признания               совершившим такое нарушение прошло три года и более. </w:t>
      </w:r>
    </w:p>
    <w:p w14:paraId="5CD1CE02" w14:textId="2D77589B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 xml:space="preserve">3.18. Не получал субсидию из бюджета 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>муниципального образования                    городской округ Сургут Ханты-Мансийского автономного округа – Югры</w:t>
      </w:r>
      <w:r w:rsidRPr="00AE4CAC">
        <w:rPr>
          <w:rFonts w:eastAsia="Times New Roman" w:cs="Times New Roman"/>
          <w:szCs w:val="28"/>
          <w:lang w:eastAsia="ru-RU"/>
        </w:rPr>
        <w:t xml:space="preserve"> в виде финансового обеспечения затрат предпринимателям в производственной сфере в текущем и предшествующем финансовом году.</w:t>
      </w:r>
    </w:p>
    <w:p w14:paraId="77D90D92" w14:textId="7F69532F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 xml:space="preserve">3.19. Имеет собственные, арендованные площади для реализации проекта на территории </w:t>
      </w:r>
      <w:r w:rsidRPr="00AE4CAC">
        <w:rPr>
          <w:rFonts w:eastAsia="Times New Roman" w:cs="Times New Roman"/>
          <w:bCs/>
          <w:iCs/>
          <w:szCs w:val="28"/>
          <w:lang w:eastAsia="ru-RU"/>
        </w:rPr>
        <w:t>муниципального образования городской округ Сургут Ханты-Мансийского автономного округа – Югры</w:t>
      </w:r>
      <w:r w:rsidRPr="00AE4CAC">
        <w:rPr>
          <w:rFonts w:eastAsia="Times New Roman" w:cs="Times New Roman"/>
          <w:szCs w:val="28"/>
          <w:lang w:eastAsia="ru-RU"/>
        </w:rPr>
        <w:t xml:space="preserve">. </w:t>
      </w:r>
    </w:p>
    <w:p w14:paraId="5CEA9AFD" w14:textId="0334A606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 xml:space="preserve">3.20. </w:t>
      </w:r>
      <w:r w:rsidRPr="00AE4CAC">
        <w:rPr>
          <w:rFonts w:eastAsia="Times New Roman" w:cs="Times New Roman"/>
          <w:color w:val="000000"/>
          <w:szCs w:val="28"/>
          <w:lang w:eastAsia="ru-RU"/>
        </w:rPr>
        <w:t>Имеет вид деятельности, по которому представлен проект, в выписке из Единого государственного реестра юридических лиц, Единого государственного реестра индивидуальных предпринимателей.</w:t>
      </w:r>
    </w:p>
    <w:p w14:paraId="2F48CCFA" w14:textId="77777777" w:rsidR="006F7D6A" w:rsidRPr="00AE4CAC" w:rsidRDefault="006F7D6A" w:rsidP="006F7D6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6EC7055" w14:textId="77777777" w:rsidR="006F7D6A" w:rsidRPr="00AE4CAC" w:rsidRDefault="006F7D6A" w:rsidP="006F7D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079E3ABC" w14:textId="77777777" w:rsidR="006F7D6A" w:rsidRPr="00AE4CAC" w:rsidRDefault="006F7D6A" w:rsidP="006F7D6A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AE4CAC">
        <w:rPr>
          <w:rFonts w:cs="Times New Roman"/>
          <w:szCs w:val="28"/>
        </w:rPr>
        <w:t>Подтверждаю _______________</w:t>
      </w:r>
    </w:p>
    <w:p w14:paraId="2313B597" w14:textId="77777777" w:rsidR="00375289" w:rsidRDefault="00375289" w:rsidP="006F7D6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p w14:paraId="3450A531" w14:textId="77777777" w:rsidR="00375289" w:rsidRDefault="00375289" w:rsidP="006F7D6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p w14:paraId="069D1C31" w14:textId="3217629F" w:rsidR="00375289" w:rsidRDefault="00375289" w:rsidP="006F7D6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Участник отбора</w:t>
      </w:r>
      <w:r w:rsidRPr="00375289">
        <w:rPr>
          <w:rFonts w:cs="Times New Roman"/>
          <w:color w:val="000000" w:themeColor="text1"/>
          <w:szCs w:val="28"/>
        </w:rPr>
        <w:t xml:space="preserve"> соглас</w:t>
      </w:r>
      <w:r>
        <w:rPr>
          <w:rFonts w:cs="Times New Roman"/>
          <w:color w:val="000000" w:themeColor="text1"/>
          <w:szCs w:val="28"/>
        </w:rPr>
        <w:t>ен</w:t>
      </w:r>
      <w:r w:rsidRPr="00375289">
        <w:rPr>
          <w:rFonts w:cs="Times New Roman"/>
          <w:color w:val="000000" w:themeColor="text1"/>
          <w:szCs w:val="28"/>
        </w:rPr>
        <w:t xml:space="preserve"> и обязу</w:t>
      </w:r>
      <w:r>
        <w:rPr>
          <w:rFonts w:cs="Times New Roman"/>
          <w:color w:val="000000" w:themeColor="text1"/>
          <w:szCs w:val="28"/>
        </w:rPr>
        <w:t>ется</w:t>
      </w:r>
      <w:r w:rsidRPr="00375289">
        <w:rPr>
          <w:rFonts w:cs="Times New Roman"/>
          <w:color w:val="000000" w:themeColor="text1"/>
          <w:szCs w:val="28"/>
        </w:rPr>
        <w:t xml:space="preserve"> обеспечить согласие лиц, являющихся поставщиками (подрядчиками, исполнителями) по договорам </w:t>
      </w:r>
      <w:r w:rsidRPr="00375289">
        <w:rPr>
          <w:rFonts w:cs="Times New Roman"/>
          <w:color w:val="000000" w:themeColor="text1"/>
          <w:szCs w:val="28"/>
        </w:rPr>
        <w:lastRenderedPageBreak/>
        <w:t>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 как получателем бюджетных средств (в лице управления инвестиций, развития предпринимательства и туризма Администрации города Сургута) проверок соблюдения порядка и условий предоставления субсидии, в том числе в части достижения результатов предоставления субсидии, а также на осуществление органами муниципального финансового контроля (Контрольно-счетная палата города Сургута, контрольно-ревизионное управление Администрации города Сургута) проверок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 о предоставлении субсидий.</w:t>
      </w:r>
    </w:p>
    <w:p w14:paraId="7460375E" w14:textId="30C6E85B" w:rsidR="006F7D6A" w:rsidRDefault="006F7D6A" w:rsidP="006F7D6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E4CAC">
        <w:rPr>
          <w:rFonts w:cs="Times New Roman"/>
          <w:color w:val="000000" w:themeColor="text1"/>
          <w:szCs w:val="28"/>
        </w:rPr>
        <w:t>Участник отбора</w:t>
      </w:r>
      <w:r w:rsidRPr="00AE4CAC">
        <w:rPr>
          <w:rFonts w:cs="Times New Roman"/>
          <w:szCs w:val="28"/>
        </w:rPr>
        <w:t xml:space="preserve"> предупрежден об ответственности в соответствии                              с законодательством Российской Федерации за предоставление недостоверных сведений и документов.</w:t>
      </w:r>
    </w:p>
    <w:p w14:paraId="72D5FD77" w14:textId="7444044F" w:rsidR="00EA2064" w:rsidRPr="004D7900" w:rsidRDefault="00EA2064" w:rsidP="00EA20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Участник отбора </w:t>
      </w:r>
      <w:r w:rsidRPr="00AE4CAC">
        <w:rPr>
          <w:rFonts w:eastAsiaTheme="minorEastAsia" w:cs="Times New Roman"/>
          <w:szCs w:val="28"/>
          <w:lang w:eastAsia="ru-RU"/>
        </w:rPr>
        <w:t xml:space="preserve">уведомлен, что данная информация о предприятии будет занесена в реестр субъектов малого и среднего предпринимательства – получателей </w:t>
      </w:r>
      <w:r w:rsidRPr="004D7900">
        <w:rPr>
          <w:rFonts w:eastAsiaTheme="minorEastAsia" w:cs="Times New Roman"/>
          <w:szCs w:val="28"/>
          <w:lang w:eastAsia="ru-RU"/>
        </w:rPr>
        <w:t xml:space="preserve">поддержки в соответствии </w:t>
      </w: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с </w:t>
      </w:r>
      <w:hyperlink r:id="rId11" w:history="1">
        <w:r w:rsidRPr="004D7900">
          <w:rPr>
            <w:rFonts w:eastAsiaTheme="minorEastAsia" w:cs="Times New Roman"/>
            <w:color w:val="000000" w:themeColor="text1"/>
            <w:szCs w:val="28"/>
            <w:lang w:eastAsia="ru-RU"/>
          </w:rPr>
          <w:t>Федеральным законом</w:t>
        </w:r>
      </w:hyperlink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от 24.07.2007 </w:t>
      </w:r>
      <w:r w:rsidRPr="004D7900">
        <w:rPr>
          <w:rFonts w:eastAsiaTheme="minorEastAsia" w:cs="Times New Roman"/>
          <w:szCs w:val="28"/>
          <w:lang w:eastAsia="ru-RU"/>
        </w:rPr>
        <w:t>№ 209-ФЗ «О развитии малого и среднего предпринимательства в Российской Федерации».</w:t>
      </w:r>
    </w:p>
    <w:p w14:paraId="7066322C" w14:textId="2AEAC1B4" w:rsidR="00366DAE" w:rsidRPr="00AE4CAC" w:rsidRDefault="00366DAE" w:rsidP="00EA20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t>Согласие на обработку персональных данных прилагается.</w:t>
      </w:r>
    </w:p>
    <w:p w14:paraId="59CCB084" w14:textId="77777777" w:rsidR="00EA2064" w:rsidRPr="00AE4CAC" w:rsidRDefault="00EA2064" w:rsidP="006F7D6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14:paraId="2A3918B2" w14:textId="77777777" w:rsidR="006F7D6A" w:rsidRPr="00AE4CAC" w:rsidRDefault="006F7D6A" w:rsidP="006F7D6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14:paraId="6B752EC4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  <w:r w:rsidRPr="00AE4CAC">
        <w:rPr>
          <w:rFonts w:cs="Times New Roman"/>
          <w:bCs/>
          <w:szCs w:val="28"/>
        </w:rPr>
        <w:t>______________             ________________             ___________________</w:t>
      </w:r>
    </w:p>
    <w:p w14:paraId="099007B2" w14:textId="77777777" w:rsidR="006F7D6A" w:rsidRPr="00AE4CAC" w:rsidRDefault="006F7D6A" w:rsidP="006F7D6A">
      <w:pPr>
        <w:tabs>
          <w:tab w:val="left" w:pos="0"/>
          <w:tab w:val="left" w:pos="851"/>
        </w:tabs>
        <w:jc w:val="both"/>
        <w:rPr>
          <w:rFonts w:cs="Times New Roman"/>
          <w:bCs/>
          <w:sz w:val="20"/>
          <w:szCs w:val="20"/>
        </w:rPr>
      </w:pPr>
      <w:r w:rsidRPr="00AE4CAC">
        <w:rPr>
          <w:rFonts w:cs="Times New Roman"/>
          <w:bCs/>
          <w:sz w:val="20"/>
          <w:szCs w:val="20"/>
        </w:rPr>
        <w:t xml:space="preserve">              (</w:t>
      </w:r>
      <w:proofErr w:type="gramStart"/>
      <w:r w:rsidRPr="00AE4CAC">
        <w:rPr>
          <w:rFonts w:cs="Times New Roman"/>
          <w:bCs/>
          <w:sz w:val="20"/>
          <w:szCs w:val="20"/>
        </w:rPr>
        <w:t xml:space="preserve">дата)   </w:t>
      </w:r>
      <w:proofErr w:type="gramEnd"/>
      <w:r w:rsidRPr="00AE4CAC">
        <w:rPr>
          <w:rFonts w:cs="Times New Roman"/>
          <w:bCs/>
          <w:sz w:val="20"/>
          <w:szCs w:val="20"/>
        </w:rPr>
        <w:t xml:space="preserve">                                            (подпись)                                      (расшифровка подписи)</w:t>
      </w:r>
    </w:p>
    <w:p w14:paraId="7584001E" w14:textId="77777777" w:rsidR="006F7D6A" w:rsidRPr="00AE4CAC" w:rsidRDefault="006F7D6A" w:rsidP="006F7D6A"/>
    <w:p w14:paraId="495295A2" w14:textId="77777777" w:rsidR="00945224" w:rsidRPr="00AE4CAC" w:rsidRDefault="00945224" w:rsidP="009908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14:paraId="50E48343" w14:textId="5BAF18EF" w:rsidR="009908D8" w:rsidRPr="00AE4CAC" w:rsidRDefault="009908D8" w:rsidP="009908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14:paraId="18F1405F" w14:textId="77777777" w:rsidR="009908D8" w:rsidRPr="00AE4CAC" w:rsidRDefault="009908D8" w:rsidP="0064131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14:paraId="3D96EF04" w14:textId="77777777" w:rsidR="000260FE" w:rsidRPr="00AE4CAC" w:rsidRDefault="000260FE" w:rsidP="000260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bookmarkEnd w:id="7"/>
    <w:p w14:paraId="529B9CA0" w14:textId="045A9930" w:rsidR="002D70BA" w:rsidRPr="00AE4CAC" w:rsidRDefault="002D70BA" w:rsidP="00E8744A">
      <w:pPr>
        <w:ind w:left="5954"/>
        <w:rPr>
          <w:szCs w:val="28"/>
        </w:rPr>
      </w:pPr>
    </w:p>
    <w:p w14:paraId="22B376EB" w14:textId="6ADF2766" w:rsidR="006F7D6A" w:rsidRPr="00AE4CAC" w:rsidRDefault="006F7D6A" w:rsidP="00E8744A">
      <w:pPr>
        <w:ind w:left="5954"/>
        <w:rPr>
          <w:szCs w:val="28"/>
        </w:rPr>
      </w:pPr>
    </w:p>
    <w:p w14:paraId="4FE47AE4" w14:textId="39D75523" w:rsidR="00366DAE" w:rsidRDefault="00366DAE">
      <w:pPr>
        <w:spacing w:after="160" w:line="259" w:lineRule="auto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szCs w:val="28"/>
        </w:rPr>
        <w:br w:type="page"/>
      </w:r>
    </w:p>
    <w:p w14:paraId="5D43317C" w14:textId="5862585B" w:rsidR="00C16E7B" w:rsidRPr="00C16E7B" w:rsidRDefault="00EA2064" w:rsidP="00C16E7B">
      <w:pPr>
        <w:widowControl w:val="0"/>
        <w:autoSpaceDE w:val="0"/>
        <w:autoSpaceDN w:val="0"/>
        <w:adjustRightInd w:val="0"/>
        <w:ind w:firstLine="5387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lastRenderedPageBreak/>
        <w:t>П</w:t>
      </w:r>
      <w:r w:rsidR="006F7D6A" w:rsidRPr="00AE4CAC">
        <w:rPr>
          <w:rFonts w:eastAsiaTheme="minorEastAsia" w:cs="Times New Roman"/>
          <w:bCs/>
          <w:color w:val="26282F"/>
          <w:szCs w:val="28"/>
          <w:lang w:eastAsia="ru-RU"/>
        </w:rPr>
        <w:t xml:space="preserve">риложение </w:t>
      </w:r>
      <w:r w:rsidR="00C16E7B">
        <w:rPr>
          <w:rFonts w:eastAsiaTheme="minorEastAsia" w:cs="Times New Roman"/>
          <w:bCs/>
          <w:color w:val="26282F"/>
          <w:szCs w:val="28"/>
          <w:lang w:eastAsia="ru-RU"/>
        </w:rPr>
        <w:t>к з</w:t>
      </w:r>
      <w:r w:rsidR="00C16E7B" w:rsidRPr="00C16E7B">
        <w:rPr>
          <w:rFonts w:eastAsiaTheme="minorEastAsia" w:cs="Times New Roman"/>
          <w:bCs/>
          <w:color w:val="26282F"/>
          <w:szCs w:val="28"/>
          <w:lang w:eastAsia="ru-RU"/>
        </w:rPr>
        <w:t>аявк</w:t>
      </w:r>
      <w:r w:rsidR="00C16E7B">
        <w:rPr>
          <w:rFonts w:eastAsiaTheme="minorEastAsia" w:cs="Times New Roman"/>
          <w:bCs/>
          <w:color w:val="26282F"/>
          <w:szCs w:val="28"/>
          <w:lang w:eastAsia="ru-RU"/>
        </w:rPr>
        <w:t>е</w:t>
      </w:r>
    </w:p>
    <w:p w14:paraId="7F6F980C" w14:textId="77777777" w:rsidR="00C16E7B" w:rsidRDefault="00C16E7B" w:rsidP="00C16E7B">
      <w:pPr>
        <w:widowControl w:val="0"/>
        <w:autoSpaceDE w:val="0"/>
        <w:autoSpaceDN w:val="0"/>
        <w:adjustRightInd w:val="0"/>
        <w:ind w:firstLine="5387"/>
        <w:rPr>
          <w:rFonts w:eastAsiaTheme="minorEastAsia" w:cs="Times New Roman"/>
          <w:bCs/>
          <w:color w:val="26282F"/>
          <w:szCs w:val="28"/>
          <w:lang w:eastAsia="ru-RU"/>
        </w:rPr>
      </w:pPr>
      <w:r w:rsidRPr="00C16E7B">
        <w:rPr>
          <w:rFonts w:eastAsiaTheme="minorEastAsia" w:cs="Times New Roman"/>
          <w:bCs/>
          <w:color w:val="26282F"/>
          <w:szCs w:val="28"/>
          <w:lang w:eastAsia="ru-RU"/>
        </w:rPr>
        <w:t xml:space="preserve">на участие в отборе для </w:t>
      </w:r>
    </w:p>
    <w:p w14:paraId="75CE5642" w14:textId="3B492079" w:rsidR="00C16E7B" w:rsidRPr="00C16E7B" w:rsidRDefault="00C16E7B" w:rsidP="00C16E7B">
      <w:pPr>
        <w:widowControl w:val="0"/>
        <w:autoSpaceDE w:val="0"/>
        <w:autoSpaceDN w:val="0"/>
        <w:adjustRightInd w:val="0"/>
        <w:ind w:firstLine="5387"/>
        <w:rPr>
          <w:rFonts w:eastAsiaTheme="minorEastAsia" w:cs="Times New Roman"/>
          <w:bCs/>
          <w:color w:val="26282F"/>
          <w:szCs w:val="28"/>
          <w:lang w:eastAsia="ru-RU"/>
        </w:rPr>
      </w:pPr>
      <w:r w:rsidRPr="00C16E7B">
        <w:rPr>
          <w:rFonts w:eastAsiaTheme="minorEastAsia" w:cs="Times New Roman"/>
          <w:bCs/>
          <w:color w:val="26282F"/>
          <w:szCs w:val="28"/>
          <w:lang w:eastAsia="ru-RU"/>
        </w:rPr>
        <w:t xml:space="preserve">предоставления субсидии </w:t>
      </w:r>
    </w:p>
    <w:p w14:paraId="2C47FC15" w14:textId="77777777" w:rsidR="00C16E7B" w:rsidRDefault="00C16E7B" w:rsidP="00C16E7B">
      <w:pPr>
        <w:widowControl w:val="0"/>
        <w:autoSpaceDE w:val="0"/>
        <w:autoSpaceDN w:val="0"/>
        <w:adjustRightInd w:val="0"/>
        <w:ind w:firstLine="5387"/>
        <w:rPr>
          <w:rFonts w:eastAsiaTheme="minorEastAsia" w:cs="Times New Roman"/>
          <w:bCs/>
          <w:color w:val="26282F"/>
          <w:szCs w:val="28"/>
          <w:lang w:eastAsia="ru-RU"/>
        </w:rPr>
      </w:pPr>
      <w:r w:rsidRPr="00C16E7B">
        <w:rPr>
          <w:rFonts w:eastAsiaTheme="minorEastAsia" w:cs="Times New Roman"/>
          <w:bCs/>
          <w:color w:val="26282F"/>
          <w:szCs w:val="28"/>
          <w:lang w:eastAsia="ru-RU"/>
        </w:rPr>
        <w:t xml:space="preserve">на финансовое обеспечение затрат </w:t>
      </w:r>
    </w:p>
    <w:p w14:paraId="4BDC9C23" w14:textId="77777777" w:rsidR="00C16E7B" w:rsidRDefault="00C16E7B" w:rsidP="00C16E7B">
      <w:pPr>
        <w:widowControl w:val="0"/>
        <w:autoSpaceDE w:val="0"/>
        <w:autoSpaceDN w:val="0"/>
        <w:adjustRightInd w:val="0"/>
        <w:ind w:firstLine="5387"/>
        <w:rPr>
          <w:rFonts w:eastAsiaTheme="minorEastAsia" w:cs="Times New Roman"/>
          <w:bCs/>
          <w:color w:val="26282F"/>
          <w:szCs w:val="28"/>
          <w:lang w:eastAsia="ru-RU"/>
        </w:rPr>
      </w:pPr>
      <w:r w:rsidRPr="00C16E7B">
        <w:rPr>
          <w:rFonts w:eastAsiaTheme="minorEastAsia" w:cs="Times New Roman"/>
          <w:bCs/>
          <w:color w:val="26282F"/>
          <w:szCs w:val="28"/>
          <w:lang w:eastAsia="ru-RU"/>
        </w:rPr>
        <w:t xml:space="preserve">предпринимателям в </w:t>
      </w:r>
    </w:p>
    <w:p w14:paraId="358975C7" w14:textId="28BBE8BE" w:rsidR="006F7D6A" w:rsidRPr="00AE4CAC" w:rsidRDefault="00C16E7B" w:rsidP="00C16E7B">
      <w:pPr>
        <w:widowControl w:val="0"/>
        <w:autoSpaceDE w:val="0"/>
        <w:autoSpaceDN w:val="0"/>
        <w:adjustRightInd w:val="0"/>
        <w:ind w:firstLine="5387"/>
        <w:rPr>
          <w:rFonts w:eastAsiaTheme="minorEastAsia" w:cs="Times New Roman"/>
          <w:bCs/>
          <w:color w:val="26282F"/>
          <w:szCs w:val="28"/>
          <w:lang w:eastAsia="ru-RU"/>
        </w:rPr>
      </w:pPr>
      <w:r w:rsidRPr="00C16E7B">
        <w:rPr>
          <w:rFonts w:eastAsiaTheme="minorEastAsia" w:cs="Times New Roman"/>
          <w:bCs/>
          <w:color w:val="26282F"/>
          <w:szCs w:val="28"/>
          <w:lang w:eastAsia="ru-RU"/>
        </w:rPr>
        <w:t>производственной сфере</w:t>
      </w:r>
    </w:p>
    <w:p w14:paraId="757822F0" w14:textId="77777777" w:rsidR="006F7D6A" w:rsidRPr="00AE4CAC" w:rsidRDefault="006F7D6A" w:rsidP="00C16E7B">
      <w:pPr>
        <w:widowControl w:val="0"/>
        <w:autoSpaceDE w:val="0"/>
        <w:autoSpaceDN w:val="0"/>
        <w:adjustRightInd w:val="0"/>
        <w:ind w:firstLine="5103"/>
        <w:rPr>
          <w:rFonts w:eastAsiaTheme="minorEastAsia" w:cs="Times New Roman"/>
          <w:szCs w:val="28"/>
          <w:lang w:eastAsia="ru-RU"/>
        </w:rPr>
      </w:pPr>
    </w:p>
    <w:p w14:paraId="0B77D598" w14:textId="77777777" w:rsidR="006F7D6A" w:rsidRPr="00AE4CAC" w:rsidRDefault="006F7D6A" w:rsidP="006F7D6A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СОГЛАСИЕ</w:t>
      </w:r>
    </w:p>
    <w:p w14:paraId="0F49D16F" w14:textId="77777777" w:rsidR="006F7D6A" w:rsidRPr="00AE4CAC" w:rsidRDefault="006F7D6A" w:rsidP="006F7D6A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>на обработку персональных данных</w:t>
      </w:r>
    </w:p>
    <w:p w14:paraId="1DF43F0E" w14:textId="77777777" w:rsidR="006F7D6A" w:rsidRPr="00AE4CAC" w:rsidRDefault="006F7D6A" w:rsidP="006F7D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3E23CA9C" w14:textId="266F9725" w:rsidR="006F7D6A" w:rsidRPr="004D7900" w:rsidRDefault="006F7D6A" w:rsidP="006F7D6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E4CAC">
        <w:rPr>
          <w:rFonts w:eastAsia="Times New Roman" w:cs="Times New Roman"/>
          <w:szCs w:val="28"/>
          <w:lang w:eastAsia="ru-RU"/>
        </w:rPr>
        <w:t xml:space="preserve">Я, субъект персональных данных: ___________________________________ (Ф.И.О. полностью), основной документ, удостоверяющий личность: </w:t>
      </w:r>
      <w:r w:rsidRPr="004D7900">
        <w:rPr>
          <w:rFonts w:eastAsia="Times New Roman" w:cs="Times New Roman"/>
          <w:szCs w:val="28"/>
          <w:lang w:eastAsia="ru-RU"/>
        </w:rPr>
        <w:t>_________________</w:t>
      </w:r>
      <w:r w:rsidR="00333D93" w:rsidRPr="004D7900">
        <w:rPr>
          <w:rFonts w:eastAsia="Times New Roman" w:cs="Times New Roman"/>
          <w:szCs w:val="28"/>
          <w:lang w:eastAsia="ru-RU"/>
        </w:rPr>
        <w:t>_____________________________</w:t>
      </w:r>
      <w:r w:rsidRPr="004D7900">
        <w:rPr>
          <w:rFonts w:eastAsia="Times New Roman" w:cs="Times New Roman"/>
          <w:szCs w:val="28"/>
          <w:lang w:eastAsia="ru-RU"/>
        </w:rPr>
        <w:t>________ (наименование, серия, номер, дата выдачи, выдавший орган), зарегистрированн</w:t>
      </w:r>
      <w:r w:rsidR="00333D93" w:rsidRPr="004D7900">
        <w:rPr>
          <w:rFonts w:eastAsia="Times New Roman" w:cs="Times New Roman"/>
          <w:szCs w:val="28"/>
          <w:lang w:eastAsia="ru-RU"/>
        </w:rPr>
        <w:t>ый</w:t>
      </w:r>
      <w:r w:rsidRPr="004D7900">
        <w:rPr>
          <w:rFonts w:eastAsia="Times New Roman" w:cs="Times New Roman"/>
          <w:szCs w:val="28"/>
          <w:lang w:eastAsia="ru-RU"/>
        </w:rPr>
        <w:t xml:space="preserve"> по адресу: _____________________</w:t>
      </w:r>
      <w:r w:rsidR="007E5E39" w:rsidRPr="004D7900">
        <w:rPr>
          <w:rFonts w:eastAsia="Times New Roman" w:cs="Times New Roman"/>
          <w:szCs w:val="28"/>
          <w:lang w:eastAsia="ru-RU"/>
        </w:rPr>
        <w:t>__________________________</w:t>
      </w:r>
      <w:r w:rsidRPr="004D7900">
        <w:rPr>
          <w:rFonts w:eastAsia="Times New Roman" w:cs="Times New Roman"/>
          <w:szCs w:val="28"/>
          <w:lang w:eastAsia="ru-RU"/>
        </w:rPr>
        <w:t>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</w:t>
      </w:r>
      <w:r w:rsidR="007E5E39" w:rsidRPr="004D7900">
        <w:rPr>
          <w:rFonts w:eastAsia="Times New Roman" w:cs="Times New Roman"/>
          <w:szCs w:val="28"/>
          <w:lang w:eastAsia="ru-RU"/>
        </w:rPr>
        <w:t>____</w:t>
      </w:r>
      <w:r w:rsidRPr="004D7900">
        <w:rPr>
          <w:rFonts w:eastAsia="Times New Roman" w:cs="Times New Roman"/>
          <w:szCs w:val="28"/>
          <w:lang w:eastAsia="ru-RU"/>
        </w:rPr>
        <w:t>________________ (Ф.И.О. полностью), основной документ, удостоверяющий личность: __</w:t>
      </w:r>
      <w:r w:rsidR="007914B3" w:rsidRPr="004D7900">
        <w:rPr>
          <w:rFonts w:eastAsia="Times New Roman" w:cs="Times New Roman"/>
          <w:szCs w:val="28"/>
          <w:lang w:eastAsia="ru-RU"/>
        </w:rPr>
        <w:t>___</w:t>
      </w:r>
      <w:r w:rsidRPr="004D7900">
        <w:rPr>
          <w:rFonts w:eastAsia="Times New Roman" w:cs="Times New Roman"/>
          <w:szCs w:val="28"/>
          <w:lang w:eastAsia="ru-RU"/>
        </w:rPr>
        <w:t>__________________ (наименование, серия, номер, дата выдачи, выдавший орган), зарегистрированн</w:t>
      </w:r>
      <w:r w:rsidR="00766365" w:rsidRPr="004D7900">
        <w:rPr>
          <w:rFonts w:eastAsia="Times New Roman" w:cs="Times New Roman"/>
          <w:szCs w:val="28"/>
          <w:lang w:eastAsia="ru-RU"/>
        </w:rPr>
        <w:t>ого</w:t>
      </w:r>
      <w:r w:rsidR="003B5E02" w:rsidRPr="004D7900">
        <w:rPr>
          <w:rFonts w:eastAsia="Times New Roman" w:cs="Times New Roman"/>
          <w:szCs w:val="28"/>
          <w:lang w:eastAsia="ru-RU"/>
        </w:rPr>
        <w:t xml:space="preserve"> </w:t>
      </w:r>
      <w:r w:rsidRPr="004D7900">
        <w:rPr>
          <w:rFonts w:eastAsia="Times New Roman" w:cs="Times New Roman"/>
          <w:szCs w:val="28"/>
          <w:lang w:eastAsia="ru-RU"/>
        </w:rPr>
        <w:t>по адресу: _____</w:t>
      </w:r>
      <w:r w:rsidR="007914B3" w:rsidRPr="004D7900">
        <w:rPr>
          <w:rFonts w:eastAsia="Times New Roman" w:cs="Times New Roman"/>
          <w:szCs w:val="28"/>
          <w:lang w:eastAsia="ru-RU"/>
        </w:rPr>
        <w:t>__________________</w:t>
      </w:r>
      <w:r w:rsidRPr="004D7900">
        <w:rPr>
          <w:rFonts w:eastAsia="Times New Roman" w:cs="Times New Roman"/>
          <w:szCs w:val="28"/>
          <w:lang w:eastAsia="ru-RU"/>
        </w:rPr>
        <w:t>________________, ____</w:t>
      </w:r>
      <w:r w:rsidR="007914B3" w:rsidRPr="004D7900">
        <w:rPr>
          <w:rFonts w:eastAsia="Times New Roman" w:cs="Times New Roman"/>
          <w:szCs w:val="28"/>
          <w:lang w:eastAsia="ru-RU"/>
        </w:rPr>
        <w:t>_____________</w:t>
      </w:r>
      <w:r w:rsidRPr="004D7900">
        <w:rPr>
          <w:rFonts w:eastAsia="Times New Roman" w:cs="Times New Roman"/>
          <w:szCs w:val="28"/>
          <w:lang w:eastAsia="ru-RU"/>
        </w:rPr>
        <w:t xml:space="preserve">________________ (реквизиты доверенности или иного документа, подтверждающего полномочия представителя), в соответствии </w:t>
      </w:r>
      <w:r w:rsidRPr="004D7900">
        <w:rPr>
          <w:rFonts w:eastAsia="Times New Roman" w:cs="Times New Roman"/>
          <w:color w:val="000000" w:themeColor="text1"/>
          <w:szCs w:val="28"/>
          <w:lang w:eastAsia="ru-RU"/>
        </w:rPr>
        <w:t xml:space="preserve">со </w:t>
      </w:r>
      <w:hyperlink r:id="rId12">
        <w:r w:rsidR="007914B3" w:rsidRPr="004D7900">
          <w:rPr>
            <w:rFonts w:eastAsia="Times New Roman" w:cs="Times New Roman"/>
            <w:color w:val="000000" w:themeColor="text1"/>
            <w:szCs w:val="28"/>
            <w:lang w:eastAsia="ru-RU"/>
          </w:rPr>
          <w:t>статьей</w:t>
        </w:r>
        <w:r w:rsidRPr="004D7900"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 9</w:t>
        </w:r>
      </w:hyperlink>
      <w:r w:rsidRPr="004D7900">
        <w:rPr>
          <w:rFonts w:eastAsia="Times New Roman" w:cs="Times New Roman"/>
          <w:color w:val="000000" w:themeColor="text1"/>
          <w:szCs w:val="28"/>
          <w:lang w:eastAsia="ru-RU"/>
        </w:rPr>
        <w:t xml:space="preserve"> Федерального </w:t>
      </w:r>
      <w:r w:rsidRPr="004D7900">
        <w:rPr>
          <w:rFonts w:eastAsia="Times New Roman" w:cs="Times New Roman"/>
          <w:szCs w:val="28"/>
          <w:lang w:eastAsia="ru-RU"/>
        </w:rPr>
        <w:t xml:space="preserve">закона от 27.07.2006 </w:t>
      </w:r>
      <w:r w:rsidR="00E02E60" w:rsidRPr="004D7900">
        <w:rPr>
          <w:rFonts w:eastAsia="Times New Roman" w:cs="Times New Roman"/>
          <w:szCs w:val="28"/>
          <w:lang w:eastAsia="ru-RU"/>
        </w:rPr>
        <w:t>№</w:t>
      </w:r>
      <w:r w:rsidRPr="004D7900">
        <w:rPr>
          <w:rFonts w:eastAsia="Times New Roman" w:cs="Times New Roman"/>
          <w:szCs w:val="28"/>
          <w:lang w:eastAsia="ru-RU"/>
        </w:rPr>
        <w:t xml:space="preserve"> 152-ФЗ </w:t>
      </w:r>
      <w:r w:rsidR="00E02E60" w:rsidRPr="004D7900">
        <w:rPr>
          <w:rFonts w:eastAsia="Times New Roman" w:cs="Times New Roman"/>
          <w:szCs w:val="28"/>
          <w:lang w:eastAsia="ru-RU"/>
        </w:rPr>
        <w:t>«</w:t>
      </w:r>
      <w:r w:rsidRPr="004D7900">
        <w:rPr>
          <w:rFonts w:eastAsia="Times New Roman" w:cs="Times New Roman"/>
          <w:szCs w:val="28"/>
          <w:lang w:eastAsia="ru-RU"/>
        </w:rPr>
        <w:t>О персональных данных</w:t>
      </w:r>
      <w:r w:rsidR="00E02E60" w:rsidRPr="004D7900">
        <w:rPr>
          <w:rFonts w:eastAsia="Times New Roman" w:cs="Times New Roman"/>
          <w:szCs w:val="28"/>
          <w:lang w:eastAsia="ru-RU"/>
        </w:rPr>
        <w:t>»</w:t>
      </w:r>
      <w:r w:rsidRPr="004D7900">
        <w:rPr>
          <w:rFonts w:eastAsia="Times New Roman" w:cs="Times New Roman"/>
          <w:szCs w:val="28"/>
          <w:lang w:eastAsia="ru-RU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Администрацией города Сургута (далее </w:t>
      </w:r>
      <w:r w:rsidR="00E02E60" w:rsidRPr="004D7900">
        <w:rPr>
          <w:rFonts w:eastAsia="Times New Roman" w:cs="Times New Roman"/>
          <w:szCs w:val="28"/>
          <w:lang w:eastAsia="ru-RU"/>
        </w:rPr>
        <w:t>–</w:t>
      </w:r>
      <w:r w:rsidRPr="004D7900">
        <w:rPr>
          <w:rFonts w:eastAsia="Times New Roman" w:cs="Times New Roman"/>
          <w:szCs w:val="28"/>
          <w:lang w:eastAsia="ru-RU"/>
        </w:rPr>
        <w:t xml:space="preserve"> оператор), находяще</w:t>
      </w:r>
      <w:r w:rsidR="00280620" w:rsidRPr="004D7900">
        <w:rPr>
          <w:rFonts w:eastAsia="Times New Roman" w:cs="Times New Roman"/>
          <w:szCs w:val="28"/>
          <w:lang w:eastAsia="ru-RU"/>
        </w:rPr>
        <w:t>йся</w:t>
      </w:r>
      <w:r w:rsidRPr="004D7900">
        <w:rPr>
          <w:rFonts w:eastAsia="Times New Roman" w:cs="Times New Roman"/>
          <w:szCs w:val="28"/>
          <w:lang w:eastAsia="ru-RU"/>
        </w:rPr>
        <w:t xml:space="preserve"> по адресу: г. Сургут, ул. Энгельса, д.</w:t>
      </w:r>
      <w:r w:rsidR="003B5E02" w:rsidRPr="004D7900">
        <w:rPr>
          <w:rFonts w:eastAsia="Times New Roman" w:cs="Times New Roman"/>
          <w:szCs w:val="28"/>
          <w:lang w:eastAsia="ru-RU"/>
        </w:rPr>
        <w:t> </w:t>
      </w:r>
      <w:r w:rsidRPr="004D7900">
        <w:rPr>
          <w:rFonts w:eastAsia="Times New Roman" w:cs="Times New Roman"/>
          <w:szCs w:val="28"/>
          <w:lang w:eastAsia="ru-RU"/>
        </w:rPr>
        <w:t>8</w:t>
      </w:r>
      <w:r w:rsidR="00BB3DB3" w:rsidRPr="004D7900">
        <w:rPr>
          <w:rFonts w:eastAsia="Times New Roman" w:cs="Times New Roman"/>
          <w:szCs w:val="28"/>
          <w:lang w:eastAsia="ru-RU"/>
        </w:rPr>
        <w:t>,</w:t>
      </w:r>
      <w:r w:rsidRPr="004D7900">
        <w:rPr>
          <w:rFonts w:eastAsia="Times New Roman" w:cs="Times New Roman"/>
          <w:szCs w:val="28"/>
          <w:lang w:eastAsia="ru-RU"/>
        </w:rPr>
        <w:t xml:space="preserve"> </w:t>
      </w:r>
      <w:r w:rsidR="00EA2064" w:rsidRPr="004D7900">
        <w:rPr>
          <w:rFonts w:eastAsia="Times New Roman" w:cs="Times New Roman"/>
          <w:szCs w:val="28"/>
          <w:lang w:eastAsia="ru-RU"/>
        </w:rPr>
        <w:t>с целью участия в отборе для предоставления субсидии на финансовое обеспечение затрат предпринимателям в производственной сфере и заключения соглашения о предоставлении субсидии.</w:t>
      </w:r>
    </w:p>
    <w:p w14:paraId="7E20AA4B" w14:textId="2F831242" w:rsidR="006F7D6A" w:rsidRPr="004D7900" w:rsidRDefault="006F7D6A" w:rsidP="006F7D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 xml:space="preserve">Перечень моих персональных данных, на обработку которых я даю согласие: фамилия, имя, отчество, гражданство, </w:t>
      </w:r>
      <w:r w:rsidR="006A7096" w:rsidRPr="004D7900">
        <w:rPr>
          <w:rFonts w:eastAsia="Times New Roman" w:cs="Times New Roman"/>
          <w:szCs w:val="28"/>
          <w:lang w:eastAsia="ru-RU"/>
        </w:rPr>
        <w:t xml:space="preserve">пол, </w:t>
      </w:r>
      <w:r w:rsidRPr="004D7900">
        <w:rPr>
          <w:rFonts w:eastAsia="Times New Roman" w:cs="Times New Roman"/>
          <w:szCs w:val="28"/>
          <w:lang w:eastAsia="ru-RU"/>
        </w:rPr>
        <w:t>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идентификационный номер налогоплательщика, страховой номер индивидуального лицевого счета, номер телефона, адрес электронной почты, _________________________ (иные данные).</w:t>
      </w:r>
    </w:p>
    <w:p w14:paraId="46320777" w14:textId="77777777" w:rsidR="006F7D6A" w:rsidRPr="004D7900" w:rsidRDefault="006F7D6A" w:rsidP="006F7D6A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71F46A52" w14:textId="23ACD259" w:rsidR="006F7D6A" w:rsidRPr="004D7900" w:rsidRDefault="006F7D6A" w:rsidP="006F7D6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lastRenderedPageBreak/>
        <w:t xml:space="preserve">Я согласен на публикацию (размещение) в сети </w:t>
      </w:r>
      <w:r w:rsidR="00E02E60" w:rsidRPr="004D7900">
        <w:rPr>
          <w:rFonts w:eastAsiaTheme="minorEastAsia" w:cs="Times New Roman"/>
          <w:szCs w:val="28"/>
          <w:lang w:eastAsia="ru-RU"/>
        </w:rPr>
        <w:t>«</w:t>
      </w:r>
      <w:r w:rsidRPr="004D7900">
        <w:rPr>
          <w:rFonts w:eastAsiaTheme="minorEastAsia" w:cs="Times New Roman"/>
          <w:szCs w:val="28"/>
          <w:lang w:eastAsia="ru-RU"/>
        </w:rPr>
        <w:t>Интернет</w:t>
      </w:r>
      <w:r w:rsidR="00E02E60" w:rsidRPr="004D7900">
        <w:rPr>
          <w:rFonts w:eastAsiaTheme="minorEastAsia" w:cs="Times New Roman"/>
          <w:szCs w:val="28"/>
          <w:lang w:eastAsia="ru-RU"/>
        </w:rPr>
        <w:t>»</w:t>
      </w:r>
      <w:r w:rsidRPr="004D7900">
        <w:rPr>
          <w:rFonts w:eastAsiaTheme="minorEastAsia" w:cs="Times New Roman"/>
          <w:szCs w:val="28"/>
          <w:lang w:eastAsia="ru-RU"/>
        </w:rPr>
        <w:t xml:space="preserve"> информации обо мне, о подаваемой мной заявке, иной информации, связанной с соответствующим отбором.</w:t>
      </w:r>
    </w:p>
    <w:p w14:paraId="489FC579" w14:textId="77777777" w:rsidR="006F7D6A" w:rsidRPr="004D7900" w:rsidRDefault="006F7D6A" w:rsidP="006F7D6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34678C33" w14:textId="2181F56C" w:rsidR="006F7D6A" w:rsidRPr="004D7900" w:rsidRDefault="008A6F16" w:rsidP="008A6F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Настоящее согласие действует с момента подачи заявки на участие в отборе для предоставления субсидии на финансовое обеспечение затрат предпринимателям в производственной сфере</w:t>
      </w:r>
      <w:r w:rsidR="00AC703A" w:rsidRPr="004D7900">
        <w:rPr>
          <w:rFonts w:eastAsia="Times New Roman" w:cs="Times New Roman"/>
          <w:szCs w:val="28"/>
          <w:lang w:eastAsia="ru-RU"/>
        </w:rPr>
        <w:t xml:space="preserve"> </w:t>
      </w:r>
      <w:r w:rsidRPr="004D7900">
        <w:rPr>
          <w:rFonts w:eastAsia="Times New Roman" w:cs="Times New Roman"/>
          <w:szCs w:val="28"/>
          <w:lang w:eastAsia="ru-RU"/>
        </w:rPr>
        <w:t xml:space="preserve">в течение пяти лет после подписания соглашения о предоставлении субсидии (или в течение трех лет с момента подачи заявки, в случае отказа в предоставлении субсидии). </w:t>
      </w:r>
      <w:r w:rsidR="006F7D6A" w:rsidRPr="004D7900">
        <w:rPr>
          <w:rFonts w:eastAsiaTheme="minorEastAsia" w:cs="Times New Roman"/>
          <w:szCs w:val="28"/>
          <w:lang w:eastAsia="ru-RU"/>
        </w:rPr>
        <w:t xml:space="preserve"> Данное согласие может быть отозвано в любой момент по моему письменному заявлению. </w:t>
      </w:r>
    </w:p>
    <w:p w14:paraId="037A40D2" w14:textId="512F46B7" w:rsidR="006F7D6A" w:rsidRPr="004D7900" w:rsidRDefault="006F7D6A" w:rsidP="006F7D6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D7900">
        <w:rPr>
          <w:rFonts w:eastAsiaTheme="minorEastAsia" w:cs="Times New Roman"/>
          <w:szCs w:val="28"/>
          <w:lang w:eastAsia="ru-RU"/>
        </w:rPr>
        <w:t xml:space="preserve">Я предупрежден, что в случае отзыва согласия на обработку персональных данных, </w:t>
      </w:r>
      <w:r w:rsidR="00E02E60" w:rsidRPr="004D7900">
        <w:rPr>
          <w:rFonts w:eastAsiaTheme="minorEastAsia" w:cs="Times New Roman"/>
          <w:szCs w:val="28"/>
          <w:lang w:eastAsia="ru-RU"/>
        </w:rPr>
        <w:t>оператор</w:t>
      </w:r>
      <w:r w:rsidRPr="004D7900">
        <w:rPr>
          <w:rFonts w:eastAsiaTheme="minorEastAsia" w:cs="Times New Roman"/>
          <w:szCs w:val="28"/>
          <w:lang w:eastAsia="ru-RU"/>
        </w:rPr>
        <w:t xml:space="preserve"> вправе продолжить обработку персональных данных без согласия при наличии оснований, указанных в </w:t>
      </w:r>
      <w:hyperlink r:id="rId13" w:history="1">
        <w:r w:rsidR="00BB663A" w:rsidRPr="004D7900">
          <w:rPr>
            <w:rFonts w:eastAsiaTheme="minorEastAsia" w:cs="Times New Roman"/>
            <w:color w:val="000000" w:themeColor="text1"/>
            <w:szCs w:val="28"/>
            <w:lang w:eastAsia="ru-RU"/>
          </w:rPr>
          <w:t>подпунктах</w:t>
        </w:r>
        <w:r w:rsidRPr="004D7900">
          <w:rPr>
            <w:rFonts w:eastAsiaTheme="minorEastAsia" w:cs="Times New Roman"/>
            <w:color w:val="000000" w:themeColor="text1"/>
            <w:szCs w:val="28"/>
            <w:lang w:eastAsia="ru-RU"/>
          </w:rPr>
          <w:t xml:space="preserve"> 2 </w:t>
        </w:r>
        <w:r w:rsidR="006343DD" w:rsidRPr="004D7900">
          <w:rPr>
            <w:rFonts w:eastAsiaTheme="minorEastAsia" w:cs="Times New Roman"/>
            <w:color w:val="000000" w:themeColor="text1"/>
            <w:szCs w:val="28"/>
            <w:lang w:eastAsia="ru-RU"/>
          </w:rPr>
          <w:t>–</w:t>
        </w:r>
        <w:r w:rsidRPr="004D7900">
          <w:rPr>
            <w:rFonts w:eastAsiaTheme="minorEastAsia" w:cs="Times New Roman"/>
            <w:color w:val="000000" w:themeColor="text1"/>
            <w:szCs w:val="28"/>
            <w:lang w:eastAsia="ru-RU"/>
          </w:rPr>
          <w:t xml:space="preserve"> 11 </w:t>
        </w:r>
        <w:r w:rsidR="00BB663A" w:rsidRPr="004D7900">
          <w:rPr>
            <w:rFonts w:eastAsiaTheme="minorEastAsia" w:cs="Times New Roman"/>
            <w:color w:val="000000" w:themeColor="text1"/>
            <w:szCs w:val="28"/>
            <w:lang w:eastAsia="ru-RU"/>
          </w:rPr>
          <w:t xml:space="preserve">части </w:t>
        </w:r>
        <w:r w:rsidRPr="004D7900">
          <w:rPr>
            <w:rFonts w:eastAsiaTheme="minorEastAsia" w:cs="Times New Roman"/>
            <w:color w:val="000000" w:themeColor="text1"/>
            <w:szCs w:val="28"/>
            <w:lang w:eastAsia="ru-RU"/>
          </w:rPr>
          <w:t xml:space="preserve">1 </w:t>
        </w:r>
        <w:r w:rsidR="00BB663A" w:rsidRPr="004D7900">
          <w:rPr>
            <w:rFonts w:eastAsiaTheme="minorEastAsia" w:cs="Times New Roman"/>
            <w:color w:val="000000" w:themeColor="text1"/>
            <w:szCs w:val="28"/>
            <w:lang w:eastAsia="ru-RU"/>
          </w:rPr>
          <w:t>статьи</w:t>
        </w:r>
        <w:r w:rsidRPr="004D7900">
          <w:rPr>
            <w:rFonts w:eastAsiaTheme="minorEastAsia" w:cs="Times New Roman"/>
            <w:color w:val="000000" w:themeColor="text1"/>
            <w:szCs w:val="28"/>
            <w:lang w:eastAsia="ru-RU"/>
          </w:rPr>
          <w:t> 6</w:t>
        </w:r>
      </w:hyperlink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t xml:space="preserve"> Федера</w:t>
      </w:r>
      <w:r w:rsidRPr="004D7900">
        <w:rPr>
          <w:rFonts w:eastAsiaTheme="minorEastAsia" w:cs="Times New Roman"/>
          <w:szCs w:val="28"/>
          <w:lang w:eastAsia="ru-RU"/>
        </w:rPr>
        <w:t xml:space="preserve">льного закона от 27.07.2006 </w:t>
      </w:r>
      <w:r w:rsidR="00E02E60" w:rsidRPr="004D7900">
        <w:rPr>
          <w:rFonts w:eastAsiaTheme="minorEastAsia" w:cs="Times New Roman"/>
          <w:szCs w:val="28"/>
          <w:lang w:eastAsia="ru-RU"/>
        </w:rPr>
        <w:t>№</w:t>
      </w:r>
      <w:r w:rsidRPr="004D7900">
        <w:rPr>
          <w:rFonts w:eastAsiaTheme="minorEastAsia" w:cs="Times New Roman"/>
          <w:szCs w:val="28"/>
          <w:lang w:eastAsia="ru-RU"/>
        </w:rPr>
        <w:t xml:space="preserve"> 152-ФЗ </w:t>
      </w:r>
      <w:r w:rsidR="00E02E60" w:rsidRPr="004D7900">
        <w:rPr>
          <w:rFonts w:eastAsiaTheme="minorEastAsia" w:cs="Times New Roman"/>
          <w:szCs w:val="28"/>
          <w:lang w:eastAsia="ru-RU"/>
        </w:rPr>
        <w:t>«</w:t>
      </w:r>
      <w:r w:rsidRPr="004D7900">
        <w:rPr>
          <w:rFonts w:eastAsiaTheme="minorEastAsia" w:cs="Times New Roman"/>
          <w:szCs w:val="28"/>
          <w:lang w:eastAsia="ru-RU"/>
        </w:rPr>
        <w:t>О персональных данных</w:t>
      </w:r>
      <w:r w:rsidR="00E02E60" w:rsidRPr="004D7900">
        <w:rPr>
          <w:rFonts w:eastAsiaTheme="minorEastAsia" w:cs="Times New Roman"/>
          <w:szCs w:val="28"/>
          <w:lang w:eastAsia="ru-RU"/>
        </w:rPr>
        <w:t>»</w:t>
      </w:r>
      <w:r w:rsidRPr="004D7900">
        <w:rPr>
          <w:rFonts w:eastAsiaTheme="minorEastAsia" w:cs="Times New Roman"/>
          <w:szCs w:val="28"/>
          <w:lang w:eastAsia="ru-RU"/>
        </w:rPr>
        <w:t>.</w:t>
      </w:r>
    </w:p>
    <w:p w14:paraId="041565ED" w14:textId="77777777" w:rsidR="006F7D6A" w:rsidRPr="004D7900" w:rsidRDefault="006F7D6A" w:rsidP="006F7D6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7CFD9A4A" w14:textId="78D999A5" w:rsidR="006F7D6A" w:rsidRPr="004D7900" w:rsidRDefault="006F7D6A" w:rsidP="00E02E60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Приложение:</w:t>
      </w:r>
      <w:r w:rsidR="00D825C8" w:rsidRPr="004D7900">
        <w:rPr>
          <w:rFonts w:eastAsia="Times New Roman" w:cs="Times New Roman"/>
          <w:szCs w:val="28"/>
          <w:lang w:eastAsia="ru-RU"/>
        </w:rPr>
        <w:t xml:space="preserve"> </w:t>
      </w:r>
      <w:r w:rsidR="003B49EE" w:rsidRPr="004D7900">
        <w:rPr>
          <w:rFonts w:eastAsia="Times New Roman" w:cs="Times New Roman"/>
          <w:szCs w:val="28"/>
          <w:lang w:eastAsia="ru-RU"/>
        </w:rPr>
        <w:t>д</w:t>
      </w:r>
      <w:r w:rsidRPr="004D7900">
        <w:rPr>
          <w:rFonts w:eastAsia="Times New Roman" w:cs="Times New Roman"/>
          <w:szCs w:val="28"/>
          <w:lang w:eastAsia="ru-RU"/>
        </w:rPr>
        <w:t xml:space="preserve">оверенность представителя (иные документы, подтверждающие полномочия представителя) от </w:t>
      </w:r>
      <w:r w:rsidR="00E02E60" w:rsidRPr="004D7900">
        <w:rPr>
          <w:rFonts w:eastAsia="Times New Roman" w:cs="Times New Roman"/>
          <w:szCs w:val="28"/>
          <w:lang w:eastAsia="ru-RU"/>
        </w:rPr>
        <w:t>«</w:t>
      </w:r>
      <w:r w:rsidRPr="004D7900">
        <w:rPr>
          <w:rFonts w:eastAsia="Times New Roman" w:cs="Times New Roman"/>
          <w:szCs w:val="28"/>
          <w:lang w:eastAsia="ru-RU"/>
        </w:rPr>
        <w:t>_</w:t>
      </w:r>
      <w:proofErr w:type="gramStart"/>
      <w:r w:rsidRPr="004D7900">
        <w:rPr>
          <w:rFonts w:eastAsia="Times New Roman" w:cs="Times New Roman"/>
          <w:szCs w:val="28"/>
          <w:lang w:eastAsia="ru-RU"/>
        </w:rPr>
        <w:t>_</w:t>
      </w:r>
      <w:r w:rsidR="00E02E60" w:rsidRPr="004D7900">
        <w:rPr>
          <w:rFonts w:eastAsia="Times New Roman" w:cs="Times New Roman"/>
          <w:szCs w:val="28"/>
          <w:lang w:eastAsia="ru-RU"/>
        </w:rPr>
        <w:t>»</w:t>
      </w:r>
      <w:r w:rsidRPr="004D7900">
        <w:rPr>
          <w:rFonts w:eastAsia="Times New Roman" w:cs="Times New Roman"/>
          <w:szCs w:val="28"/>
          <w:lang w:eastAsia="ru-RU"/>
        </w:rPr>
        <w:t>_</w:t>
      </w:r>
      <w:proofErr w:type="gramEnd"/>
      <w:r w:rsidRPr="004D7900">
        <w:rPr>
          <w:rFonts w:eastAsia="Times New Roman" w:cs="Times New Roman"/>
          <w:szCs w:val="28"/>
          <w:lang w:eastAsia="ru-RU"/>
        </w:rPr>
        <w:t xml:space="preserve">_____ ____ г. </w:t>
      </w:r>
      <w:r w:rsidR="00E02E60" w:rsidRPr="004D7900">
        <w:rPr>
          <w:rFonts w:eastAsia="Times New Roman" w:cs="Times New Roman"/>
          <w:szCs w:val="28"/>
          <w:lang w:eastAsia="ru-RU"/>
        </w:rPr>
        <w:t>№</w:t>
      </w:r>
      <w:r w:rsidRPr="004D7900">
        <w:rPr>
          <w:rFonts w:eastAsia="Times New Roman" w:cs="Times New Roman"/>
          <w:szCs w:val="28"/>
          <w:lang w:eastAsia="ru-RU"/>
        </w:rPr>
        <w:t xml:space="preserve"> __ (если согласие подписывается представителем субъекта персональных данных).</w:t>
      </w:r>
    </w:p>
    <w:p w14:paraId="2815069D" w14:textId="77777777" w:rsidR="006F7D6A" w:rsidRPr="004D7900" w:rsidRDefault="006F7D6A" w:rsidP="006F7D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49AB8715" w14:textId="77777777" w:rsidR="006F7D6A" w:rsidRPr="004D7900" w:rsidRDefault="006F7D6A" w:rsidP="006F7D6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7900">
        <w:rPr>
          <w:rFonts w:eastAsia="Times New Roman" w:cs="Times New Roman"/>
          <w:szCs w:val="28"/>
          <w:lang w:eastAsia="ru-RU"/>
        </w:rPr>
        <w:t>Субъект персональных данных (представитель):</w:t>
      </w:r>
    </w:p>
    <w:p w14:paraId="546A067F" w14:textId="77777777" w:rsidR="006F7D6A" w:rsidRPr="004D7900" w:rsidRDefault="006F7D6A" w:rsidP="006F7D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269"/>
      </w:tblGrid>
      <w:tr w:rsidR="00E02E60" w:rsidRPr="004D7900" w14:paraId="66889533" w14:textId="2E20993B" w:rsidTr="00E02E60">
        <w:trPr>
          <w:trHeight w:val="2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81620" w14:textId="77777777" w:rsidR="00E02E60" w:rsidRPr="004D7900" w:rsidRDefault="00E02E60" w:rsidP="006F7D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7900">
              <w:rPr>
                <w:rFonts w:eastAsia="Times New Roman" w:cs="Times New Roman"/>
                <w:szCs w:val="28"/>
                <w:lang w:eastAsia="ru-RU"/>
              </w:rPr>
              <w:t>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C570E3" w14:textId="77777777" w:rsidR="00E02E60" w:rsidRPr="004D7900" w:rsidRDefault="00E02E60" w:rsidP="006F7D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7900">
              <w:rPr>
                <w:rFonts w:eastAsia="Times New Roman" w:cs="Times New Roman"/>
                <w:szCs w:val="28"/>
                <w:lang w:eastAsia="ru-RU"/>
              </w:rPr>
              <w:t>/___________________/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3A33EC8" w14:textId="271FADD5" w:rsidR="00E02E60" w:rsidRPr="004D7900" w:rsidRDefault="00E02E60" w:rsidP="00E02E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D7900">
              <w:rPr>
                <w:rFonts w:eastAsia="Times New Roman" w:cs="Times New Roman"/>
                <w:szCs w:val="28"/>
                <w:lang w:eastAsia="ru-RU"/>
              </w:rPr>
              <w:t>«__»_________ г.</w:t>
            </w:r>
          </w:p>
        </w:tc>
      </w:tr>
      <w:tr w:rsidR="00E02E60" w:rsidRPr="004D7900" w14:paraId="662CC236" w14:textId="18AC4A09" w:rsidTr="00E02E60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0A31D" w14:textId="77777777" w:rsidR="00E02E60" w:rsidRPr="004D7900" w:rsidRDefault="00E02E60" w:rsidP="006F7D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900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0E645A" w14:textId="77777777" w:rsidR="00E02E60" w:rsidRPr="004D7900" w:rsidRDefault="00E02E60" w:rsidP="006F7D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900">
              <w:rPr>
                <w:rFonts w:eastAsia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4A10AC5" w14:textId="77777777" w:rsidR="00E02E60" w:rsidRPr="004D7900" w:rsidRDefault="00E02E60" w:rsidP="006F7D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2372A6" w14:textId="77777777" w:rsidR="006F7D6A" w:rsidRPr="004D7900" w:rsidRDefault="006F7D6A" w:rsidP="006F7D6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14:paraId="20FD282F" w14:textId="77777777" w:rsidR="006343DD" w:rsidRPr="004D7900" w:rsidRDefault="006343DD" w:rsidP="00E02E60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14:paraId="4CB7165F" w14:textId="45219568" w:rsidR="00EA2064" w:rsidRPr="004D7900" w:rsidRDefault="00EA2064" w:rsidP="00E02E60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14:paraId="2C19D3EF" w14:textId="77777777" w:rsidR="006A7096" w:rsidRPr="004D7900" w:rsidRDefault="006A7096">
      <w:pPr>
        <w:spacing w:after="160" w:line="259" w:lineRule="auto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br w:type="page"/>
      </w:r>
    </w:p>
    <w:p w14:paraId="0246D6F0" w14:textId="39F94D5E" w:rsidR="00E02E60" w:rsidRPr="00AE4CAC" w:rsidRDefault="00E02E60" w:rsidP="00E02E60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4D7900">
        <w:rPr>
          <w:rFonts w:eastAsiaTheme="minorEastAsia" w:cs="Times New Roman"/>
          <w:color w:val="000000" w:themeColor="text1"/>
          <w:szCs w:val="28"/>
          <w:lang w:eastAsia="ru-RU"/>
        </w:rPr>
        <w:lastRenderedPageBreak/>
        <w:t>Приложение 2</w:t>
      </w:r>
    </w:p>
    <w:p w14:paraId="72B06AD5" w14:textId="77777777" w:rsidR="00E02E60" w:rsidRPr="00AE4CAC" w:rsidRDefault="00E02E60" w:rsidP="00E02E60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AE4CAC">
        <w:rPr>
          <w:rFonts w:eastAsiaTheme="minorEastAsia" w:cs="Times New Roman"/>
          <w:color w:val="000000" w:themeColor="text1"/>
          <w:szCs w:val="28"/>
          <w:lang w:eastAsia="ru-RU"/>
        </w:rPr>
        <w:t>к постановлению</w:t>
      </w:r>
    </w:p>
    <w:p w14:paraId="74FF6FAE" w14:textId="77777777" w:rsidR="00E02E60" w:rsidRPr="00AE4CAC" w:rsidRDefault="00E02E60" w:rsidP="00E02E60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AE4CAC">
        <w:rPr>
          <w:rFonts w:eastAsiaTheme="minorEastAsia" w:cs="Times New Roman"/>
          <w:color w:val="000000" w:themeColor="text1"/>
          <w:szCs w:val="28"/>
          <w:lang w:eastAsia="ru-RU"/>
        </w:rPr>
        <w:t>Администрации города</w:t>
      </w:r>
    </w:p>
    <w:p w14:paraId="066C5230" w14:textId="77777777" w:rsidR="00E02E60" w:rsidRPr="00AE4CAC" w:rsidRDefault="00E02E60" w:rsidP="00E02E60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AE4CAC">
        <w:rPr>
          <w:rFonts w:eastAsiaTheme="minorEastAsia" w:cs="Times New Roman"/>
          <w:color w:val="000000" w:themeColor="text1"/>
          <w:szCs w:val="28"/>
          <w:lang w:eastAsia="ru-RU"/>
        </w:rPr>
        <w:t>от ____________ № _________</w:t>
      </w:r>
    </w:p>
    <w:p w14:paraId="0499A52D" w14:textId="77777777" w:rsidR="00E02E60" w:rsidRPr="00AE4CAC" w:rsidRDefault="00E02E60" w:rsidP="00E02E60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14:paraId="49AABA44" w14:textId="77777777" w:rsidR="00E02E60" w:rsidRPr="00AE4CAC" w:rsidRDefault="00E02E60" w:rsidP="00E02E6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AE4CAC">
        <w:rPr>
          <w:rFonts w:eastAsiaTheme="minorEastAsia" w:cs="Times New Roman"/>
          <w:bCs/>
          <w:color w:val="26282F"/>
          <w:szCs w:val="28"/>
          <w:lang w:eastAsia="ru-RU"/>
        </w:rPr>
        <w:t xml:space="preserve">Критерии </w:t>
      </w:r>
      <w:r w:rsidRPr="00AE4CAC">
        <w:rPr>
          <w:rFonts w:eastAsiaTheme="minorEastAsia" w:cs="Times New Roman"/>
          <w:bCs/>
          <w:color w:val="26282F"/>
          <w:szCs w:val="28"/>
          <w:lang w:eastAsia="ru-RU"/>
        </w:rPr>
        <w:br/>
        <w:t>оценки заявок для предоставления субсидии субъектам малого и среднего предпринимательства на финансовое обеспечение затрат предпринимателям в производственной сфере</w:t>
      </w:r>
    </w:p>
    <w:p w14:paraId="35B89BCB" w14:textId="77777777" w:rsidR="00E02E60" w:rsidRPr="00AE4CAC" w:rsidRDefault="00E02E60" w:rsidP="00E02E6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0"/>
        <w:gridCol w:w="1665"/>
        <w:gridCol w:w="3686"/>
      </w:tblGrid>
      <w:tr w:rsidR="00E02E60" w:rsidRPr="00BE6B44" w14:paraId="43ACC261" w14:textId="77777777" w:rsidTr="00BE6B44">
        <w:tc>
          <w:tcPr>
            <w:tcW w:w="4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9377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21C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Весовое</w:t>
            </w:r>
          </w:p>
          <w:p w14:paraId="06AAC04B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</w:t>
            </w:r>
          </w:p>
          <w:p w14:paraId="5F9F9F7D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в общей оценке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66F9F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Условия</w:t>
            </w:r>
          </w:p>
          <w:p w14:paraId="36E4DC90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присвоения критерия оценки</w:t>
            </w:r>
          </w:p>
          <w:p w14:paraId="04EE43D4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(в баллах)</w:t>
            </w:r>
          </w:p>
        </w:tc>
      </w:tr>
      <w:tr w:rsidR="00E02E60" w:rsidRPr="00BE6B44" w14:paraId="7EBCEFC6" w14:textId="77777777" w:rsidTr="00BE6B44">
        <w:tc>
          <w:tcPr>
            <w:tcW w:w="4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D14" w14:textId="513A8CE1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Критерий 1 «Численность</w:t>
            </w:r>
          </w:p>
          <w:p w14:paraId="5656E593" w14:textId="08045134" w:rsidR="00E02E60" w:rsidRPr="00BE6B44" w:rsidRDefault="00E02E60" w:rsidP="007E0D9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работников (без учета индивидуального</w:t>
            </w:r>
            <w:r w:rsidR="007E0D9D"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предпринимателя (далее – ИП) в соответствии с заключенными трудовыми договорами на дату подачи заявки»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D10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20% (0,2)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7B7E5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для ИП:</w:t>
            </w:r>
          </w:p>
          <w:p w14:paraId="2FD6BA6A" w14:textId="39B1B543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от 16 чел. – 100;</w:t>
            </w:r>
          </w:p>
          <w:p w14:paraId="5BBA2F7A" w14:textId="055DCD18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от 10 до 15 чел. – 80;</w:t>
            </w:r>
          </w:p>
          <w:p w14:paraId="10BC334A" w14:textId="72268041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от 6 до 9 чел. – 60;</w:t>
            </w:r>
          </w:p>
          <w:p w14:paraId="1F085ACD" w14:textId="44CDFDA1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от 2 до 5 чел. – 40;</w:t>
            </w:r>
          </w:p>
          <w:p w14:paraId="1E9037CD" w14:textId="62531D4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- 1 чел. – 20;</w:t>
            </w:r>
          </w:p>
          <w:p w14:paraId="1DB97856" w14:textId="315C65D4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- 0 чел. – 0.</w:t>
            </w:r>
          </w:p>
          <w:p w14:paraId="6F4A2BF1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0B84BF4E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Для юридического лица:</w:t>
            </w:r>
          </w:p>
          <w:p w14:paraId="7EABC576" w14:textId="63CAA749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от 17 чел. – 100;</w:t>
            </w:r>
          </w:p>
          <w:p w14:paraId="1EC32D91" w14:textId="2E7B7A0C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от 11 до 16 чел. – 80;</w:t>
            </w:r>
          </w:p>
          <w:p w14:paraId="40B7C428" w14:textId="0D5A39F3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от 7 до 10 чел. – 60;</w:t>
            </w:r>
          </w:p>
          <w:p w14:paraId="64ECFA03" w14:textId="696D9A31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от 3 до 6 чел. – 40;</w:t>
            </w:r>
          </w:p>
          <w:p w14:paraId="724029DE" w14:textId="164CFBB5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- 2 чел. – 20;</w:t>
            </w:r>
          </w:p>
          <w:p w14:paraId="22930F41" w14:textId="00696568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- 1 чел. – 0</w:t>
            </w:r>
          </w:p>
        </w:tc>
      </w:tr>
      <w:tr w:rsidR="00E02E60" w:rsidRPr="00BE6B44" w14:paraId="0C6B35DF" w14:textId="77777777" w:rsidTr="00BE6B44">
        <w:tc>
          <w:tcPr>
            <w:tcW w:w="4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3DB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Критерий 2</w:t>
            </w:r>
          </w:p>
          <w:p w14:paraId="353FD7D2" w14:textId="5920F728" w:rsidR="00E02E60" w:rsidRPr="00BE6B44" w:rsidRDefault="00E02E60" w:rsidP="007E0D9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«География поставок или производства» (местный,</w:t>
            </w:r>
            <w:r w:rsidR="007E0D9D"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региональный, федеральный, международный рынок сбыта; количество субъектов Российской Федерации</w:t>
            </w:r>
            <w:r w:rsidR="007E0D9D"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(далее – РФ), иностранных государств, в которые осуществляются поставки продукции за три года, предшествующих дате подачи заявки, или производится продукция по франшизе участника отбора)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82E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20% (0,2)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4A532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оценивается на основании представленных</w:t>
            </w:r>
          </w:p>
          <w:p w14:paraId="00F24C01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документов, подтверждающих географию поставок:</w:t>
            </w:r>
          </w:p>
          <w:p w14:paraId="6A5A77DC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свыше 3 иных субъектов РФ либо 1 иностранное</w:t>
            </w:r>
          </w:p>
          <w:p w14:paraId="2BB5274A" w14:textId="1BB828F1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государство – 100;</w:t>
            </w:r>
          </w:p>
          <w:p w14:paraId="5FB10431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от 1 до 3 иных субъектов РФ - 60;</w:t>
            </w:r>
          </w:p>
          <w:p w14:paraId="24FAC27D" w14:textId="4036ADB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муниципальные образования Ханты-Мансийского автономного округа – Югры – 20;</w:t>
            </w:r>
          </w:p>
          <w:p w14:paraId="43040476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- только на территории муниципального</w:t>
            </w:r>
          </w:p>
          <w:p w14:paraId="0C2BEE8C" w14:textId="5490A63F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образования городской округ Сургут Ханты-Мансийского автономного округа – Югры и </w:t>
            </w:r>
            <w:proofErr w:type="spellStart"/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района, документы не представлены – 0</w:t>
            </w:r>
          </w:p>
        </w:tc>
      </w:tr>
      <w:tr w:rsidR="00E02E60" w:rsidRPr="00BE6B44" w14:paraId="0A150F7F" w14:textId="77777777" w:rsidTr="00BE6B44">
        <w:tc>
          <w:tcPr>
            <w:tcW w:w="4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AA8" w14:textId="77777777" w:rsidR="00E02E60" w:rsidRPr="004D7900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900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Критерий 3</w:t>
            </w:r>
          </w:p>
          <w:p w14:paraId="464E5CD0" w14:textId="6749B7F4" w:rsidR="00E02E60" w:rsidRPr="004D7900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«Уникальность, новизна, </w:t>
            </w:r>
            <w:proofErr w:type="spellStart"/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инновационность</w:t>
            </w:r>
            <w:proofErr w:type="spellEnd"/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проекта» (применение новых и/или креативных методов производства, продвижения и позиционирования продукции, организации труда, </w:t>
            </w:r>
            <w:proofErr w:type="spellStart"/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="00A91534"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A91534"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>нновационность</w:t>
            </w:r>
            <w:proofErr w:type="spellEnd"/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проекта подтверждается наличием патентов на изобретение, полезную модель</w:t>
            </w:r>
          </w:p>
          <w:p w14:paraId="34306F41" w14:textId="492FF77E" w:rsidR="00E02E60" w:rsidRPr="004D7900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>или промышленный образец)</w:t>
            </w:r>
          </w:p>
          <w:p w14:paraId="4128E8BB" w14:textId="77777777" w:rsidR="00E02E60" w:rsidRPr="004D7900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14:paraId="597518C9" w14:textId="77777777" w:rsidR="00E02E60" w:rsidRPr="004D7900" w:rsidRDefault="00E02E60" w:rsidP="00E02E6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277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20% (0,2)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D09FE" w14:textId="786F58D2" w:rsidR="00E02E60" w:rsidRPr="00BE6B44" w:rsidRDefault="00E02E60" w:rsidP="007E0D9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от 0 до 100 баллов в зависимости от значимости</w:t>
            </w:r>
            <w:r w:rsidR="007E0D9D"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E02E60" w:rsidRPr="00BE6B44" w14:paraId="60100EFA" w14:textId="77777777" w:rsidTr="00BE6B44">
        <w:tc>
          <w:tcPr>
            <w:tcW w:w="4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3C8" w14:textId="77777777" w:rsidR="00E02E60" w:rsidRPr="004D7900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>Критерий 4</w:t>
            </w:r>
          </w:p>
          <w:p w14:paraId="56809999" w14:textId="64EBAE07" w:rsidR="00E02E60" w:rsidRPr="004D7900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>«Актуальность и значимость проекта для социально-экономического</w:t>
            </w:r>
            <w:r w:rsidR="007E0D9D"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>развития города»</w:t>
            </w:r>
          </w:p>
          <w:p w14:paraId="40803C14" w14:textId="604E63AE" w:rsidR="006D69D0" w:rsidRPr="004D7900" w:rsidRDefault="006D69D0" w:rsidP="006D69D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(высокий/ низкий уровень обеспеченности продукцией, </w:t>
            </w:r>
            <w:r w:rsidR="00531E4F"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производство не представленной продукции в городе, </w:t>
            </w:r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широкий/узкий круг потребителей, </w:t>
            </w:r>
            <w:r w:rsidR="005F2E64"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социальная ответственность бизнеса, </w:t>
            </w:r>
            <w:r w:rsidRPr="004D7900">
              <w:rPr>
                <w:rFonts w:eastAsiaTheme="minorEastAsia" w:cs="Times New Roman"/>
                <w:sz w:val="24"/>
                <w:szCs w:val="24"/>
                <w:lang w:eastAsia="ru-RU"/>
              </w:rPr>
              <w:t>участие в общественных и социальных проектах, инициативах, направленных на развитие общества, культуры, спорта, поддержку отдельных категорий населения, иное)</w:t>
            </w:r>
          </w:p>
          <w:p w14:paraId="1E916AA9" w14:textId="77777777" w:rsidR="00E02E60" w:rsidRPr="004D7900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455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20% (0,2)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FF03D" w14:textId="49D6D2AB" w:rsidR="00E02E60" w:rsidRPr="00BE6B44" w:rsidRDefault="00E02E60" w:rsidP="007E0D9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от 0 до 100 баллов в зависимости от значимости</w:t>
            </w:r>
            <w:r w:rsidR="007E0D9D"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E02E60" w:rsidRPr="00BE6B44" w14:paraId="5B1F3828" w14:textId="77777777" w:rsidTr="00BE6B44">
        <w:tc>
          <w:tcPr>
            <w:tcW w:w="4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D36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Критерий 5</w:t>
            </w:r>
          </w:p>
          <w:p w14:paraId="6F046DA7" w14:textId="55917C5E" w:rsidR="00E02E60" w:rsidRPr="00BE6B44" w:rsidRDefault="00E02E60" w:rsidP="007E0D9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«Среднемесячная начисленная заработная плата</w:t>
            </w:r>
            <w:r w:rsidR="007E0D9D"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работников на дату подачи заявки»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1F0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20% (0,2)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E57D0" w14:textId="77777777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свыше 4 </w:t>
            </w:r>
            <w:hyperlink r:id="rId14" w:history="1">
              <w:r w:rsidRPr="00BE6B44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минимальных размеров</w:t>
              </w:r>
            </w:hyperlink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оплаты труда</w:t>
            </w:r>
          </w:p>
          <w:p w14:paraId="0D3BA62D" w14:textId="22F7EA11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(далее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– </w:t>
            </w: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МРОТ) в РФ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100;</w:t>
            </w:r>
          </w:p>
          <w:p w14:paraId="4462B722" w14:textId="542E923F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- от 3 до 4 </w:t>
            </w:r>
            <w:hyperlink r:id="rId15" w:history="1">
              <w:r w:rsidRPr="00BE6B44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МРОТ</w:t>
              </w:r>
            </w:hyperlink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в РФ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60;</w:t>
            </w:r>
          </w:p>
          <w:p w14:paraId="1A186254" w14:textId="4D111A2A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- от 2 до 3 </w:t>
            </w:r>
            <w:hyperlink r:id="rId16" w:history="1">
              <w:r w:rsidRPr="00BE6B44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МРОТ</w:t>
              </w:r>
            </w:hyperlink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в РФ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20;</w:t>
            </w:r>
          </w:p>
          <w:p w14:paraId="3480F53A" w14:textId="6B1231A2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- до 2 </w:t>
            </w:r>
            <w:hyperlink r:id="rId17" w:history="1">
              <w:r w:rsidRPr="00BE6B44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МРОТ</w:t>
              </w:r>
            </w:hyperlink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в РФ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</w:p>
          <w:p w14:paraId="524C7B33" w14:textId="4990A978" w:rsidR="00E02E60" w:rsidRPr="00BE6B44" w:rsidRDefault="00E02E60" w:rsidP="00E02E6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(расчетный период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BE6B44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12 месяцев, предшествующих дате подачи заявки; для участников отбора, действующих менее </w:t>
            </w:r>
            <w:r w:rsidRPr="00BE6B44">
              <w:rPr>
                <w:rFonts w:eastAsiaTheme="minorEastAsia" w:cs="Times New Roman"/>
                <w:sz w:val="24"/>
                <w:szCs w:val="24"/>
                <w:lang w:eastAsia="ru-RU"/>
              </w:rPr>
              <w:t>12 месяцев – период с даты регистрации)</w:t>
            </w:r>
          </w:p>
        </w:tc>
      </w:tr>
    </w:tbl>
    <w:p w14:paraId="7875B928" w14:textId="1F6BE918" w:rsidR="006F7D6A" w:rsidRDefault="006F7D6A" w:rsidP="00E8744A">
      <w:pPr>
        <w:ind w:left="5954"/>
        <w:rPr>
          <w:rFonts w:cs="Times New Roman"/>
          <w:szCs w:val="28"/>
        </w:rPr>
      </w:pPr>
    </w:p>
    <w:p w14:paraId="09DA0760" w14:textId="609DC1A1" w:rsidR="004D7900" w:rsidRDefault="004D7900" w:rsidP="00E8744A">
      <w:pPr>
        <w:ind w:left="5954"/>
        <w:rPr>
          <w:rFonts w:cs="Times New Roman"/>
          <w:szCs w:val="28"/>
        </w:rPr>
      </w:pPr>
    </w:p>
    <w:p w14:paraId="1F1A1E00" w14:textId="3891D3E2" w:rsidR="004D7900" w:rsidRDefault="004D7900" w:rsidP="00E8744A">
      <w:pPr>
        <w:ind w:left="5954"/>
        <w:rPr>
          <w:rFonts w:cs="Times New Roman"/>
          <w:szCs w:val="28"/>
        </w:rPr>
      </w:pPr>
    </w:p>
    <w:p w14:paraId="4D7A6648" w14:textId="4AC23A9C" w:rsidR="004D7900" w:rsidRDefault="004D7900" w:rsidP="00E8744A">
      <w:pPr>
        <w:ind w:left="5954"/>
        <w:rPr>
          <w:rFonts w:cs="Times New Roman"/>
          <w:szCs w:val="28"/>
        </w:rPr>
      </w:pPr>
      <w:bookmarkStart w:id="8" w:name="_GoBack"/>
      <w:bookmarkEnd w:id="8"/>
    </w:p>
    <w:p w14:paraId="184F5608" w14:textId="33B1F726" w:rsidR="004D7900" w:rsidRPr="004D7900" w:rsidRDefault="004D7900" w:rsidP="004D7900">
      <w:pPr>
        <w:ind w:left="5954"/>
        <w:rPr>
          <w:rFonts w:cs="Times New Roman"/>
          <w:sz w:val="24"/>
          <w:szCs w:val="24"/>
        </w:rPr>
      </w:pPr>
    </w:p>
    <w:p w14:paraId="4D6342F9" w14:textId="67DA44A9" w:rsidR="004D7900" w:rsidRPr="004D7900" w:rsidRDefault="004D7900" w:rsidP="004D7900">
      <w:pPr>
        <w:ind w:left="5954"/>
        <w:rPr>
          <w:rFonts w:cs="Times New Roman"/>
          <w:sz w:val="24"/>
          <w:szCs w:val="24"/>
        </w:rPr>
      </w:pPr>
    </w:p>
    <w:p w14:paraId="63AB6020" w14:textId="77777777" w:rsidR="004D7900" w:rsidRDefault="004D7900" w:rsidP="004D7900">
      <w:pPr>
        <w:ind w:left="142"/>
        <w:rPr>
          <w:sz w:val="24"/>
          <w:szCs w:val="24"/>
        </w:rPr>
      </w:pPr>
      <w:r w:rsidRPr="004D7900">
        <w:rPr>
          <w:sz w:val="24"/>
          <w:szCs w:val="24"/>
        </w:rPr>
        <w:t xml:space="preserve">Исполнитель: Василенко Алена Витальевна, специалист-эксперт </w:t>
      </w:r>
    </w:p>
    <w:p w14:paraId="4BECEC49" w14:textId="77777777" w:rsidR="004D7900" w:rsidRDefault="004D7900" w:rsidP="004D7900">
      <w:pPr>
        <w:ind w:left="142"/>
        <w:rPr>
          <w:sz w:val="24"/>
          <w:szCs w:val="24"/>
        </w:rPr>
      </w:pPr>
      <w:r w:rsidRPr="004D7900">
        <w:rPr>
          <w:sz w:val="24"/>
          <w:szCs w:val="24"/>
        </w:rPr>
        <w:t xml:space="preserve">отдела аналитики и поддержки предпринимательства управления </w:t>
      </w:r>
    </w:p>
    <w:p w14:paraId="3B88F77D" w14:textId="25D0878D" w:rsidR="004D7900" w:rsidRPr="004D7900" w:rsidRDefault="004D7900" w:rsidP="004D7900">
      <w:pPr>
        <w:ind w:left="142"/>
        <w:rPr>
          <w:rFonts w:cs="Times New Roman"/>
          <w:sz w:val="24"/>
          <w:szCs w:val="24"/>
        </w:rPr>
      </w:pPr>
      <w:r w:rsidRPr="004D7900">
        <w:rPr>
          <w:sz w:val="24"/>
          <w:szCs w:val="24"/>
        </w:rPr>
        <w:t>инвестиций, развития предпринимательства и туризма, тел.8(3462) 522-057</w:t>
      </w:r>
    </w:p>
    <w:sectPr w:rsidR="004D7900" w:rsidRPr="004D7900" w:rsidSect="00BE6B44">
      <w:headerReference w:type="default" r:id="rId18"/>
      <w:headerReference w:type="first" r:id="rId19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8059F" w14:textId="77777777" w:rsidR="009557CE" w:rsidRDefault="009557CE" w:rsidP="00EE4D5B">
      <w:r>
        <w:separator/>
      </w:r>
    </w:p>
  </w:endnote>
  <w:endnote w:type="continuationSeparator" w:id="0">
    <w:p w14:paraId="7212E070" w14:textId="77777777" w:rsidR="009557CE" w:rsidRDefault="009557CE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B59CB" w14:textId="77777777" w:rsidR="009557CE" w:rsidRDefault="009557CE" w:rsidP="00EE4D5B">
      <w:r>
        <w:separator/>
      </w:r>
    </w:p>
  </w:footnote>
  <w:footnote w:type="continuationSeparator" w:id="0">
    <w:p w14:paraId="021230B8" w14:textId="77777777" w:rsidR="009557CE" w:rsidRDefault="009557CE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2932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6A2F468" w14:textId="774E0666" w:rsidR="00D160FC" w:rsidRPr="001E6248" w:rsidRDefault="00D160FC" w:rsidP="00483DB0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D7900">
          <w:rPr>
            <w:rStyle w:val="a8"/>
            <w:noProof/>
            <w:sz w:val="20"/>
          </w:rPr>
          <w:instrText>17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7900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7900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D7900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5B665C">
          <w:rPr>
            <w:sz w:val="20"/>
          </w:rPr>
          <w:fldChar w:fldCharType="separate"/>
        </w:r>
        <w:r w:rsidR="004D7900">
          <w:rPr>
            <w:noProof/>
            <w:sz w:val="20"/>
            <w:lang w:val="en-US"/>
          </w:rPr>
          <w:t>16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6E6F" w14:textId="77777777" w:rsidR="00D160FC" w:rsidRPr="002245F2" w:rsidRDefault="00D160FC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5FC424CB"/>
    <w:multiLevelType w:val="hybridMultilevel"/>
    <w:tmpl w:val="9D6482DC"/>
    <w:lvl w:ilvl="0" w:tplc="331E6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2"/>
  </w:num>
  <w:num w:numId="8">
    <w:abstractNumId w:val="14"/>
  </w:num>
  <w:num w:numId="9">
    <w:abstractNumId w:val="18"/>
  </w:num>
  <w:num w:numId="10">
    <w:abstractNumId w:val="19"/>
  </w:num>
  <w:num w:numId="11">
    <w:abstractNumId w:val="8"/>
  </w:num>
  <w:num w:numId="12">
    <w:abstractNumId w:val="22"/>
  </w:num>
  <w:num w:numId="13">
    <w:abstractNumId w:val="11"/>
  </w:num>
  <w:num w:numId="14">
    <w:abstractNumId w:val="13"/>
  </w:num>
  <w:num w:numId="15">
    <w:abstractNumId w:val="21"/>
  </w:num>
  <w:num w:numId="16">
    <w:abstractNumId w:val="1"/>
  </w:num>
  <w:num w:numId="17">
    <w:abstractNumId w:val="2"/>
  </w:num>
  <w:num w:numId="18">
    <w:abstractNumId w:val="4"/>
  </w:num>
  <w:num w:numId="19">
    <w:abstractNumId w:val="7"/>
  </w:num>
  <w:num w:numId="20">
    <w:abstractNumId w:val="17"/>
  </w:num>
  <w:num w:numId="21">
    <w:abstractNumId w:val="5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4A"/>
    <w:rsid w:val="000075DF"/>
    <w:rsid w:val="0002588B"/>
    <w:rsid w:val="000260FE"/>
    <w:rsid w:val="00026A24"/>
    <w:rsid w:val="00036297"/>
    <w:rsid w:val="00056CAB"/>
    <w:rsid w:val="00064F1A"/>
    <w:rsid w:val="00070744"/>
    <w:rsid w:val="00073A39"/>
    <w:rsid w:val="00074895"/>
    <w:rsid w:val="000A77C7"/>
    <w:rsid w:val="000B3052"/>
    <w:rsid w:val="000C5353"/>
    <w:rsid w:val="000D7F2F"/>
    <w:rsid w:val="000E10FA"/>
    <w:rsid w:val="000E2889"/>
    <w:rsid w:val="000F1029"/>
    <w:rsid w:val="000F109D"/>
    <w:rsid w:val="001001BD"/>
    <w:rsid w:val="0014732C"/>
    <w:rsid w:val="00161145"/>
    <w:rsid w:val="001726F3"/>
    <w:rsid w:val="00176E70"/>
    <w:rsid w:val="00177710"/>
    <w:rsid w:val="001858DB"/>
    <w:rsid w:val="001C6D79"/>
    <w:rsid w:val="001D66F1"/>
    <w:rsid w:val="001E6539"/>
    <w:rsid w:val="001E7B84"/>
    <w:rsid w:val="00206538"/>
    <w:rsid w:val="00216AEB"/>
    <w:rsid w:val="00220601"/>
    <w:rsid w:val="002245F2"/>
    <w:rsid w:val="00225B1B"/>
    <w:rsid w:val="002264C9"/>
    <w:rsid w:val="00231D06"/>
    <w:rsid w:val="00241111"/>
    <w:rsid w:val="00245C93"/>
    <w:rsid w:val="00247FBC"/>
    <w:rsid w:val="002537FD"/>
    <w:rsid w:val="00270752"/>
    <w:rsid w:val="00274881"/>
    <w:rsid w:val="0027529F"/>
    <w:rsid w:val="00280620"/>
    <w:rsid w:val="00287B02"/>
    <w:rsid w:val="00292002"/>
    <w:rsid w:val="002C20FF"/>
    <w:rsid w:val="002C3E2E"/>
    <w:rsid w:val="002D70BA"/>
    <w:rsid w:val="002E76A5"/>
    <w:rsid w:val="003020E0"/>
    <w:rsid w:val="00327A58"/>
    <w:rsid w:val="0033201C"/>
    <w:rsid w:val="00333D93"/>
    <w:rsid w:val="00335C07"/>
    <w:rsid w:val="003416DA"/>
    <w:rsid w:val="003527C4"/>
    <w:rsid w:val="0035763E"/>
    <w:rsid w:val="00361907"/>
    <w:rsid w:val="00366DAE"/>
    <w:rsid w:val="00375289"/>
    <w:rsid w:val="00397618"/>
    <w:rsid w:val="003A310D"/>
    <w:rsid w:val="003A6109"/>
    <w:rsid w:val="003B313A"/>
    <w:rsid w:val="003B3313"/>
    <w:rsid w:val="003B49EE"/>
    <w:rsid w:val="003B5193"/>
    <w:rsid w:val="003B5E02"/>
    <w:rsid w:val="003D4590"/>
    <w:rsid w:val="003D682B"/>
    <w:rsid w:val="00404FED"/>
    <w:rsid w:val="004124FD"/>
    <w:rsid w:val="0042411D"/>
    <w:rsid w:val="004434A2"/>
    <w:rsid w:val="00444D24"/>
    <w:rsid w:val="00467928"/>
    <w:rsid w:val="00471377"/>
    <w:rsid w:val="00483DB0"/>
    <w:rsid w:val="00492235"/>
    <w:rsid w:val="00496623"/>
    <w:rsid w:val="004A2089"/>
    <w:rsid w:val="004B5856"/>
    <w:rsid w:val="004C0E34"/>
    <w:rsid w:val="004C4527"/>
    <w:rsid w:val="004D1838"/>
    <w:rsid w:val="004D7900"/>
    <w:rsid w:val="004E5DF2"/>
    <w:rsid w:val="005127D5"/>
    <w:rsid w:val="005148BF"/>
    <w:rsid w:val="005204AA"/>
    <w:rsid w:val="00531E4F"/>
    <w:rsid w:val="00536F7C"/>
    <w:rsid w:val="005477A1"/>
    <w:rsid w:val="00550151"/>
    <w:rsid w:val="00572508"/>
    <w:rsid w:val="0058080F"/>
    <w:rsid w:val="00584854"/>
    <w:rsid w:val="00584C1F"/>
    <w:rsid w:val="00586E07"/>
    <w:rsid w:val="00593914"/>
    <w:rsid w:val="005A1CFA"/>
    <w:rsid w:val="005B3158"/>
    <w:rsid w:val="005B3818"/>
    <w:rsid w:val="005B665C"/>
    <w:rsid w:val="005C26A2"/>
    <w:rsid w:val="005D3DE9"/>
    <w:rsid w:val="005E0EBE"/>
    <w:rsid w:val="005E1547"/>
    <w:rsid w:val="005E3142"/>
    <w:rsid w:val="005E4FA1"/>
    <w:rsid w:val="005E660C"/>
    <w:rsid w:val="005E7A0E"/>
    <w:rsid w:val="005F2E64"/>
    <w:rsid w:val="006016DF"/>
    <w:rsid w:val="0061093F"/>
    <w:rsid w:val="006150D0"/>
    <w:rsid w:val="00627C6E"/>
    <w:rsid w:val="006343DD"/>
    <w:rsid w:val="00641311"/>
    <w:rsid w:val="006425A3"/>
    <w:rsid w:val="00650DA5"/>
    <w:rsid w:val="006608AB"/>
    <w:rsid w:val="006A7096"/>
    <w:rsid w:val="006B6731"/>
    <w:rsid w:val="006B6EEE"/>
    <w:rsid w:val="006C5C3E"/>
    <w:rsid w:val="006C6FF3"/>
    <w:rsid w:val="006D1625"/>
    <w:rsid w:val="006D2A49"/>
    <w:rsid w:val="006D69D0"/>
    <w:rsid w:val="006D6CE5"/>
    <w:rsid w:val="006F636A"/>
    <w:rsid w:val="006F7D6A"/>
    <w:rsid w:val="00712519"/>
    <w:rsid w:val="007224D7"/>
    <w:rsid w:val="007253AE"/>
    <w:rsid w:val="0073169B"/>
    <w:rsid w:val="0074139F"/>
    <w:rsid w:val="00745599"/>
    <w:rsid w:val="0074699C"/>
    <w:rsid w:val="00766365"/>
    <w:rsid w:val="00784248"/>
    <w:rsid w:val="00786EC6"/>
    <w:rsid w:val="007914B3"/>
    <w:rsid w:val="00791915"/>
    <w:rsid w:val="007A2302"/>
    <w:rsid w:val="007A5F91"/>
    <w:rsid w:val="007B4E35"/>
    <w:rsid w:val="007B6C30"/>
    <w:rsid w:val="007C47BC"/>
    <w:rsid w:val="007E0B65"/>
    <w:rsid w:val="007E0D9D"/>
    <w:rsid w:val="007E1BE3"/>
    <w:rsid w:val="007E5E39"/>
    <w:rsid w:val="007F2F12"/>
    <w:rsid w:val="00800005"/>
    <w:rsid w:val="008049CE"/>
    <w:rsid w:val="00812721"/>
    <w:rsid w:val="008170DC"/>
    <w:rsid w:val="00817DDA"/>
    <w:rsid w:val="00834AC6"/>
    <w:rsid w:val="00852BEB"/>
    <w:rsid w:val="00854CCA"/>
    <w:rsid w:val="008A2087"/>
    <w:rsid w:val="008A4BCE"/>
    <w:rsid w:val="008A6F16"/>
    <w:rsid w:val="008B10D5"/>
    <w:rsid w:val="008C6A16"/>
    <w:rsid w:val="008D3133"/>
    <w:rsid w:val="008D7F93"/>
    <w:rsid w:val="008F1909"/>
    <w:rsid w:val="008F6182"/>
    <w:rsid w:val="00900A54"/>
    <w:rsid w:val="00915F59"/>
    <w:rsid w:val="00945224"/>
    <w:rsid w:val="009457E2"/>
    <w:rsid w:val="009557CE"/>
    <w:rsid w:val="00965C41"/>
    <w:rsid w:val="00970F64"/>
    <w:rsid w:val="009730C2"/>
    <w:rsid w:val="00973F48"/>
    <w:rsid w:val="009908D8"/>
    <w:rsid w:val="00991850"/>
    <w:rsid w:val="009A7501"/>
    <w:rsid w:val="009B7765"/>
    <w:rsid w:val="009B7DFE"/>
    <w:rsid w:val="009D06BD"/>
    <w:rsid w:val="009E1ABF"/>
    <w:rsid w:val="009F67A9"/>
    <w:rsid w:val="009F67F4"/>
    <w:rsid w:val="00A10BBB"/>
    <w:rsid w:val="00A15565"/>
    <w:rsid w:val="00A24B7E"/>
    <w:rsid w:val="00A357CD"/>
    <w:rsid w:val="00A37588"/>
    <w:rsid w:val="00A43481"/>
    <w:rsid w:val="00A52FA6"/>
    <w:rsid w:val="00A5679D"/>
    <w:rsid w:val="00A7000B"/>
    <w:rsid w:val="00A91534"/>
    <w:rsid w:val="00AC3910"/>
    <w:rsid w:val="00AC703A"/>
    <w:rsid w:val="00AE2330"/>
    <w:rsid w:val="00AE4CAC"/>
    <w:rsid w:val="00B07B92"/>
    <w:rsid w:val="00B17EBF"/>
    <w:rsid w:val="00B27A9C"/>
    <w:rsid w:val="00B312CF"/>
    <w:rsid w:val="00B37A43"/>
    <w:rsid w:val="00B442A0"/>
    <w:rsid w:val="00B44C0C"/>
    <w:rsid w:val="00B539A4"/>
    <w:rsid w:val="00B62AB7"/>
    <w:rsid w:val="00B842AD"/>
    <w:rsid w:val="00B9641B"/>
    <w:rsid w:val="00BA19B7"/>
    <w:rsid w:val="00BA27DF"/>
    <w:rsid w:val="00BA36D9"/>
    <w:rsid w:val="00BB3DB3"/>
    <w:rsid w:val="00BB663A"/>
    <w:rsid w:val="00BC5CA3"/>
    <w:rsid w:val="00BD4F97"/>
    <w:rsid w:val="00BE2408"/>
    <w:rsid w:val="00BE6B44"/>
    <w:rsid w:val="00C00931"/>
    <w:rsid w:val="00C0715B"/>
    <w:rsid w:val="00C132DA"/>
    <w:rsid w:val="00C16E7B"/>
    <w:rsid w:val="00C306F1"/>
    <w:rsid w:val="00C33A25"/>
    <w:rsid w:val="00C35B84"/>
    <w:rsid w:val="00C45739"/>
    <w:rsid w:val="00C54B85"/>
    <w:rsid w:val="00C5604F"/>
    <w:rsid w:val="00C668FF"/>
    <w:rsid w:val="00CB2997"/>
    <w:rsid w:val="00CC5A4B"/>
    <w:rsid w:val="00CD4CBF"/>
    <w:rsid w:val="00CD5D17"/>
    <w:rsid w:val="00CE1F51"/>
    <w:rsid w:val="00CE3DE8"/>
    <w:rsid w:val="00CE7FFA"/>
    <w:rsid w:val="00D100F0"/>
    <w:rsid w:val="00D1191A"/>
    <w:rsid w:val="00D147D8"/>
    <w:rsid w:val="00D160FC"/>
    <w:rsid w:val="00D22E88"/>
    <w:rsid w:val="00D30A31"/>
    <w:rsid w:val="00D45338"/>
    <w:rsid w:val="00D604B5"/>
    <w:rsid w:val="00D6354A"/>
    <w:rsid w:val="00D709B0"/>
    <w:rsid w:val="00D825C8"/>
    <w:rsid w:val="00D96FF6"/>
    <w:rsid w:val="00DB4C82"/>
    <w:rsid w:val="00DC6045"/>
    <w:rsid w:val="00DF1D54"/>
    <w:rsid w:val="00DF4C6E"/>
    <w:rsid w:val="00E02E60"/>
    <w:rsid w:val="00E03951"/>
    <w:rsid w:val="00E04210"/>
    <w:rsid w:val="00E223A0"/>
    <w:rsid w:val="00E33C55"/>
    <w:rsid w:val="00E37B1C"/>
    <w:rsid w:val="00E41A12"/>
    <w:rsid w:val="00E43B8D"/>
    <w:rsid w:val="00E67B2E"/>
    <w:rsid w:val="00E71C6D"/>
    <w:rsid w:val="00E72AED"/>
    <w:rsid w:val="00E80769"/>
    <w:rsid w:val="00E8744A"/>
    <w:rsid w:val="00EA2064"/>
    <w:rsid w:val="00EA3FA1"/>
    <w:rsid w:val="00EB3E17"/>
    <w:rsid w:val="00EE4D5B"/>
    <w:rsid w:val="00EE51BD"/>
    <w:rsid w:val="00EF31B5"/>
    <w:rsid w:val="00EF64EC"/>
    <w:rsid w:val="00F069A5"/>
    <w:rsid w:val="00F07287"/>
    <w:rsid w:val="00F42D3B"/>
    <w:rsid w:val="00F463F6"/>
    <w:rsid w:val="00F815F8"/>
    <w:rsid w:val="00F87E0C"/>
    <w:rsid w:val="00F94817"/>
    <w:rsid w:val="00F96F81"/>
    <w:rsid w:val="00FA7DBB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8485"/>
  <w15:chartTrackingRefBased/>
  <w15:docId w15:val="{50DFAF79-E350-442B-8190-A5014C7D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5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8744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E87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8744A"/>
  </w:style>
  <w:style w:type="character" w:customStyle="1" w:styleId="10">
    <w:name w:val="Заголовок 1 Знак"/>
    <w:basedOn w:val="a0"/>
    <w:link w:val="1"/>
    <w:uiPriority w:val="99"/>
    <w:rsid w:val="00E874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List Paragraph"/>
    <w:basedOn w:val="a"/>
    <w:uiPriority w:val="34"/>
    <w:qFormat/>
    <w:rsid w:val="00E8744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874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744A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E874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аголовок статьи"/>
    <w:basedOn w:val="a"/>
    <w:next w:val="a"/>
    <w:uiPriority w:val="99"/>
    <w:rsid w:val="00E874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rsid w:val="00E8744A"/>
    <w:rPr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E8744A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8744A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E8744A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74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8744A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8744A"/>
  </w:style>
  <w:style w:type="paragraph" w:styleId="af3">
    <w:name w:val="Normal (Web)"/>
    <w:basedOn w:val="a"/>
    <w:uiPriority w:val="99"/>
    <w:unhideWhenUsed/>
    <w:rsid w:val="00E87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874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8744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8744A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E8744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8744A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8744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8744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8744A"/>
    <w:rPr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83DB0"/>
  </w:style>
  <w:style w:type="table" w:customStyle="1" w:styleId="13">
    <w:name w:val="Сетка таблицы1"/>
    <w:basedOn w:val="a1"/>
    <w:next w:val="a7"/>
    <w:rsid w:val="0048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83DB0"/>
  </w:style>
  <w:style w:type="table" w:customStyle="1" w:styleId="111">
    <w:name w:val="Сетка таблицы11"/>
    <w:basedOn w:val="a1"/>
    <w:next w:val="a7"/>
    <w:uiPriority w:val="39"/>
    <w:rsid w:val="0048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48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48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742803.1000" TargetMode="External"/><Relationship Id="rId13" Type="http://schemas.openxmlformats.org/officeDocument/2006/relationships/hyperlink" Target="garantF1://12048567.601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0102&amp;dst=100278" TargetMode="External"/><Relationship Id="rId17" Type="http://schemas.openxmlformats.org/officeDocument/2006/relationships/hyperlink" Target="garantF1://1008009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80093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85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80093.0" TargetMode="External"/><Relationship Id="rId10" Type="http://schemas.openxmlformats.org/officeDocument/2006/relationships/hyperlink" Target="https://docsurgu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400742803.0" TargetMode="External"/><Relationship Id="rId14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C453-478A-4CF9-AFFE-3D736C9D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5003</Words>
  <Characters>35374</Characters>
  <Application>Microsoft Office Word</Application>
  <DocSecurity>0</DocSecurity>
  <Lines>1861</Lines>
  <Paragraphs>917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Мельничану Лилия Николаевна</cp:lastModifiedBy>
  <cp:revision>4</cp:revision>
  <cp:lastPrinted>2025-09-03T12:47:00Z</cp:lastPrinted>
  <dcterms:created xsi:type="dcterms:W3CDTF">2025-09-04T07:38:00Z</dcterms:created>
  <dcterms:modified xsi:type="dcterms:W3CDTF">2025-09-04T07:40:00Z</dcterms:modified>
</cp:coreProperties>
</file>