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C1A" w:rsidRDefault="00656C1A" w:rsidP="00656C1A">
      <w:pPr>
        <w:spacing w:line="120" w:lineRule="atLeast"/>
        <w:jc w:val="center"/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0414" w:rsidRPr="00D74919" w:rsidRDefault="00A10414" w:rsidP="004D014F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  <w:r w:rsidRPr="005541F0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object w:dxaOrig="1191" w:dyaOrig="1529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59.55pt;height:76.45pt">
                                  <v:imagedata r:id="rId8" o:title="" gain="1.5625" blacklevel="3932f" grayscale="t"/>
                                </v:shape>
                                <o:OLEObject Type="Embed" ProgID="CorelDRAW.Graphic.11" ShapeID="_x0000_i1026" DrawAspect="Content" ObjectID="_1854620433" r:id="rId9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A10414" w:rsidRPr="00D74919" w:rsidRDefault="00A10414" w:rsidP="004D014F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  <w:r w:rsidRPr="005541F0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object w:dxaOrig="1191" w:dyaOrig="1529">
                          <v:shape id="_x0000_i1026" type="#_x0000_t75" style="width:59.55pt;height:76.45pt">
                            <v:imagedata r:id="rId10" o:title="" gain="1.5625" blacklevel="3932f" grayscale="t"/>
                          </v:shape>
                          <o:OLEObject Type="Embed" ProgID="CorelDRAW.Graphic.11" ShapeID="_x0000_i1026" DrawAspect="Content" ObjectID="_1849356524" r:id="rId11"/>
                        </w:objec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56C1A" w:rsidRDefault="00656C1A" w:rsidP="00656C1A">
      <w:pPr>
        <w:spacing w:line="120" w:lineRule="atLeast"/>
        <w:jc w:val="center"/>
        <w:rPr>
          <w:sz w:val="24"/>
          <w:szCs w:val="24"/>
        </w:rPr>
      </w:pPr>
    </w:p>
    <w:p w:rsidR="00656C1A" w:rsidRPr="00852378" w:rsidRDefault="00656C1A" w:rsidP="00656C1A">
      <w:pPr>
        <w:spacing w:line="120" w:lineRule="atLeast"/>
        <w:jc w:val="center"/>
        <w:rPr>
          <w:sz w:val="10"/>
          <w:szCs w:val="10"/>
        </w:rPr>
      </w:pPr>
    </w:p>
    <w:p w:rsidR="00656C1A" w:rsidRDefault="00656C1A" w:rsidP="00656C1A">
      <w:pPr>
        <w:spacing w:line="120" w:lineRule="atLeast"/>
        <w:jc w:val="center"/>
        <w:rPr>
          <w:sz w:val="10"/>
          <w:szCs w:val="24"/>
        </w:rPr>
      </w:pPr>
    </w:p>
    <w:p w:rsidR="00656C1A" w:rsidRPr="005541F0" w:rsidRDefault="00656C1A" w:rsidP="00656C1A">
      <w:pPr>
        <w:spacing w:line="120" w:lineRule="atLeast"/>
        <w:jc w:val="center"/>
        <w:rPr>
          <w:sz w:val="26"/>
          <w:szCs w:val="24"/>
        </w:rPr>
      </w:pPr>
      <w:r w:rsidRPr="005541F0">
        <w:rPr>
          <w:sz w:val="26"/>
          <w:szCs w:val="24"/>
        </w:rPr>
        <w:t>МУНИЦИПАЛЬНОЕ ОБРАЗОВАНИЕ</w:t>
      </w:r>
    </w:p>
    <w:p w:rsidR="00656C1A" w:rsidRDefault="00656C1A" w:rsidP="00656C1A">
      <w:pPr>
        <w:spacing w:line="120" w:lineRule="atLeast"/>
        <w:jc w:val="center"/>
        <w:rPr>
          <w:sz w:val="26"/>
          <w:szCs w:val="24"/>
        </w:rPr>
      </w:pPr>
      <w:r w:rsidRPr="005541F0">
        <w:rPr>
          <w:sz w:val="26"/>
          <w:szCs w:val="24"/>
        </w:rPr>
        <w:t>ГОРОДСКОЙ ОКРУГ СУРГУТ</w:t>
      </w:r>
    </w:p>
    <w:p w:rsidR="005B058B" w:rsidRPr="005541F0" w:rsidRDefault="005B058B" w:rsidP="00656C1A">
      <w:pPr>
        <w:spacing w:line="120" w:lineRule="atLeast"/>
        <w:jc w:val="center"/>
        <w:rPr>
          <w:sz w:val="26"/>
          <w:szCs w:val="24"/>
        </w:rPr>
      </w:pPr>
      <w:r>
        <w:rPr>
          <w:sz w:val="26"/>
        </w:rPr>
        <w:t>ХАНТЫ-МАНСИЙСКОГО АВТОНОМНОГО ОКРУГА – ЮГРЫ</w:t>
      </w:r>
    </w:p>
    <w:p w:rsidR="00656C1A" w:rsidRPr="005649E4" w:rsidRDefault="00656C1A" w:rsidP="00656C1A">
      <w:pPr>
        <w:spacing w:line="120" w:lineRule="atLeast"/>
        <w:jc w:val="center"/>
        <w:rPr>
          <w:sz w:val="18"/>
          <w:szCs w:val="24"/>
        </w:rPr>
      </w:pPr>
    </w:p>
    <w:p w:rsidR="00656C1A" w:rsidRPr="00656C1A" w:rsidRDefault="00656C1A" w:rsidP="00656C1A">
      <w:pPr>
        <w:jc w:val="center"/>
        <w:rPr>
          <w:b/>
          <w:sz w:val="26"/>
          <w:szCs w:val="26"/>
        </w:rPr>
      </w:pPr>
      <w:r w:rsidRPr="00656C1A">
        <w:rPr>
          <w:b/>
          <w:sz w:val="26"/>
          <w:szCs w:val="26"/>
        </w:rPr>
        <w:t>АДМИНИСТРАЦИЯ ГОРОДА</w:t>
      </w:r>
    </w:p>
    <w:p w:rsidR="00656C1A" w:rsidRPr="005541F0" w:rsidRDefault="00656C1A" w:rsidP="00656C1A">
      <w:pPr>
        <w:spacing w:line="120" w:lineRule="atLeast"/>
        <w:jc w:val="center"/>
        <w:rPr>
          <w:sz w:val="18"/>
          <w:szCs w:val="24"/>
        </w:rPr>
      </w:pPr>
    </w:p>
    <w:p w:rsidR="00656C1A" w:rsidRPr="005541F0" w:rsidRDefault="00656C1A" w:rsidP="00656C1A">
      <w:pPr>
        <w:spacing w:line="120" w:lineRule="atLeast"/>
        <w:jc w:val="center"/>
        <w:rPr>
          <w:sz w:val="20"/>
          <w:szCs w:val="24"/>
        </w:rPr>
      </w:pPr>
    </w:p>
    <w:p w:rsidR="00656C1A" w:rsidRPr="00656C1A" w:rsidRDefault="001F461F" w:rsidP="00656C1A">
      <w:pPr>
        <w:jc w:val="center"/>
        <w:rPr>
          <w:b/>
          <w:sz w:val="30"/>
          <w:szCs w:val="30"/>
        </w:rPr>
      </w:pPr>
      <w:r w:rsidRPr="001F461F">
        <w:rPr>
          <w:b/>
          <w:sz w:val="30"/>
          <w:szCs w:val="30"/>
        </w:rPr>
        <w:t>ПОСТАНОВЛЕНИЕ</w:t>
      </w:r>
    </w:p>
    <w:p w:rsidR="00656C1A" w:rsidRDefault="00656C1A" w:rsidP="00656C1A">
      <w:pPr>
        <w:spacing w:line="120" w:lineRule="atLeast"/>
        <w:jc w:val="center"/>
        <w:rPr>
          <w:sz w:val="30"/>
          <w:szCs w:val="24"/>
        </w:rPr>
      </w:pPr>
    </w:p>
    <w:p w:rsidR="00656C1A" w:rsidRPr="00656C1A" w:rsidRDefault="00656C1A" w:rsidP="008A44EC">
      <w:pPr>
        <w:jc w:val="center"/>
        <w:rPr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"/>
        <w:gridCol w:w="474"/>
        <w:gridCol w:w="140"/>
        <w:gridCol w:w="1498"/>
        <w:gridCol w:w="285"/>
        <w:gridCol w:w="345"/>
        <w:gridCol w:w="518"/>
        <w:gridCol w:w="4683"/>
        <w:gridCol w:w="235"/>
        <w:gridCol w:w="1313"/>
      </w:tblGrid>
      <w:tr w:rsidR="008A44EC" w:rsidRPr="00F8214F" w:rsidTr="00A10414">
        <w:tc>
          <w:tcPr>
            <w:tcW w:w="137" w:type="dxa"/>
            <w:noWrap/>
            <w:tcMar>
              <w:left w:w="0" w:type="dxa"/>
              <w:right w:w="0" w:type="dxa"/>
            </w:tcMar>
          </w:tcPr>
          <w:p w:rsidR="008A44EC" w:rsidRPr="00F8214F" w:rsidRDefault="008A44EC" w:rsidP="00006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noWrap/>
          </w:tcPr>
          <w:p w:rsidR="008A44EC" w:rsidRPr="00F8214F" w:rsidRDefault="00244D14" w:rsidP="00A63FB0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26</w:t>
            </w:r>
          </w:p>
        </w:tc>
        <w:tc>
          <w:tcPr>
            <w:tcW w:w="140" w:type="dxa"/>
            <w:noWrap/>
            <w:tcMar>
              <w:left w:w="0" w:type="dxa"/>
              <w:right w:w="0" w:type="dxa"/>
            </w:tcMar>
          </w:tcPr>
          <w:p w:rsidR="008A44EC" w:rsidRPr="00F8214F" w:rsidRDefault="008A44EC" w:rsidP="00193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noWrap/>
          </w:tcPr>
          <w:p w:rsidR="008A44EC" w:rsidRPr="00F8214F" w:rsidRDefault="00244D14" w:rsidP="00AB4194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85" w:type="dxa"/>
            <w:noWrap/>
          </w:tcPr>
          <w:p w:rsidR="008A44EC" w:rsidRPr="00A63FB0" w:rsidRDefault="008A44EC" w:rsidP="00AB419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45" w:type="dxa"/>
            <w:tcBorders>
              <w:bottom w:val="single" w:sz="4" w:space="0" w:color="auto"/>
            </w:tcBorders>
            <w:noWrap/>
            <w:tcMar>
              <w:left w:w="85" w:type="dxa"/>
            </w:tcMar>
          </w:tcPr>
          <w:p w:rsidR="008A44EC" w:rsidRPr="00A3761A" w:rsidRDefault="00244D14" w:rsidP="00A3761A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18" w:type="dxa"/>
            <w:noWrap/>
          </w:tcPr>
          <w:p w:rsidR="008A44EC" w:rsidRPr="00F8214F" w:rsidRDefault="008A44EC" w:rsidP="000060EC">
            <w:pPr>
              <w:rPr>
                <w:sz w:val="24"/>
                <w:szCs w:val="24"/>
              </w:rPr>
            </w:pPr>
          </w:p>
        </w:tc>
        <w:tc>
          <w:tcPr>
            <w:tcW w:w="4683" w:type="dxa"/>
            <w:noWrap/>
          </w:tcPr>
          <w:p w:rsidR="008A44EC" w:rsidRPr="00F8214F" w:rsidRDefault="008A44EC" w:rsidP="000060EC">
            <w:pPr>
              <w:rPr>
                <w:sz w:val="24"/>
                <w:szCs w:val="24"/>
              </w:rPr>
            </w:pPr>
          </w:p>
        </w:tc>
        <w:tc>
          <w:tcPr>
            <w:tcW w:w="235" w:type="dxa"/>
            <w:noWrap/>
          </w:tcPr>
          <w:p w:rsidR="008A44EC" w:rsidRPr="00AB4194" w:rsidRDefault="008A44EC" w:rsidP="00006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noWrap/>
          </w:tcPr>
          <w:p w:rsidR="008A44EC" w:rsidRPr="00F8214F" w:rsidRDefault="00244D14" w:rsidP="00AB4194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11002</w:t>
            </w:r>
            <w:bookmarkStart w:id="4" w:name="_GoBack"/>
            <w:bookmarkEnd w:id="4"/>
          </w:p>
        </w:tc>
      </w:tr>
    </w:tbl>
    <w:p w:rsidR="008E3E70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</w:p>
    <w:p w:rsidR="00254103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О внесении изменения </w:t>
      </w:r>
    </w:p>
    <w:p w:rsidR="00254103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в постановление Администрации </w:t>
      </w:r>
    </w:p>
    <w:p w:rsidR="00254103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города от 30.08.2022 № 6893 </w:t>
      </w:r>
    </w:p>
    <w:p w:rsidR="008E3E70" w:rsidRPr="008E3E70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«Об утверждении порядка </w:t>
      </w:r>
    </w:p>
    <w:p w:rsidR="008E3E70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формирования и направления </w:t>
      </w:r>
    </w:p>
    <w:p w:rsidR="00254103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заказчиком сведений, </w:t>
      </w:r>
    </w:p>
    <w:p w:rsidR="00254103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подлежащих включению </w:t>
      </w:r>
    </w:p>
    <w:p w:rsidR="00254103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в реестр контрактов, содержащий </w:t>
      </w:r>
    </w:p>
    <w:p w:rsidR="00254103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сведения, составляющие </w:t>
      </w:r>
    </w:p>
    <w:p w:rsidR="00254103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государственную тайну, </w:t>
      </w:r>
    </w:p>
    <w:p w:rsidR="00254103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и направления уполномоченным </w:t>
      </w:r>
    </w:p>
    <w:p w:rsidR="00254103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органом </w:t>
      </w:r>
      <w:r>
        <w:rPr>
          <w:rFonts w:eastAsia="Calibri" w:cs="Times New Roman"/>
          <w:kern w:val="3"/>
          <w:szCs w:val="28"/>
          <w:lang w:eastAsia="ar-SA"/>
        </w:rPr>
        <w:t xml:space="preserve">заказчику </w:t>
      </w:r>
      <w:r w:rsidRPr="008E3E70">
        <w:rPr>
          <w:rFonts w:eastAsia="Calibri" w:cs="Times New Roman"/>
          <w:kern w:val="3"/>
          <w:szCs w:val="28"/>
          <w:lang w:eastAsia="ar-SA"/>
        </w:rPr>
        <w:t xml:space="preserve">сведений </w:t>
      </w:r>
    </w:p>
    <w:p w:rsidR="008E3E70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и протоколов, и о признании </w:t>
      </w:r>
    </w:p>
    <w:p w:rsidR="008E3E70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утратившим силу муниципального </w:t>
      </w:r>
    </w:p>
    <w:p w:rsidR="008E3E70" w:rsidRPr="008E3E70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>правового акта»</w:t>
      </w:r>
    </w:p>
    <w:p w:rsidR="008E3E70" w:rsidRPr="008E3E70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</w:p>
    <w:p w:rsidR="008E3E70" w:rsidRPr="008E3E70" w:rsidRDefault="008E3E70" w:rsidP="008E3E70">
      <w:pPr>
        <w:suppressAutoHyphens/>
        <w:autoSpaceDN w:val="0"/>
        <w:textAlignment w:val="baseline"/>
        <w:rPr>
          <w:rFonts w:eastAsia="Calibri" w:cs="Times New Roman"/>
          <w:kern w:val="3"/>
          <w:szCs w:val="28"/>
          <w:lang w:eastAsia="ar-SA"/>
        </w:rPr>
      </w:pPr>
    </w:p>
    <w:p w:rsidR="008E3E70" w:rsidRPr="008E3E70" w:rsidRDefault="008E3E70" w:rsidP="008E3E70">
      <w:pPr>
        <w:suppressAutoHyphens/>
        <w:autoSpaceDN w:val="0"/>
        <w:ind w:firstLine="709"/>
        <w:jc w:val="both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В соответствии с постановлением Правительства Российской Федерации от 28.11.2013 № 1084 «О порядке ведения реестра контрактов, содержащего сведения, составляющие государственную тайну», распоряжением Админи-страции города от 30.12.2005 № 3686 «Об утверждении Регламента Админи-страции города»: </w:t>
      </w:r>
    </w:p>
    <w:p w:rsidR="008E3E70" w:rsidRPr="008E3E70" w:rsidRDefault="008E3E70" w:rsidP="008E3E70">
      <w:pPr>
        <w:tabs>
          <w:tab w:val="left" w:pos="993"/>
        </w:tabs>
        <w:suppressAutoHyphens/>
        <w:autoSpaceDN w:val="0"/>
        <w:ind w:firstLine="709"/>
        <w:jc w:val="both"/>
        <w:textAlignment w:val="baseline"/>
        <w:rPr>
          <w:rFonts w:cs="Times New Roman"/>
          <w:szCs w:val="28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>1. Внести в постановление Администрации города от 30.08.2022 № 6893 «Об утверждении порядка формирования и направления заказчиком сведений, подлежащих включению в реестр контрактов, содержащий сведения, состав-ляющие государственную тайну, и направления уполномоченным органом заказчику сведений и протоколов, и о признании утратившим силу муници-пального правового акта» (с изменениями от 04.09.2024 № 4533, 10.12.2024                    № 6585, 19.03.2026 № 2824) изменение,</w:t>
      </w:r>
      <w:r w:rsidRPr="008E3E70">
        <w:rPr>
          <w:rFonts w:cs="Times New Roman"/>
          <w:szCs w:val="28"/>
        </w:rPr>
        <w:t xml:space="preserve"> изложив пункт 4 раздела </w:t>
      </w:r>
      <w:r w:rsidRPr="008E3E70">
        <w:rPr>
          <w:rFonts w:cs="Times New Roman"/>
          <w:szCs w:val="28"/>
          <w:lang w:val="en-US"/>
        </w:rPr>
        <w:t>III</w:t>
      </w:r>
      <w:r w:rsidRPr="008E3E70">
        <w:rPr>
          <w:rFonts w:cs="Times New Roman"/>
          <w:szCs w:val="28"/>
        </w:rPr>
        <w:t xml:space="preserve"> </w:t>
      </w:r>
      <w:r w:rsidRPr="008E3E70">
        <w:rPr>
          <w:rFonts w:eastAsia="Calibri" w:cs="Times New Roman"/>
          <w:kern w:val="3"/>
          <w:szCs w:val="28"/>
          <w:lang w:eastAsia="ar-SA"/>
        </w:rPr>
        <w:t>приложения к постановлению</w:t>
      </w:r>
      <w:r w:rsidRPr="008E3E70">
        <w:rPr>
          <w:rFonts w:cs="Times New Roman"/>
          <w:szCs w:val="28"/>
        </w:rPr>
        <w:t xml:space="preserve"> в следующей редакции: </w:t>
      </w:r>
    </w:p>
    <w:p w:rsidR="008E3E70" w:rsidRPr="008E3E70" w:rsidRDefault="008E3E70" w:rsidP="008E3E70">
      <w:pPr>
        <w:tabs>
          <w:tab w:val="left" w:pos="993"/>
        </w:tabs>
        <w:suppressAutoHyphens/>
        <w:autoSpaceDN w:val="0"/>
        <w:ind w:firstLine="709"/>
        <w:jc w:val="both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8E3E70">
        <w:rPr>
          <w:rFonts w:eastAsia="Calibri" w:cs="Times New Roman"/>
          <w:kern w:val="3"/>
          <w:szCs w:val="28"/>
          <w:lang w:eastAsia="ar-SA"/>
        </w:rPr>
        <w:t xml:space="preserve">«4. При отрицательном результате проверки, предусмотренной пунктом 1 настоящего раздела, представленные заказчиком сведения не включаются </w:t>
      </w:r>
      <w:r w:rsidRPr="008E3E70">
        <w:rPr>
          <w:rFonts w:eastAsia="Calibri" w:cs="Times New Roman"/>
          <w:kern w:val="3"/>
          <w:szCs w:val="28"/>
          <w:lang w:eastAsia="ar-SA"/>
        </w:rPr>
        <w:br/>
      </w:r>
      <w:r w:rsidRPr="008E3E70">
        <w:rPr>
          <w:rFonts w:eastAsia="Calibri" w:cs="Times New Roman"/>
          <w:kern w:val="3"/>
          <w:szCs w:val="28"/>
          <w:lang w:eastAsia="ar-SA"/>
        </w:rPr>
        <w:lastRenderedPageBreak/>
        <w:t xml:space="preserve">в реестр контрактов. При этом уполномоченный орган в течение трех рабочих дней со дня получения от заказчика сведений, подлежащих включению в реестр контрактов, направляет заказчику протокол, содержащий перечень выявленных несоответствий и (или) основания, по которым сведения не включаются в реестр контрактов (далее – протокол)». </w:t>
      </w:r>
    </w:p>
    <w:p w:rsidR="008E3E70" w:rsidRPr="008E3E70" w:rsidRDefault="008E3E70" w:rsidP="008E3E7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8E3E70">
        <w:rPr>
          <w:rFonts w:cs="Times New Roman"/>
          <w:szCs w:val="28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8E3E70" w:rsidRPr="008E3E70" w:rsidRDefault="008E3E70" w:rsidP="008E3E7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8E3E70">
        <w:rPr>
          <w:rFonts w:cs="Times New Roman"/>
          <w:szCs w:val="28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 </w:t>
      </w:r>
    </w:p>
    <w:p w:rsidR="008E3E70" w:rsidRPr="008E3E70" w:rsidRDefault="008E3E70" w:rsidP="008E3E7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8E3E70">
        <w:rPr>
          <w:rFonts w:cs="Times New Roman"/>
          <w:szCs w:val="28"/>
        </w:rPr>
        <w:t xml:space="preserve">4. Настоящее постановление вступает в силу после его официального опубликования. </w:t>
      </w:r>
    </w:p>
    <w:p w:rsidR="008E3E70" w:rsidRPr="008E3E70" w:rsidRDefault="008E3E70" w:rsidP="008E3E70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E3E70">
        <w:rPr>
          <w:rFonts w:eastAsia="Times New Roman" w:cs="Times New Roman"/>
          <w:szCs w:val="28"/>
          <w:lang w:eastAsia="ru-RU"/>
        </w:rPr>
        <w:t xml:space="preserve">5. Контроль за выполнением постановления оставляю за собой. </w:t>
      </w:r>
    </w:p>
    <w:p w:rsidR="008E3E70" w:rsidRPr="008E3E70" w:rsidRDefault="008E3E70" w:rsidP="008E3E70">
      <w:pPr>
        <w:widowControl w:val="0"/>
        <w:autoSpaceDE w:val="0"/>
        <w:autoSpaceDN w:val="0"/>
        <w:adjustRightInd w:val="0"/>
        <w:spacing w:line="20" w:lineRule="atLeast"/>
        <w:jc w:val="both"/>
        <w:rPr>
          <w:rFonts w:eastAsia="Times New Roman" w:cs="Times New Roman"/>
          <w:szCs w:val="28"/>
          <w:lang w:eastAsia="ru-RU"/>
        </w:rPr>
      </w:pPr>
    </w:p>
    <w:p w:rsidR="008E3E70" w:rsidRPr="008E3E70" w:rsidRDefault="008E3E70" w:rsidP="008E3E70">
      <w:pPr>
        <w:widowControl w:val="0"/>
        <w:autoSpaceDE w:val="0"/>
        <w:autoSpaceDN w:val="0"/>
        <w:adjustRightInd w:val="0"/>
        <w:spacing w:line="20" w:lineRule="atLeast"/>
        <w:jc w:val="both"/>
        <w:rPr>
          <w:rFonts w:eastAsia="Times New Roman" w:cs="Times New Roman"/>
          <w:szCs w:val="28"/>
          <w:lang w:eastAsia="ru-RU"/>
        </w:rPr>
      </w:pPr>
    </w:p>
    <w:p w:rsidR="008E3E70" w:rsidRPr="008E3E70" w:rsidRDefault="008E3E70" w:rsidP="008E3E70">
      <w:pPr>
        <w:widowControl w:val="0"/>
        <w:autoSpaceDE w:val="0"/>
        <w:autoSpaceDN w:val="0"/>
        <w:adjustRightInd w:val="0"/>
        <w:spacing w:line="20" w:lineRule="atLeast"/>
        <w:jc w:val="both"/>
        <w:rPr>
          <w:rFonts w:eastAsia="Times New Roman" w:cs="Times New Roman"/>
          <w:szCs w:val="28"/>
          <w:lang w:eastAsia="ru-RU"/>
        </w:rPr>
      </w:pPr>
    </w:p>
    <w:p w:rsidR="00C711F5" w:rsidRDefault="00C711F5" w:rsidP="00C711F5">
      <w:pPr>
        <w:jc w:val="both"/>
        <w:rPr>
          <w:szCs w:val="28"/>
        </w:rPr>
      </w:pPr>
      <w:r>
        <w:rPr>
          <w:szCs w:val="28"/>
        </w:rPr>
        <w:t xml:space="preserve">Временно исполняющий </w:t>
      </w:r>
    </w:p>
    <w:p w:rsidR="00C711F5" w:rsidRDefault="00C711F5" w:rsidP="00C711F5">
      <w:pPr>
        <w:jc w:val="both"/>
        <w:rPr>
          <w:szCs w:val="28"/>
        </w:rPr>
      </w:pPr>
      <w:r>
        <w:rPr>
          <w:szCs w:val="28"/>
        </w:rPr>
        <w:t>полномочия Главы города                                                                    И.В. Пустовая</w:t>
      </w:r>
    </w:p>
    <w:p w:rsidR="008E3E70" w:rsidRPr="008E3E70" w:rsidRDefault="008E3E70" w:rsidP="008E3E70">
      <w:pPr>
        <w:widowControl w:val="0"/>
        <w:autoSpaceDE w:val="0"/>
        <w:autoSpaceDN w:val="0"/>
        <w:adjustRightInd w:val="0"/>
        <w:spacing w:line="20" w:lineRule="atLeast"/>
        <w:jc w:val="both"/>
        <w:rPr>
          <w:rFonts w:eastAsia="Times New Roman" w:cs="Times New Roman"/>
          <w:szCs w:val="28"/>
          <w:lang w:eastAsia="ru-RU"/>
        </w:rPr>
      </w:pPr>
    </w:p>
    <w:p w:rsidR="00C40007" w:rsidRDefault="00C40007" w:rsidP="00C40007">
      <w:pPr>
        <w:suppressAutoHyphens/>
        <w:autoSpaceDN w:val="0"/>
        <w:textAlignment w:val="baseline"/>
        <w:rPr>
          <w:rFonts w:eastAsia="Calibri" w:cs="Times New Roman"/>
          <w:kern w:val="3"/>
          <w:sz w:val="26"/>
          <w:szCs w:val="26"/>
          <w:lang w:eastAsia="ar-SA"/>
        </w:rPr>
      </w:pPr>
    </w:p>
    <w:sectPr w:rsidR="00C40007" w:rsidSect="00E82417">
      <w:headerReference w:type="default" r:id="rId12"/>
      <w:pgSz w:w="11906" w:h="16838" w:code="9"/>
      <w:pgMar w:top="1134" w:right="566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753" w:rsidRDefault="00C74753" w:rsidP="001E6248">
      <w:r>
        <w:separator/>
      </w:r>
    </w:p>
  </w:endnote>
  <w:endnote w:type="continuationSeparator" w:id="0">
    <w:p w:rsidR="00C74753" w:rsidRDefault="00C74753" w:rsidP="001E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753" w:rsidRDefault="00C74753" w:rsidP="001E6248">
      <w:r>
        <w:separator/>
      </w:r>
    </w:p>
  </w:footnote>
  <w:footnote w:type="continuationSeparator" w:id="0">
    <w:p w:rsidR="00C74753" w:rsidRDefault="00C74753" w:rsidP="001E6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10456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A10414" w:rsidRPr="00CA1FE2" w:rsidRDefault="00A10414">
        <w:pPr>
          <w:pStyle w:val="a6"/>
          <w:jc w:val="center"/>
          <w:rPr>
            <w:sz w:val="20"/>
            <w:szCs w:val="20"/>
          </w:rPr>
        </w:pPr>
        <w:r w:rsidRPr="00CA1FE2">
          <w:rPr>
            <w:sz w:val="20"/>
            <w:szCs w:val="20"/>
          </w:rPr>
          <w:fldChar w:fldCharType="begin"/>
        </w:r>
        <w:r w:rsidRPr="00CA1FE2">
          <w:rPr>
            <w:sz w:val="20"/>
            <w:szCs w:val="20"/>
          </w:rPr>
          <w:instrText>PAGE   \* MERGEFORMAT</w:instrText>
        </w:r>
        <w:r w:rsidRPr="00CA1FE2">
          <w:rPr>
            <w:sz w:val="20"/>
            <w:szCs w:val="20"/>
          </w:rPr>
          <w:fldChar w:fldCharType="separate"/>
        </w:r>
        <w:r w:rsidR="00244D14">
          <w:rPr>
            <w:noProof/>
            <w:sz w:val="20"/>
            <w:szCs w:val="20"/>
          </w:rPr>
          <w:t>2</w:t>
        </w:r>
        <w:r w:rsidRPr="00CA1FE2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A6367"/>
    <w:multiLevelType w:val="multilevel"/>
    <w:tmpl w:val="CF488516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BA37C86"/>
    <w:multiLevelType w:val="hybridMultilevel"/>
    <w:tmpl w:val="7E92265A"/>
    <w:lvl w:ilvl="0" w:tplc="01F67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FE22B1"/>
    <w:multiLevelType w:val="hybridMultilevel"/>
    <w:tmpl w:val="9FBC676A"/>
    <w:lvl w:ilvl="0" w:tplc="200A85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CD7D64"/>
    <w:multiLevelType w:val="hybridMultilevel"/>
    <w:tmpl w:val="DE9A33F6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>
      <w:start w:val="1"/>
      <w:numFmt w:val="lowerLetter"/>
      <w:lvlText w:val="%2."/>
      <w:lvlJc w:val="left"/>
      <w:pPr>
        <w:ind w:left="3349" w:hanging="360"/>
      </w:pPr>
    </w:lvl>
    <w:lvl w:ilvl="2" w:tplc="0419001B">
      <w:start w:val="1"/>
      <w:numFmt w:val="lowerRoman"/>
      <w:lvlText w:val="%3."/>
      <w:lvlJc w:val="right"/>
      <w:pPr>
        <w:ind w:left="4069" w:hanging="180"/>
      </w:pPr>
    </w:lvl>
    <w:lvl w:ilvl="3" w:tplc="0419000F">
      <w:start w:val="1"/>
      <w:numFmt w:val="decimal"/>
      <w:lvlText w:val="%4."/>
      <w:lvlJc w:val="left"/>
      <w:pPr>
        <w:ind w:left="4789" w:hanging="360"/>
      </w:pPr>
    </w:lvl>
    <w:lvl w:ilvl="4" w:tplc="04190019">
      <w:start w:val="1"/>
      <w:numFmt w:val="lowerLetter"/>
      <w:lvlText w:val="%5."/>
      <w:lvlJc w:val="left"/>
      <w:pPr>
        <w:ind w:left="5509" w:hanging="360"/>
      </w:pPr>
    </w:lvl>
    <w:lvl w:ilvl="5" w:tplc="0419001B">
      <w:start w:val="1"/>
      <w:numFmt w:val="lowerRoman"/>
      <w:lvlText w:val="%6."/>
      <w:lvlJc w:val="right"/>
      <w:pPr>
        <w:ind w:left="6229" w:hanging="180"/>
      </w:pPr>
    </w:lvl>
    <w:lvl w:ilvl="6" w:tplc="0419000F">
      <w:start w:val="1"/>
      <w:numFmt w:val="decimal"/>
      <w:lvlText w:val="%7."/>
      <w:lvlJc w:val="left"/>
      <w:pPr>
        <w:ind w:left="6949" w:hanging="360"/>
      </w:pPr>
    </w:lvl>
    <w:lvl w:ilvl="7" w:tplc="04190019">
      <w:start w:val="1"/>
      <w:numFmt w:val="lowerLetter"/>
      <w:lvlText w:val="%8."/>
      <w:lvlJc w:val="left"/>
      <w:pPr>
        <w:ind w:left="7669" w:hanging="360"/>
      </w:pPr>
    </w:lvl>
    <w:lvl w:ilvl="8" w:tplc="0419001B">
      <w:start w:val="1"/>
      <w:numFmt w:val="lowerRoman"/>
      <w:lvlText w:val="%9."/>
      <w:lvlJc w:val="right"/>
      <w:pPr>
        <w:ind w:left="8389" w:hanging="180"/>
      </w:pPr>
    </w:lvl>
  </w:abstractNum>
  <w:abstractNum w:abstractNumId="4" w15:restartNumberingAfterBreak="0">
    <w:nsid w:val="22C50F6A"/>
    <w:multiLevelType w:val="hybridMultilevel"/>
    <w:tmpl w:val="CBBC8FBC"/>
    <w:lvl w:ilvl="0" w:tplc="3FD08EC6">
      <w:start w:val="1"/>
      <w:numFmt w:val="decimal"/>
      <w:lvlText w:val="%1."/>
      <w:lvlJc w:val="left"/>
      <w:pPr>
        <w:ind w:left="1069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DF4076"/>
    <w:multiLevelType w:val="hybridMultilevel"/>
    <w:tmpl w:val="243C9DA8"/>
    <w:lvl w:ilvl="0" w:tplc="4AAE857A">
      <w:start w:val="8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59121A"/>
    <w:multiLevelType w:val="hybridMultilevel"/>
    <w:tmpl w:val="3E4C72F8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9375BCF"/>
    <w:multiLevelType w:val="multilevel"/>
    <w:tmpl w:val="771CC986"/>
    <w:lvl w:ilvl="0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8" w15:restartNumberingAfterBreak="0">
    <w:nsid w:val="2A430620"/>
    <w:multiLevelType w:val="hybridMultilevel"/>
    <w:tmpl w:val="CA5E236C"/>
    <w:lvl w:ilvl="0" w:tplc="959C29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1449D1"/>
    <w:multiLevelType w:val="hybridMultilevel"/>
    <w:tmpl w:val="3EFC961C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555705"/>
    <w:multiLevelType w:val="hybridMultilevel"/>
    <w:tmpl w:val="2EBE95FC"/>
    <w:lvl w:ilvl="0" w:tplc="B16275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D8A4CC4"/>
    <w:multiLevelType w:val="hybridMultilevel"/>
    <w:tmpl w:val="8278D392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D9850C9"/>
    <w:multiLevelType w:val="multilevel"/>
    <w:tmpl w:val="80363662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 w15:restartNumberingAfterBreak="0">
    <w:nsid w:val="321A3F0E"/>
    <w:multiLevelType w:val="hybridMultilevel"/>
    <w:tmpl w:val="05888CDC"/>
    <w:lvl w:ilvl="0" w:tplc="F194484C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35A37F0"/>
    <w:multiLevelType w:val="hybridMultilevel"/>
    <w:tmpl w:val="63366D98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3B2645"/>
    <w:multiLevelType w:val="hybridMultilevel"/>
    <w:tmpl w:val="65166512"/>
    <w:lvl w:ilvl="0" w:tplc="408A599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BD3B7F"/>
    <w:multiLevelType w:val="hybridMultilevel"/>
    <w:tmpl w:val="DCE24818"/>
    <w:lvl w:ilvl="0" w:tplc="E280E3F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C16463"/>
    <w:multiLevelType w:val="hybridMultilevel"/>
    <w:tmpl w:val="683E87CE"/>
    <w:lvl w:ilvl="0" w:tplc="9B7C828A">
      <w:start w:val="23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 w15:restartNumberingAfterBreak="0">
    <w:nsid w:val="3ACF5848"/>
    <w:multiLevelType w:val="multilevel"/>
    <w:tmpl w:val="BD888438"/>
    <w:lvl w:ilvl="0">
      <w:start w:val="1"/>
      <w:numFmt w:val="decimal"/>
      <w:suff w:val="space"/>
      <w:lvlText w:val="%1."/>
      <w:lvlJc w:val="left"/>
      <w:pPr>
        <w:ind w:left="957" w:hanging="39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9" w15:restartNumberingAfterBreak="0">
    <w:nsid w:val="3C066C6E"/>
    <w:multiLevelType w:val="multilevel"/>
    <w:tmpl w:val="C06C7962"/>
    <w:lvl w:ilvl="0">
      <w:start w:val="1"/>
      <w:numFmt w:val="decimal"/>
      <w:suff w:val="space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00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0" w15:restartNumberingAfterBreak="0">
    <w:nsid w:val="3DA24305"/>
    <w:multiLevelType w:val="hybridMultilevel"/>
    <w:tmpl w:val="26A291A8"/>
    <w:lvl w:ilvl="0" w:tplc="8FCAB228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E7F4DCD"/>
    <w:multiLevelType w:val="hybridMultilevel"/>
    <w:tmpl w:val="7E60C096"/>
    <w:lvl w:ilvl="0" w:tplc="B0D0CB94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1ED534E"/>
    <w:multiLevelType w:val="multilevel"/>
    <w:tmpl w:val="7AFE051C"/>
    <w:lvl w:ilvl="0">
      <w:start w:val="1"/>
      <w:numFmt w:val="decimal"/>
      <w:suff w:val="nothing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23" w15:restartNumberingAfterBreak="0">
    <w:nsid w:val="445A0195"/>
    <w:multiLevelType w:val="hybridMultilevel"/>
    <w:tmpl w:val="DA86D95E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F7534F"/>
    <w:multiLevelType w:val="hybridMultilevel"/>
    <w:tmpl w:val="A17A2E8C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0511F9"/>
    <w:multiLevelType w:val="multilevel"/>
    <w:tmpl w:val="816469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6" w15:restartNumberingAfterBreak="0">
    <w:nsid w:val="49592D87"/>
    <w:multiLevelType w:val="hybridMultilevel"/>
    <w:tmpl w:val="9AB6D7BA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0A64464"/>
    <w:multiLevelType w:val="hybridMultilevel"/>
    <w:tmpl w:val="277C4242"/>
    <w:lvl w:ilvl="0" w:tplc="CA42D3CE">
      <w:start w:val="1"/>
      <w:numFmt w:val="upperRoman"/>
      <w:suff w:val="space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13B1429"/>
    <w:multiLevelType w:val="hybridMultilevel"/>
    <w:tmpl w:val="509260A2"/>
    <w:lvl w:ilvl="0" w:tplc="88BE431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526D5ACB"/>
    <w:multiLevelType w:val="hybridMultilevel"/>
    <w:tmpl w:val="40A8D936"/>
    <w:lvl w:ilvl="0" w:tplc="1C009E02">
      <w:start w:val="24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0" w15:restartNumberingAfterBreak="0">
    <w:nsid w:val="545F74FC"/>
    <w:multiLevelType w:val="hybridMultilevel"/>
    <w:tmpl w:val="144609C0"/>
    <w:lvl w:ilvl="0" w:tplc="88628E8C">
      <w:start w:val="22"/>
      <w:numFmt w:val="decimal"/>
      <w:suff w:val="space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7D0F75"/>
    <w:multiLevelType w:val="hybridMultilevel"/>
    <w:tmpl w:val="18222854"/>
    <w:lvl w:ilvl="0" w:tplc="6F50D2CA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7175D3C"/>
    <w:multiLevelType w:val="hybridMultilevel"/>
    <w:tmpl w:val="2CA41D3E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AD7B40"/>
    <w:multiLevelType w:val="hybridMultilevel"/>
    <w:tmpl w:val="9C78349E"/>
    <w:lvl w:ilvl="0" w:tplc="FCF0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C433925"/>
    <w:multiLevelType w:val="hybridMultilevel"/>
    <w:tmpl w:val="DBC82308"/>
    <w:lvl w:ilvl="0" w:tplc="DA0A5082">
      <w:start w:val="16"/>
      <w:numFmt w:val="decimal"/>
      <w:suff w:val="space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CEC1B99"/>
    <w:multiLevelType w:val="hybridMultilevel"/>
    <w:tmpl w:val="3A66E944"/>
    <w:lvl w:ilvl="0" w:tplc="92E040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A602296"/>
    <w:multiLevelType w:val="multilevel"/>
    <w:tmpl w:val="F4F273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7" w15:restartNumberingAfterBreak="0">
    <w:nsid w:val="6BA97310"/>
    <w:multiLevelType w:val="hybridMultilevel"/>
    <w:tmpl w:val="085C09FA"/>
    <w:lvl w:ilvl="0" w:tplc="23DAA8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0967DD7"/>
    <w:multiLevelType w:val="hybridMultilevel"/>
    <w:tmpl w:val="D8D02826"/>
    <w:lvl w:ilvl="0" w:tplc="6BB2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5E17B06"/>
    <w:multiLevelType w:val="multilevel"/>
    <w:tmpl w:val="B93E09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0" w15:restartNumberingAfterBreak="0">
    <w:nsid w:val="794D453A"/>
    <w:multiLevelType w:val="multilevel"/>
    <w:tmpl w:val="6A6AE4DC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801" w:hanging="2160"/>
      </w:pPr>
      <w:rPr>
        <w:rFonts w:hint="default"/>
      </w:rPr>
    </w:lvl>
  </w:abstractNum>
  <w:num w:numId="1">
    <w:abstractNumId w:val="24"/>
  </w:num>
  <w:num w:numId="2">
    <w:abstractNumId w:val="26"/>
  </w:num>
  <w:num w:numId="3">
    <w:abstractNumId w:val="38"/>
  </w:num>
  <w:num w:numId="4">
    <w:abstractNumId w:val="14"/>
  </w:num>
  <w:num w:numId="5">
    <w:abstractNumId w:val="9"/>
  </w:num>
  <w:num w:numId="6">
    <w:abstractNumId w:val="23"/>
  </w:num>
  <w:num w:numId="7">
    <w:abstractNumId w:val="32"/>
  </w:num>
  <w:num w:numId="8">
    <w:abstractNumId w:val="6"/>
  </w:num>
  <w:num w:numId="9">
    <w:abstractNumId w:val="11"/>
  </w:num>
  <w:num w:numId="10">
    <w:abstractNumId w:val="8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5"/>
  </w:num>
  <w:num w:numId="14">
    <w:abstractNumId w:val="39"/>
  </w:num>
  <w:num w:numId="15">
    <w:abstractNumId w:val="31"/>
  </w:num>
  <w:num w:numId="16">
    <w:abstractNumId w:val="13"/>
  </w:num>
  <w:num w:numId="17">
    <w:abstractNumId w:val="21"/>
  </w:num>
  <w:num w:numId="18">
    <w:abstractNumId w:val="12"/>
  </w:num>
  <w:num w:numId="19">
    <w:abstractNumId w:val="3"/>
  </w:num>
  <w:num w:numId="20">
    <w:abstractNumId w:val="19"/>
  </w:num>
  <w:num w:numId="21">
    <w:abstractNumId w:val="36"/>
  </w:num>
  <w:num w:numId="22">
    <w:abstractNumId w:val="25"/>
  </w:num>
  <w:num w:numId="23">
    <w:abstractNumId w:val="33"/>
  </w:num>
  <w:num w:numId="24">
    <w:abstractNumId w:val="18"/>
  </w:num>
  <w:num w:numId="25">
    <w:abstractNumId w:val="40"/>
  </w:num>
  <w:num w:numId="26">
    <w:abstractNumId w:val="40"/>
    <w:lvlOverride w:ilvl="0">
      <w:lvl w:ilvl="0">
        <w:start w:val="1"/>
        <w:numFmt w:val="decimal"/>
        <w:lvlText w:val="%1."/>
        <w:lvlJc w:val="left"/>
        <w:pPr>
          <w:ind w:left="-20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429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705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434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561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7253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888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0165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11801" w:hanging="2160"/>
        </w:pPr>
        <w:rPr>
          <w:rFonts w:hint="default"/>
        </w:rPr>
      </w:lvl>
    </w:lvlOverride>
  </w:num>
  <w:num w:numId="27">
    <w:abstractNumId w:val="40"/>
    <w:lvlOverride w:ilvl="0">
      <w:lvl w:ilvl="0">
        <w:start w:val="1"/>
        <w:numFmt w:val="decimal"/>
        <w:suff w:val="space"/>
        <w:lvlText w:val="%1."/>
        <w:lvlJc w:val="left"/>
        <w:pPr>
          <w:ind w:left="-20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2."/>
        <w:lvlJc w:val="left"/>
        <w:pPr>
          <w:ind w:left="1429" w:hanging="720"/>
        </w:pPr>
        <w:rPr>
          <w:rFonts w:ascii="Times New Roman" w:eastAsia="Calibri" w:hAnsi="Times New Roman" w:cs="Times New Roman"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705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434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561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7253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888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0165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11801" w:hanging="2160"/>
        </w:pPr>
        <w:rPr>
          <w:rFonts w:hint="default"/>
        </w:rPr>
      </w:lvl>
    </w:lvlOverride>
  </w:num>
  <w:num w:numId="28">
    <w:abstractNumId w:val="0"/>
  </w:num>
  <w:num w:numId="29">
    <w:abstractNumId w:val="0"/>
    <w:lvlOverride w:ilvl="0">
      <w:lvl w:ilvl="0">
        <w:start w:val="1"/>
        <w:numFmt w:val="decimal"/>
        <w:suff w:val="space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429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42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9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9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9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9" w:hanging="2160"/>
        </w:pPr>
        <w:rPr>
          <w:rFonts w:hint="default"/>
        </w:rPr>
      </w:lvl>
    </w:lvlOverride>
  </w:num>
  <w:num w:numId="30">
    <w:abstractNumId w:val="20"/>
  </w:num>
  <w:num w:numId="31">
    <w:abstractNumId w:val="4"/>
  </w:num>
  <w:num w:numId="32">
    <w:abstractNumId w:val="0"/>
    <w:lvlOverride w:ilvl="0">
      <w:lvl w:ilvl="0">
        <w:start w:val="1"/>
        <w:numFmt w:val="decimal"/>
        <w:suff w:val="space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429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42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89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149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09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09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869" w:hanging="2160"/>
        </w:pPr>
        <w:rPr>
          <w:rFonts w:hint="default"/>
        </w:rPr>
      </w:lvl>
    </w:lvlOverride>
  </w:num>
  <w:num w:numId="33">
    <w:abstractNumId w:val="27"/>
  </w:num>
  <w:num w:numId="34">
    <w:abstractNumId w:val="34"/>
  </w:num>
  <w:num w:numId="35">
    <w:abstractNumId w:val="30"/>
  </w:num>
  <w:num w:numId="36">
    <w:abstractNumId w:val="35"/>
  </w:num>
  <w:num w:numId="37">
    <w:abstractNumId w:val="17"/>
  </w:num>
  <w:num w:numId="38">
    <w:abstractNumId w:val="29"/>
  </w:num>
  <w:num w:numId="39">
    <w:abstractNumId w:val="5"/>
  </w:num>
  <w:num w:numId="40">
    <w:abstractNumId w:val="16"/>
  </w:num>
  <w:num w:numId="41">
    <w:abstractNumId w:val="28"/>
  </w:num>
  <w:num w:numId="42">
    <w:abstractNumId w:val="22"/>
  </w:num>
  <w:num w:numId="43">
    <w:abstractNumId w:val="10"/>
  </w:num>
  <w:num w:numId="44">
    <w:abstractNumId w:val="2"/>
  </w:num>
  <w:num w:numId="45">
    <w:abstractNumId w:val="37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94"/>
    <w:rsid w:val="000060EC"/>
    <w:rsid w:val="0001241B"/>
    <w:rsid w:val="00024227"/>
    <w:rsid w:val="00025553"/>
    <w:rsid w:val="000545C1"/>
    <w:rsid w:val="00060B98"/>
    <w:rsid w:val="000629B8"/>
    <w:rsid w:val="00063505"/>
    <w:rsid w:val="0006706B"/>
    <w:rsid w:val="000742F0"/>
    <w:rsid w:val="00080459"/>
    <w:rsid w:val="000843B2"/>
    <w:rsid w:val="000B12C1"/>
    <w:rsid w:val="000B25DD"/>
    <w:rsid w:val="000B266C"/>
    <w:rsid w:val="000D1AA8"/>
    <w:rsid w:val="001425A9"/>
    <w:rsid w:val="00175F91"/>
    <w:rsid w:val="001816D3"/>
    <w:rsid w:val="001906BD"/>
    <w:rsid w:val="001938BD"/>
    <w:rsid w:val="001E6248"/>
    <w:rsid w:val="001F461F"/>
    <w:rsid w:val="002045F5"/>
    <w:rsid w:val="00214088"/>
    <w:rsid w:val="00235B9A"/>
    <w:rsid w:val="00235BE8"/>
    <w:rsid w:val="00241F23"/>
    <w:rsid w:val="00244D14"/>
    <w:rsid w:val="00254103"/>
    <w:rsid w:val="002648CB"/>
    <w:rsid w:val="00294F90"/>
    <w:rsid w:val="002B3D94"/>
    <w:rsid w:val="002D6ED3"/>
    <w:rsid w:val="00326F4B"/>
    <w:rsid w:val="00343F49"/>
    <w:rsid w:val="00345371"/>
    <w:rsid w:val="00370204"/>
    <w:rsid w:val="003958B7"/>
    <w:rsid w:val="004057FF"/>
    <w:rsid w:val="00406F9E"/>
    <w:rsid w:val="00415785"/>
    <w:rsid w:val="00440D57"/>
    <w:rsid w:val="00455781"/>
    <w:rsid w:val="004619D7"/>
    <w:rsid w:val="004D014F"/>
    <w:rsid w:val="004E7DC5"/>
    <w:rsid w:val="00505043"/>
    <w:rsid w:val="005649E4"/>
    <w:rsid w:val="00566D3F"/>
    <w:rsid w:val="005776FD"/>
    <w:rsid w:val="005B058B"/>
    <w:rsid w:val="005C5E8B"/>
    <w:rsid w:val="005D2A00"/>
    <w:rsid w:val="005E09D6"/>
    <w:rsid w:val="005F4973"/>
    <w:rsid w:val="00632EAE"/>
    <w:rsid w:val="00656C1A"/>
    <w:rsid w:val="00674E92"/>
    <w:rsid w:val="00676493"/>
    <w:rsid w:val="006B5AB0"/>
    <w:rsid w:val="006B7B75"/>
    <w:rsid w:val="006D09B7"/>
    <w:rsid w:val="006E33C4"/>
    <w:rsid w:val="006F5ED6"/>
    <w:rsid w:val="00744C51"/>
    <w:rsid w:val="00757840"/>
    <w:rsid w:val="00772388"/>
    <w:rsid w:val="00775B07"/>
    <w:rsid w:val="0079180F"/>
    <w:rsid w:val="00791906"/>
    <w:rsid w:val="007D7F06"/>
    <w:rsid w:val="00822397"/>
    <w:rsid w:val="0083371E"/>
    <w:rsid w:val="00847225"/>
    <w:rsid w:val="008509CF"/>
    <w:rsid w:val="00852378"/>
    <w:rsid w:val="0085630D"/>
    <w:rsid w:val="008618DD"/>
    <w:rsid w:val="00872898"/>
    <w:rsid w:val="00874908"/>
    <w:rsid w:val="00883A97"/>
    <w:rsid w:val="00893C0B"/>
    <w:rsid w:val="008A44EC"/>
    <w:rsid w:val="008E3D79"/>
    <w:rsid w:val="008E3E70"/>
    <w:rsid w:val="008F323C"/>
    <w:rsid w:val="009017A3"/>
    <w:rsid w:val="0092606E"/>
    <w:rsid w:val="009740A3"/>
    <w:rsid w:val="009C1641"/>
    <w:rsid w:val="009C3E1A"/>
    <w:rsid w:val="00A031CE"/>
    <w:rsid w:val="00A06F94"/>
    <w:rsid w:val="00A10414"/>
    <w:rsid w:val="00A3761A"/>
    <w:rsid w:val="00A37A28"/>
    <w:rsid w:val="00A603B9"/>
    <w:rsid w:val="00A63FB0"/>
    <w:rsid w:val="00AB4194"/>
    <w:rsid w:val="00AD0418"/>
    <w:rsid w:val="00AD666B"/>
    <w:rsid w:val="00B01A78"/>
    <w:rsid w:val="00B04A90"/>
    <w:rsid w:val="00B06BCC"/>
    <w:rsid w:val="00B106E8"/>
    <w:rsid w:val="00B278DF"/>
    <w:rsid w:val="00B77438"/>
    <w:rsid w:val="00BC5428"/>
    <w:rsid w:val="00BC5D45"/>
    <w:rsid w:val="00BD0624"/>
    <w:rsid w:val="00BD228E"/>
    <w:rsid w:val="00BE1B84"/>
    <w:rsid w:val="00C036C5"/>
    <w:rsid w:val="00C03C42"/>
    <w:rsid w:val="00C21943"/>
    <w:rsid w:val="00C40007"/>
    <w:rsid w:val="00C46D9A"/>
    <w:rsid w:val="00C50030"/>
    <w:rsid w:val="00C64AC6"/>
    <w:rsid w:val="00C711F5"/>
    <w:rsid w:val="00C725A6"/>
    <w:rsid w:val="00C74753"/>
    <w:rsid w:val="00CA14B9"/>
    <w:rsid w:val="00CE0AD0"/>
    <w:rsid w:val="00CE3FA4"/>
    <w:rsid w:val="00CF2E36"/>
    <w:rsid w:val="00D23C51"/>
    <w:rsid w:val="00D37651"/>
    <w:rsid w:val="00D402D6"/>
    <w:rsid w:val="00D446BA"/>
    <w:rsid w:val="00D47BDF"/>
    <w:rsid w:val="00D51562"/>
    <w:rsid w:val="00D6741E"/>
    <w:rsid w:val="00D74919"/>
    <w:rsid w:val="00DA120E"/>
    <w:rsid w:val="00DB3D53"/>
    <w:rsid w:val="00DB7836"/>
    <w:rsid w:val="00E22300"/>
    <w:rsid w:val="00E54AB0"/>
    <w:rsid w:val="00E63F16"/>
    <w:rsid w:val="00E80243"/>
    <w:rsid w:val="00E809C3"/>
    <w:rsid w:val="00E81179"/>
    <w:rsid w:val="00E82417"/>
    <w:rsid w:val="00E96E05"/>
    <w:rsid w:val="00E97585"/>
    <w:rsid w:val="00EB7D56"/>
    <w:rsid w:val="00EE45CB"/>
    <w:rsid w:val="00F01BAD"/>
    <w:rsid w:val="00F23D88"/>
    <w:rsid w:val="00F24536"/>
    <w:rsid w:val="00F37492"/>
    <w:rsid w:val="00F4168C"/>
    <w:rsid w:val="00F52636"/>
    <w:rsid w:val="00F817BB"/>
    <w:rsid w:val="00F8214F"/>
    <w:rsid w:val="00F936F6"/>
    <w:rsid w:val="00F97A8D"/>
    <w:rsid w:val="00FB5E4D"/>
    <w:rsid w:val="00FD0A02"/>
    <w:rsid w:val="00FF215A"/>
    <w:rsid w:val="00FF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E84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4619D7"/>
    <w:pPr>
      <w:keepNext/>
      <w:ind w:right="-5"/>
      <w:jc w:val="both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6248"/>
    <w:rPr>
      <w:rFonts w:ascii="Times New Roman" w:hAnsi="Times New Roman"/>
      <w:sz w:val="28"/>
    </w:rPr>
  </w:style>
  <w:style w:type="paragraph" w:styleId="a8">
    <w:name w:val="footer"/>
    <w:basedOn w:val="a"/>
    <w:link w:val="a9"/>
    <w:unhideWhenUsed/>
    <w:rsid w:val="001E62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E6248"/>
    <w:rPr>
      <w:rFonts w:ascii="Times New Roman" w:hAnsi="Times New Roman"/>
      <w:sz w:val="28"/>
    </w:rPr>
  </w:style>
  <w:style w:type="character" w:styleId="aa">
    <w:name w:val="page number"/>
    <w:basedOn w:val="a0"/>
    <w:rsid w:val="001E6248"/>
  </w:style>
  <w:style w:type="paragraph" w:styleId="ab">
    <w:name w:val="No Spacing"/>
    <w:uiPriority w:val="1"/>
    <w:qFormat/>
    <w:rsid w:val="00BE1B84"/>
    <w:pPr>
      <w:spacing w:after="0" w:line="240" w:lineRule="auto"/>
    </w:pPr>
  </w:style>
  <w:style w:type="character" w:styleId="ac">
    <w:name w:val="Hyperlink"/>
    <w:uiPriority w:val="99"/>
    <w:unhideWhenUsed/>
    <w:rsid w:val="00BE1B84"/>
    <w:rPr>
      <w:color w:val="0059BF"/>
      <w:sz w:val="14"/>
      <w:szCs w:val="14"/>
      <w:u w:val="single"/>
    </w:rPr>
  </w:style>
  <w:style w:type="paragraph" w:styleId="ad">
    <w:name w:val="List Paragraph"/>
    <w:basedOn w:val="a"/>
    <w:uiPriority w:val="34"/>
    <w:qFormat/>
    <w:rsid w:val="00BE1B8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e">
    <w:name w:val="Гипертекстовая ссылка"/>
    <w:uiPriority w:val="99"/>
    <w:rsid w:val="003958B7"/>
    <w:rPr>
      <w:color w:val="008000"/>
    </w:rPr>
  </w:style>
  <w:style w:type="paragraph" w:customStyle="1" w:styleId="af">
    <w:name w:val="Прижатый влево"/>
    <w:basedOn w:val="a"/>
    <w:next w:val="a"/>
    <w:rsid w:val="00343F49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1">
    <w:name w:val="s_1"/>
    <w:basedOn w:val="a"/>
    <w:rsid w:val="00343F4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619D7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619D7"/>
  </w:style>
  <w:style w:type="paragraph" w:customStyle="1" w:styleId="ConsPlusNormal">
    <w:name w:val="ConsPlusNormal"/>
    <w:rsid w:val="004619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rsid w:val="004619D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4619D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ody Text"/>
    <w:basedOn w:val="a"/>
    <w:link w:val="af2"/>
    <w:rsid w:val="004619D7"/>
    <w:pPr>
      <w:jc w:val="both"/>
    </w:pPr>
    <w:rPr>
      <w:rFonts w:eastAsia="Times New Roman" w:cs="Times New Roman"/>
      <w:szCs w:val="24"/>
      <w:lang w:val="x-none" w:eastAsia="x-none"/>
    </w:rPr>
  </w:style>
  <w:style w:type="character" w:customStyle="1" w:styleId="af2">
    <w:name w:val="Основной текст Знак"/>
    <w:basedOn w:val="a0"/>
    <w:link w:val="af1"/>
    <w:rsid w:val="004619D7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3">
    <w:name w:val="Знак Знак Знак Знак Знак Знак"/>
    <w:basedOn w:val="a"/>
    <w:rsid w:val="004619D7"/>
    <w:pPr>
      <w:tabs>
        <w:tab w:val="num" w:pos="432"/>
        <w:tab w:val="left" w:pos="6159"/>
      </w:tabs>
      <w:spacing w:before="120" w:after="160"/>
      <w:ind w:left="432" w:hanging="432"/>
      <w:jc w:val="both"/>
    </w:pPr>
    <w:rPr>
      <w:rFonts w:eastAsia="Times New Roman" w:cs="Times New Roman"/>
      <w:b/>
      <w:bCs/>
      <w:caps/>
      <w:sz w:val="32"/>
      <w:szCs w:val="32"/>
      <w:lang w:val="en-US"/>
    </w:rPr>
  </w:style>
  <w:style w:type="paragraph" w:customStyle="1" w:styleId="af4">
    <w:name w:val="Знак Знак Знак Знак Знак Знак Знак"/>
    <w:basedOn w:val="a"/>
    <w:semiHidden/>
    <w:rsid w:val="004619D7"/>
    <w:pPr>
      <w:tabs>
        <w:tab w:val="right" w:leader="dot" w:pos="6521"/>
      </w:tabs>
      <w:spacing w:after="160" w:line="240" w:lineRule="exact"/>
      <w:ind w:firstLine="142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"/>
    <w:basedOn w:val="a"/>
    <w:rsid w:val="004619D7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6">
    <w:name w:val="Цветовое выделение"/>
    <w:rsid w:val="004619D7"/>
    <w:rPr>
      <w:b/>
      <w:bCs/>
      <w:color w:val="000080"/>
    </w:rPr>
  </w:style>
  <w:style w:type="paragraph" w:customStyle="1" w:styleId="af7">
    <w:name w:val="Нормальный (таблица)"/>
    <w:basedOn w:val="a"/>
    <w:next w:val="a"/>
    <w:rsid w:val="004619D7"/>
    <w:pPr>
      <w:autoSpaceDE w:val="0"/>
      <w:autoSpaceDN w:val="0"/>
      <w:adjustRightInd w:val="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619D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8">
    <w:name w:val="Сравнение редакций. Удаленный фрагмент"/>
    <w:uiPriority w:val="99"/>
    <w:rsid w:val="004619D7"/>
    <w:rPr>
      <w:color w:val="000000"/>
      <w:shd w:val="clear" w:color="auto" w:fill="C4C413"/>
    </w:rPr>
  </w:style>
  <w:style w:type="paragraph" w:customStyle="1" w:styleId="ConsPlusNonformat">
    <w:name w:val="ConsPlusNonformat"/>
    <w:rsid w:val="004619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9">
    <w:name w:val="Комментарий"/>
    <w:basedOn w:val="a"/>
    <w:next w:val="a"/>
    <w:uiPriority w:val="99"/>
    <w:rsid w:val="004619D7"/>
    <w:pPr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2">
    <w:name w:val="Body Text 2"/>
    <w:basedOn w:val="a"/>
    <w:link w:val="20"/>
    <w:uiPriority w:val="99"/>
    <w:unhideWhenUsed/>
    <w:rsid w:val="004619D7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4619D7"/>
    <w:rPr>
      <w:rFonts w:ascii="Arial" w:eastAsia="Times New Roman" w:hAnsi="Arial" w:cs="Arial"/>
      <w:sz w:val="24"/>
      <w:szCs w:val="24"/>
      <w:lang w:eastAsia="ru-RU"/>
    </w:rPr>
  </w:style>
  <w:style w:type="character" w:styleId="afa">
    <w:name w:val="annotation reference"/>
    <w:basedOn w:val="a0"/>
    <w:uiPriority w:val="99"/>
    <w:semiHidden/>
    <w:unhideWhenUsed/>
    <w:rsid w:val="004619D7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4619D7"/>
    <w:pPr>
      <w:spacing w:after="200"/>
    </w:pPr>
    <w:rPr>
      <w:rFonts w:ascii="Calibri" w:eastAsia="Calibri" w:hAnsi="Calibri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4619D7"/>
    <w:rPr>
      <w:rFonts w:ascii="Calibri" w:eastAsia="Calibri" w:hAnsi="Calibri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4619D7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4619D7"/>
    <w:rPr>
      <w:rFonts w:ascii="Calibri" w:eastAsia="Calibri" w:hAnsi="Calibri" w:cs="Times New Roman"/>
      <w:b/>
      <w:bCs/>
      <w:sz w:val="20"/>
      <w:szCs w:val="20"/>
    </w:rPr>
  </w:style>
  <w:style w:type="character" w:styleId="aff">
    <w:name w:val="Emphasis"/>
    <w:basedOn w:val="a0"/>
    <w:uiPriority w:val="20"/>
    <w:qFormat/>
    <w:rsid w:val="004619D7"/>
    <w:rPr>
      <w:i/>
      <w:iCs/>
    </w:rPr>
  </w:style>
  <w:style w:type="table" w:customStyle="1" w:styleId="110">
    <w:name w:val="Сетка таблицы11"/>
    <w:basedOn w:val="a1"/>
    <w:next w:val="a3"/>
    <w:uiPriority w:val="39"/>
    <w:rsid w:val="00461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461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llowedHyperlink"/>
    <w:basedOn w:val="a0"/>
    <w:uiPriority w:val="99"/>
    <w:semiHidden/>
    <w:unhideWhenUsed/>
    <w:rsid w:val="004619D7"/>
    <w:rPr>
      <w:color w:val="954F72" w:themeColor="followedHyperlink"/>
      <w:u w:val="single"/>
    </w:rPr>
  </w:style>
  <w:style w:type="paragraph" w:customStyle="1" w:styleId="Standard">
    <w:name w:val="Standard"/>
    <w:rsid w:val="00D402D6"/>
    <w:pPr>
      <w:suppressAutoHyphens/>
      <w:autoSpaceDN w:val="0"/>
      <w:spacing w:after="200" w:line="276" w:lineRule="auto"/>
    </w:pPr>
    <w:rPr>
      <w:rFonts w:ascii="Times New Roman" w:eastAsia="Calibri" w:hAnsi="Times New Roman" w:cs="Times New Roman"/>
      <w:kern w:val="3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nova_ig\Desktop\&#1056;&#1040;&#1041;&#1054;&#1063;&#1040;&#1071;\&#1041;&#1051;&#1040;&#1053;&#1050;&#1048;\&#1041;&#1051;&#1040;&#1053;&#1050;&#1048;%20-%202023\&#1040;&#1076;&#1084;&#1080;&#1085;&#1080;&#1089;&#1090;&#1088;&#1072;&#1094;&#1080;&#1103;%20&#1075;&#1086;&#1088;&#1086;&#1076;&#1072;%20-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3C4E1-EFF7-44C0-A5F7-6D03C175B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города - Постановление</Template>
  <TotalTime>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2026-10-21T06:03:00Z</dcterms:created>
  <dcterms:modified xsi:type="dcterms:W3CDTF">2026-10-27T10:34:00Z</dcterms:modified>
</cp:coreProperties>
</file>