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321E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321E0" w:rsidRDefault="004321E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0343336" r:id="rId8"/>
              </w:object>
            </w:r>
          </w:p>
          <w:p w:rsidR="004321E0" w:rsidRDefault="004321E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321E0" w:rsidRPr="005541F0" w:rsidRDefault="004321E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321E0" w:rsidRDefault="004321E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321E0" w:rsidRPr="005541F0" w:rsidRDefault="004321E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321E0" w:rsidRPr="005649E4" w:rsidRDefault="004321E0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21E0" w:rsidRPr="001D25B0" w:rsidRDefault="004321E0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321E0" w:rsidRPr="005541F0" w:rsidRDefault="004321E0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21E0" w:rsidRPr="005541F0" w:rsidRDefault="004321E0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321E0" w:rsidRPr="001D25B0" w:rsidRDefault="004321E0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4321E0" w:rsidRDefault="004321E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321E0" w:rsidRPr="003262E3" w:rsidRDefault="004321E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321E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21E0" w:rsidRPr="00F8214F" w:rsidRDefault="004321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21E0" w:rsidRPr="00F8214F" w:rsidRDefault="001F7C4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21E0" w:rsidRPr="00F8214F" w:rsidRDefault="004321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21E0" w:rsidRPr="00F8214F" w:rsidRDefault="001F7C4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321E0" w:rsidRPr="00A63FB0" w:rsidRDefault="004321E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21E0" w:rsidRPr="00A3761A" w:rsidRDefault="001F7C4A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321E0" w:rsidRPr="00F8214F" w:rsidRDefault="004321E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321E0" w:rsidRPr="00AB4194" w:rsidRDefault="004321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21E0" w:rsidRPr="00F8214F" w:rsidRDefault="00C84ED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1F7C4A">
              <w:rPr>
                <w:sz w:val="24"/>
                <w:szCs w:val="24"/>
              </w:rPr>
              <w:t>3</w:t>
            </w:r>
          </w:p>
        </w:tc>
      </w:tr>
    </w:tbl>
    <w:p w:rsidR="004321E0" w:rsidRDefault="004321E0" w:rsidP="00F169F5"/>
    <w:p w:rsidR="004321E0" w:rsidRPr="004321E0" w:rsidRDefault="004321E0" w:rsidP="004321E0">
      <w:pPr>
        <w:jc w:val="left"/>
        <w:rPr>
          <w:rFonts w:eastAsia="Times New Roman" w:cs="Times New Roman"/>
          <w:szCs w:val="28"/>
          <w:lang w:eastAsia="ru-RU"/>
        </w:rPr>
      </w:pPr>
      <w:r w:rsidRPr="004321E0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4321E0" w:rsidRPr="004321E0" w:rsidRDefault="004321E0" w:rsidP="004321E0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4321E0">
        <w:rPr>
          <w:rFonts w:eastAsia="Times New Roman" w:cs="Times New Roman"/>
          <w:szCs w:val="28"/>
          <w:lang w:eastAsia="ru-RU"/>
        </w:rPr>
        <w:t xml:space="preserve">в распоряжение Главы города </w:t>
      </w:r>
      <w:r w:rsidRPr="004321E0">
        <w:rPr>
          <w:rFonts w:eastAsia="Times New Roman" w:cs="Times New Roman"/>
          <w:szCs w:val="28"/>
          <w:lang w:eastAsia="ru-RU"/>
        </w:rPr>
        <w:br/>
        <w:t xml:space="preserve">от 26.12.2016 № 61 </w:t>
      </w:r>
      <w:r w:rsidRPr="004321E0">
        <w:rPr>
          <w:rFonts w:eastAsia="Times New Roman" w:cs="Times New Roman"/>
          <w:szCs w:val="28"/>
          <w:lang w:eastAsia="ru-RU"/>
        </w:rPr>
        <w:br/>
        <w:t xml:space="preserve">«О назначении ответственных </w:t>
      </w:r>
      <w:r w:rsidRPr="004321E0">
        <w:rPr>
          <w:rFonts w:eastAsia="Times New Roman" w:cs="Times New Roman"/>
          <w:szCs w:val="28"/>
          <w:lang w:eastAsia="ru-RU"/>
        </w:rPr>
        <w:br/>
        <w:t xml:space="preserve">по подготовке ежегодных отчетов </w:t>
      </w:r>
      <w:r w:rsidRPr="004321E0">
        <w:rPr>
          <w:rFonts w:eastAsia="Times New Roman" w:cs="Times New Roman"/>
          <w:szCs w:val="28"/>
          <w:lang w:eastAsia="ru-RU"/>
        </w:rPr>
        <w:br/>
        <w:t xml:space="preserve">Главы города о результатах </w:t>
      </w:r>
      <w:r w:rsidRPr="004321E0">
        <w:rPr>
          <w:rFonts w:eastAsia="Times New Roman" w:cs="Times New Roman"/>
          <w:szCs w:val="28"/>
          <w:lang w:eastAsia="ru-RU"/>
        </w:rPr>
        <w:br/>
        <w:t xml:space="preserve">его деятельности и деятельности </w:t>
      </w:r>
    </w:p>
    <w:p w:rsidR="004321E0" w:rsidRPr="004321E0" w:rsidRDefault="004321E0" w:rsidP="004321E0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4321E0">
        <w:rPr>
          <w:rFonts w:eastAsia="Times New Roman" w:cs="Times New Roman"/>
          <w:szCs w:val="28"/>
          <w:lang w:eastAsia="ru-RU"/>
        </w:rPr>
        <w:t xml:space="preserve">Администрации города, </w:t>
      </w:r>
    </w:p>
    <w:p w:rsidR="004321E0" w:rsidRPr="004321E0" w:rsidRDefault="004321E0" w:rsidP="004321E0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4321E0">
        <w:rPr>
          <w:rFonts w:eastAsia="Times New Roman" w:cs="Times New Roman"/>
          <w:szCs w:val="28"/>
          <w:lang w:eastAsia="ru-RU"/>
        </w:rPr>
        <w:t xml:space="preserve">в том числе о решении вопросов, </w:t>
      </w:r>
    </w:p>
    <w:p w:rsidR="004321E0" w:rsidRPr="004321E0" w:rsidRDefault="004321E0" w:rsidP="004321E0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4321E0">
        <w:rPr>
          <w:rFonts w:eastAsia="Times New Roman" w:cs="Times New Roman"/>
          <w:szCs w:val="28"/>
          <w:lang w:eastAsia="ru-RU"/>
        </w:rPr>
        <w:t>поставленных Думой города»</w:t>
      </w:r>
    </w:p>
    <w:p w:rsidR="004321E0" w:rsidRPr="004321E0" w:rsidRDefault="004321E0" w:rsidP="004321E0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4321E0" w:rsidRPr="004321E0" w:rsidRDefault="004321E0" w:rsidP="004321E0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4321E0" w:rsidRPr="004321E0" w:rsidRDefault="004321E0" w:rsidP="000E24A4">
      <w:pPr>
        <w:ind w:firstLine="709"/>
        <w:rPr>
          <w:rFonts w:eastAsia="Times New Roman" w:cs="Times New Roman"/>
          <w:szCs w:val="28"/>
          <w:lang w:eastAsia="ru-RU"/>
        </w:rPr>
      </w:pPr>
      <w:r w:rsidRPr="004321E0">
        <w:rPr>
          <w:rFonts w:eastAsia="Times New Roman" w:cs="Times New Roman"/>
          <w:szCs w:val="28"/>
          <w:lang w:eastAsia="ru-RU"/>
        </w:rPr>
        <w:t>В соответствии со статьей 54 Устава муниципального образования городской округ Сургут Ханты-Мансийского автономного округа – Югры, решениями Думы города от 02.03.2010 № 695-</w:t>
      </w:r>
      <w:r w:rsidRPr="004321E0">
        <w:rPr>
          <w:rFonts w:eastAsia="Times New Roman" w:cs="Times New Roman"/>
          <w:szCs w:val="28"/>
          <w:lang w:val="en-US" w:eastAsia="ru-RU"/>
        </w:rPr>
        <w:t>IV</w:t>
      </w:r>
      <w:r w:rsidRPr="004321E0">
        <w:rPr>
          <w:rFonts w:eastAsia="Times New Roman" w:cs="Times New Roman"/>
          <w:szCs w:val="28"/>
          <w:lang w:eastAsia="ru-RU"/>
        </w:rPr>
        <w:t xml:space="preserve"> ДГ «О требованиях </w:t>
      </w:r>
      <w:r w:rsidRPr="004321E0">
        <w:rPr>
          <w:rFonts w:eastAsia="Times New Roman" w:cs="Times New Roman"/>
          <w:szCs w:val="28"/>
          <w:lang w:eastAsia="ru-RU"/>
        </w:rPr>
        <w:br/>
        <w:t xml:space="preserve">к ежегодным отчетам Главы города о результатах его деятельности </w:t>
      </w:r>
      <w:r w:rsidRPr="004321E0">
        <w:rPr>
          <w:rFonts w:eastAsia="Times New Roman" w:cs="Times New Roman"/>
          <w:szCs w:val="28"/>
          <w:lang w:eastAsia="ru-RU"/>
        </w:rPr>
        <w:br/>
        <w:t>и деятельности Администрации города, в том числе о решении вопросов, поставленных Думой города», от 29.10.2021 № 7-</w:t>
      </w:r>
      <w:r w:rsidRPr="004321E0">
        <w:rPr>
          <w:rFonts w:eastAsia="Times New Roman" w:cs="Times New Roman"/>
          <w:szCs w:val="28"/>
          <w:lang w:val="en-US" w:eastAsia="ru-RU"/>
        </w:rPr>
        <w:t>VII</w:t>
      </w:r>
      <w:r w:rsidRPr="004321E0">
        <w:rPr>
          <w:rFonts w:eastAsia="Times New Roman" w:cs="Times New Roman"/>
          <w:szCs w:val="28"/>
          <w:lang w:eastAsia="ru-RU"/>
        </w:rPr>
        <w:t xml:space="preserve"> ДГ «О показателях оценки деятельности Главы города и Администрации города»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4321E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</w:t>
      </w:r>
      <w:r w:rsidRPr="004321E0">
        <w:rPr>
          <w:rFonts w:eastAsia="Times New Roman" w:cs="Times New Roman"/>
          <w:szCs w:val="28"/>
          <w:lang w:eastAsia="ru-RU"/>
        </w:rPr>
        <w:t xml:space="preserve">: </w:t>
      </w:r>
    </w:p>
    <w:p w:rsidR="004321E0" w:rsidRPr="004321E0" w:rsidRDefault="004321E0" w:rsidP="000E24A4">
      <w:pPr>
        <w:tabs>
          <w:tab w:val="left" w:pos="567"/>
        </w:tabs>
        <w:ind w:firstLine="709"/>
        <w:rPr>
          <w:rFonts w:eastAsia="SimSun" w:cs="Times New Roman"/>
          <w:kern w:val="3"/>
          <w:szCs w:val="28"/>
        </w:rPr>
      </w:pPr>
      <w:r w:rsidRPr="004321E0">
        <w:rPr>
          <w:rFonts w:eastAsia="Times New Roman" w:cs="Times New Roman"/>
          <w:szCs w:val="28"/>
          <w:lang w:eastAsia="ru-RU"/>
        </w:rPr>
        <w:t>1. Внести в распоряжение Главы города от 26.12.2016 № 61 «О назначении ответственных по подготовке ежегодных отчетов Главы города о результатах</w:t>
      </w:r>
      <w:r w:rsidRPr="004321E0">
        <w:rPr>
          <w:rFonts w:eastAsia="Times New Roman" w:cs="Times New Roman"/>
          <w:szCs w:val="28"/>
          <w:lang w:eastAsia="ru-RU"/>
        </w:rPr>
        <w:br/>
        <w:t>его деятельности и деятельности Администрации города, в том числе о решении вопросов, поставленных Думой города» (с изменениями от 31.01.2017 № 09, 25.12.2017 № 69, 11.12.2018 № 68, 02.12.2019 № 55, 27.11.2020 № 35,</w:t>
      </w:r>
      <w:r w:rsidRPr="004321E0">
        <w:rPr>
          <w:rFonts w:eastAsia="Times New Roman" w:cs="Times New Roman"/>
          <w:szCs w:val="28"/>
          <w:lang w:eastAsia="ru-RU"/>
        </w:rPr>
        <w:br/>
        <w:t xml:space="preserve">30.12.2021 № 39, 15.12.2022 № 51, 28.12.2023 № 70, 25.12.2024 № 53) </w:t>
      </w:r>
      <w:r w:rsidRPr="004321E0">
        <w:rPr>
          <w:rFonts w:eastAsia="SimSun" w:cs="Times New Roman"/>
          <w:kern w:val="3"/>
          <w:szCs w:val="28"/>
        </w:rPr>
        <w:t xml:space="preserve">следующие изменения: </w:t>
      </w:r>
    </w:p>
    <w:p w:rsidR="004321E0" w:rsidRPr="004321E0" w:rsidRDefault="004321E0" w:rsidP="000E24A4">
      <w:pPr>
        <w:ind w:firstLine="709"/>
        <w:rPr>
          <w:rFonts w:eastAsia="Calibri"/>
        </w:rPr>
      </w:pPr>
      <w:r w:rsidRPr="004321E0">
        <w:rPr>
          <w:rFonts w:eastAsia="Calibri"/>
        </w:rPr>
        <w:t xml:space="preserve">1.1. В констатирующей части распоряжения слова «от 29.04.2010 </w:t>
      </w:r>
      <w:r w:rsidR="000E24A4">
        <w:rPr>
          <w:rFonts w:eastAsia="Calibri"/>
        </w:rPr>
        <w:br/>
      </w:r>
      <w:r w:rsidRPr="004321E0">
        <w:rPr>
          <w:rFonts w:eastAsia="Calibri"/>
        </w:rPr>
        <w:t>№</w:t>
      </w:r>
      <w:r w:rsidR="000E24A4">
        <w:rPr>
          <w:rFonts w:eastAsia="Calibri"/>
        </w:rPr>
        <w:t xml:space="preserve"> </w:t>
      </w:r>
      <w:r w:rsidRPr="004321E0">
        <w:rPr>
          <w:rFonts w:eastAsia="Calibri"/>
        </w:rPr>
        <w:t>725-IV</w:t>
      </w:r>
      <w:r w:rsidR="000E24A4">
        <w:rPr>
          <w:rFonts w:eastAsia="Calibri"/>
        </w:rPr>
        <w:t xml:space="preserve"> </w:t>
      </w:r>
      <w:r w:rsidRPr="004321E0">
        <w:rPr>
          <w:rFonts w:eastAsia="Calibri"/>
        </w:rPr>
        <w:t xml:space="preserve">ДГ «О показателях оценки деятельности Главы города </w:t>
      </w:r>
      <w:r w:rsidR="000E24A4">
        <w:rPr>
          <w:rFonts w:eastAsia="Calibri"/>
        </w:rPr>
        <w:br/>
      </w:r>
      <w:r w:rsidRPr="004321E0">
        <w:rPr>
          <w:rFonts w:eastAsia="Calibri"/>
        </w:rPr>
        <w:t>и Администрации города» заменить словами «от 29.10.2021 № 7-</w:t>
      </w:r>
      <w:r w:rsidRPr="004321E0">
        <w:rPr>
          <w:rFonts w:eastAsia="Calibri"/>
          <w:lang w:val="en-US"/>
        </w:rPr>
        <w:t>VII</w:t>
      </w:r>
      <w:r w:rsidRPr="004321E0">
        <w:rPr>
          <w:rFonts w:eastAsia="Calibri"/>
        </w:rPr>
        <w:t xml:space="preserve"> ДГ </w:t>
      </w:r>
      <w:r w:rsidRPr="004321E0">
        <w:rPr>
          <w:rFonts w:eastAsia="Calibri"/>
        </w:rPr>
        <w:br/>
        <w:t>«О показателях оценки деятельности Главы города и Администрации города»».</w:t>
      </w:r>
    </w:p>
    <w:p w:rsidR="004321E0" w:rsidRPr="004321E0" w:rsidRDefault="004321E0" w:rsidP="000E24A4">
      <w:pPr>
        <w:ind w:firstLine="709"/>
        <w:rPr>
          <w:rFonts w:eastAsia="Times New Roman" w:cs="Times New Roman"/>
          <w:szCs w:val="28"/>
          <w:lang w:eastAsia="ru-RU"/>
        </w:rPr>
      </w:pPr>
      <w:r w:rsidRPr="004321E0">
        <w:rPr>
          <w:rFonts w:eastAsia="Times New Roman" w:cs="Times New Roman"/>
          <w:szCs w:val="28"/>
          <w:lang w:eastAsia="ru-RU"/>
        </w:rPr>
        <w:lastRenderedPageBreak/>
        <w:t>1.2. В пункте 2 распоряжения слова ««Многофункциональный центр предоставления государственных и муниципальных услуг города Сургута»,» исключить.</w:t>
      </w:r>
    </w:p>
    <w:p w:rsidR="004321E0" w:rsidRPr="004321E0" w:rsidRDefault="004321E0" w:rsidP="000E24A4">
      <w:pPr>
        <w:tabs>
          <w:tab w:val="left" w:pos="567"/>
        </w:tabs>
        <w:ind w:firstLine="709"/>
        <w:rPr>
          <w:rFonts w:eastAsia="Times New Roman" w:cs="Times New Roman"/>
          <w:szCs w:val="28"/>
          <w:lang w:eastAsia="ru-RU"/>
        </w:rPr>
      </w:pPr>
      <w:r w:rsidRPr="004321E0">
        <w:rPr>
          <w:rFonts w:eastAsia="Times New Roman" w:cs="Times New Roman"/>
          <w:szCs w:val="28"/>
          <w:lang w:eastAsia="ru-RU"/>
        </w:rPr>
        <w:t>1.3. Приложения 1, 2 к распоряжению изложить в новой редакции согласно приложениям 1, 2 к настоящему распоряжению соответственно.</w:t>
      </w:r>
    </w:p>
    <w:p w:rsidR="004321E0" w:rsidRPr="004321E0" w:rsidRDefault="004321E0" w:rsidP="000E24A4">
      <w:pPr>
        <w:widowControl w:val="0"/>
        <w:tabs>
          <w:tab w:val="left" w:pos="1134"/>
          <w:tab w:val="left" w:pos="1276"/>
        </w:tabs>
        <w:suppressAutoHyphens/>
        <w:autoSpaceDN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4321E0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</w:t>
      </w:r>
      <w:r w:rsidRPr="004321E0">
        <w:rPr>
          <w:szCs w:val="28"/>
        </w:rPr>
        <w:t>обнародовать (разместить)</w:t>
      </w:r>
      <w:r w:rsidRPr="004321E0">
        <w:rPr>
          <w:rFonts w:eastAsia="Times New Roman" w:cs="Times New Roman"/>
          <w:szCs w:val="28"/>
          <w:lang w:eastAsia="ru-RU"/>
        </w:rPr>
        <w:t xml:space="preserve"> настоящее распоряжение на официальном портале Администрации города: </w:t>
      </w:r>
      <w:hyperlink r:id="rId9" w:history="1">
        <w:r w:rsidRPr="004321E0">
          <w:rPr>
            <w:rFonts w:eastAsia="Times New Roman" w:cs="Times New Roman"/>
            <w:szCs w:val="28"/>
            <w:lang w:eastAsia="ru-RU"/>
          </w:rPr>
          <w:t>www.admsurgut.ru</w:t>
        </w:r>
      </w:hyperlink>
      <w:r w:rsidRPr="004321E0">
        <w:rPr>
          <w:rFonts w:eastAsia="Times New Roman" w:cs="Times New Roman"/>
          <w:szCs w:val="28"/>
          <w:lang w:eastAsia="ru-RU"/>
        </w:rPr>
        <w:t>.</w:t>
      </w:r>
    </w:p>
    <w:p w:rsidR="004321E0" w:rsidRPr="004321E0" w:rsidRDefault="004321E0" w:rsidP="000E24A4">
      <w:pPr>
        <w:suppressAutoHyphens/>
        <w:autoSpaceDN w:val="0"/>
        <w:ind w:firstLine="709"/>
        <w:rPr>
          <w:rFonts w:eastAsia="Times New Roman" w:cs="Times New Roman"/>
          <w:kern w:val="3"/>
          <w:szCs w:val="28"/>
          <w:lang w:eastAsia="ru-RU"/>
        </w:rPr>
      </w:pPr>
      <w:r w:rsidRPr="004321E0">
        <w:rPr>
          <w:rFonts w:eastAsia="Times New Roman" w:cs="Times New Roman"/>
          <w:kern w:val="3"/>
          <w:szCs w:val="28"/>
          <w:lang w:eastAsia="ru-RU"/>
        </w:rPr>
        <w:t>3.</w:t>
      </w:r>
      <w:r w:rsidRPr="004321E0">
        <w:rPr>
          <w:rFonts w:eastAsia="Times New Roman" w:cs="Times New Roman"/>
          <w:kern w:val="3"/>
          <w:sz w:val="24"/>
          <w:szCs w:val="28"/>
          <w:lang w:eastAsia="ru-RU"/>
        </w:rPr>
        <w:t xml:space="preserve"> </w:t>
      </w:r>
      <w:r w:rsidRPr="004321E0">
        <w:rPr>
          <w:rFonts w:eastAsia="Times New Roman" w:cs="Times New Roman"/>
          <w:kern w:val="3"/>
          <w:szCs w:val="28"/>
          <w:lang w:eastAsia="ru-RU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4321E0" w:rsidRPr="004321E0" w:rsidRDefault="004321E0" w:rsidP="000E24A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321E0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Pr="004321E0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4321E0" w:rsidRPr="004321E0" w:rsidRDefault="004321E0" w:rsidP="000E24A4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4321E0">
        <w:rPr>
          <w:rFonts w:eastAsia="Times New Roman" w:cs="Times New Roman"/>
          <w:szCs w:val="28"/>
          <w:lang w:eastAsia="ru-RU"/>
        </w:rPr>
        <w:t xml:space="preserve">5. Контроль за выполнением распоряжения оставляю за собой.  </w:t>
      </w:r>
    </w:p>
    <w:p w:rsidR="004321E0" w:rsidRDefault="004321E0" w:rsidP="000E24A4">
      <w:pPr>
        <w:tabs>
          <w:tab w:val="left" w:pos="4145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4321E0" w:rsidRPr="004321E0" w:rsidRDefault="004321E0" w:rsidP="000E24A4">
      <w:pPr>
        <w:tabs>
          <w:tab w:val="left" w:pos="4145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4321E0" w:rsidRPr="004321E0" w:rsidRDefault="004321E0" w:rsidP="004321E0">
      <w:pPr>
        <w:ind w:firstLine="709"/>
        <w:rPr>
          <w:rFonts w:eastAsia="Calibri" w:cs="Times New Roman"/>
          <w:szCs w:val="28"/>
        </w:rPr>
      </w:pPr>
    </w:p>
    <w:p w:rsidR="004321E0" w:rsidRPr="004321E0" w:rsidRDefault="004321E0" w:rsidP="004321E0">
      <w:pPr>
        <w:tabs>
          <w:tab w:val="left" w:pos="5245"/>
        </w:tabs>
        <w:rPr>
          <w:rFonts w:eastAsia="Calibri" w:cs="Times New Roman"/>
          <w:szCs w:val="28"/>
        </w:rPr>
      </w:pPr>
      <w:r w:rsidRPr="004321E0">
        <w:rPr>
          <w:rFonts w:eastAsia="Calibri" w:cs="Times New Roman"/>
          <w:szCs w:val="28"/>
        </w:rPr>
        <w:t xml:space="preserve">Временно исполняющий </w:t>
      </w:r>
    </w:p>
    <w:p w:rsidR="004321E0" w:rsidRPr="004321E0" w:rsidRDefault="004321E0" w:rsidP="004321E0">
      <w:pPr>
        <w:tabs>
          <w:tab w:val="left" w:pos="5245"/>
        </w:tabs>
        <w:rPr>
          <w:rFonts w:eastAsia="Calibri" w:cs="Times New Roman"/>
          <w:szCs w:val="28"/>
        </w:rPr>
      </w:pPr>
      <w:r w:rsidRPr="004321E0">
        <w:rPr>
          <w:rFonts w:eastAsia="Calibri" w:cs="Times New Roman"/>
          <w:szCs w:val="28"/>
        </w:rPr>
        <w:t xml:space="preserve">полномочия Главы города              </w:t>
      </w:r>
      <w:r w:rsidR="000E24A4">
        <w:rPr>
          <w:rFonts w:eastAsia="Calibri" w:cs="Times New Roman"/>
          <w:szCs w:val="28"/>
        </w:rPr>
        <w:t xml:space="preserve"> </w:t>
      </w:r>
      <w:r w:rsidRPr="004321E0">
        <w:rPr>
          <w:rFonts w:eastAsia="Calibri" w:cs="Times New Roman"/>
          <w:szCs w:val="28"/>
        </w:rPr>
        <w:t xml:space="preserve">                  </w:t>
      </w:r>
      <w:r w:rsidR="000E24A4">
        <w:rPr>
          <w:rFonts w:eastAsia="Calibri" w:cs="Times New Roman"/>
          <w:szCs w:val="28"/>
        </w:rPr>
        <w:t xml:space="preserve"> </w:t>
      </w:r>
      <w:r w:rsidRPr="004321E0">
        <w:rPr>
          <w:rFonts w:eastAsia="Calibri" w:cs="Times New Roman"/>
          <w:szCs w:val="28"/>
        </w:rPr>
        <w:t xml:space="preserve">                                       И.В. Пустовая </w:t>
      </w:r>
    </w:p>
    <w:p w:rsidR="004321E0" w:rsidRDefault="004321E0" w:rsidP="004321E0">
      <w:pPr>
        <w:sectPr w:rsidR="004321E0" w:rsidSect="006D4D27">
          <w:headerReference w:type="default" r:id="rId10"/>
          <w:headerReference w:type="first" r:id="rId11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4321E0" w:rsidRPr="004321E0" w:rsidRDefault="004321E0" w:rsidP="000E24A4">
      <w:pPr>
        <w:ind w:left="12191"/>
        <w:jc w:val="left"/>
        <w:rPr>
          <w:rFonts w:eastAsia="Calibri" w:cs="Times New Roman"/>
          <w:bCs/>
          <w:szCs w:val="28"/>
        </w:rPr>
      </w:pPr>
      <w:r w:rsidRPr="004321E0">
        <w:rPr>
          <w:rFonts w:eastAsia="Calibri" w:cs="Times New Roman"/>
          <w:bCs/>
          <w:szCs w:val="28"/>
        </w:rPr>
        <w:lastRenderedPageBreak/>
        <w:t xml:space="preserve">Приложение 1 </w:t>
      </w:r>
      <w:r w:rsidRPr="004321E0">
        <w:rPr>
          <w:rFonts w:eastAsia="Calibri" w:cs="Times New Roman"/>
          <w:bCs/>
          <w:szCs w:val="28"/>
        </w:rPr>
        <w:br/>
        <w:t xml:space="preserve">к </w:t>
      </w:r>
      <w:r w:rsidRPr="004321E0">
        <w:rPr>
          <w:rFonts w:eastAsia="Calibri" w:cs="Times New Roman"/>
          <w:szCs w:val="28"/>
        </w:rPr>
        <w:t>распоряжению</w:t>
      </w:r>
    </w:p>
    <w:p w:rsidR="004321E0" w:rsidRPr="004321E0" w:rsidRDefault="004321E0" w:rsidP="000E24A4">
      <w:pPr>
        <w:ind w:left="12191"/>
        <w:jc w:val="left"/>
        <w:rPr>
          <w:rFonts w:eastAsia="Calibri" w:cs="Times New Roman"/>
          <w:szCs w:val="28"/>
        </w:rPr>
      </w:pPr>
      <w:r w:rsidRPr="004321E0">
        <w:rPr>
          <w:rFonts w:eastAsia="Calibri" w:cs="Times New Roman"/>
          <w:bCs/>
          <w:szCs w:val="28"/>
        </w:rPr>
        <w:t>Главы города</w:t>
      </w:r>
      <w:r w:rsidRPr="004321E0">
        <w:rPr>
          <w:rFonts w:eastAsia="Calibri" w:cs="Times New Roman"/>
          <w:bCs/>
          <w:szCs w:val="28"/>
        </w:rPr>
        <w:br/>
        <w:t>от _______</w:t>
      </w:r>
      <w:r w:rsidR="000E24A4">
        <w:rPr>
          <w:rFonts w:eastAsia="Calibri" w:cs="Times New Roman"/>
          <w:bCs/>
          <w:szCs w:val="28"/>
        </w:rPr>
        <w:t>__</w:t>
      </w:r>
      <w:r w:rsidRPr="004321E0">
        <w:rPr>
          <w:rFonts w:eastAsia="Calibri" w:cs="Times New Roman"/>
          <w:bCs/>
          <w:szCs w:val="28"/>
        </w:rPr>
        <w:t>____ № ______</w:t>
      </w:r>
    </w:p>
    <w:p w:rsidR="004321E0" w:rsidRPr="004321E0" w:rsidRDefault="004321E0" w:rsidP="004321E0">
      <w:pPr>
        <w:jc w:val="left"/>
        <w:rPr>
          <w:rFonts w:eastAsia="Calibri" w:cs="Times New Roman"/>
          <w:szCs w:val="28"/>
        </w:rPr>
      </w:pPr>
    </w:p>
    <w:p w:rsidR="004321E0" w:rsidRPr="004321E0" w:rsidRDefault="004321E0" w:rsidP="004321E0">
      <w:pPr>
        <w:jc w:val="left"/>
        <w:rPr>
          <w:rFonts w:eastAsia="Calibri" w:cs="Times New Roman"/>
        </w:rPr>
      </w:pPr>
    </w:p>
    <w:p w:rsidR="004321E0" w:rsidRPr="004321E0" w:rsidRDefault="004321E0" w:rsidP="004321E0">
      <w:pPr>
        <w:jc w:val="center"/>
        <w:rPr>
          <w:rFonts w:eastAsia="Calibri" w:cs="Times New Roman"/>
          <w:b/>
        </w:rPr>
      </w:pPr>
      <w:r w:rsidRPr="004321E0">
        <w:rPr>
          <w:rFonts w:eastAsia="Calibri" w:cs="Times New Roman"/>
        </w:rPr>
        <w:t>Показатели оценки</w:t>
      </w:r>
    </w:p>
    <w:p w:rsidR="004321E0" w:rsidRPr="004321E0" w:rsidRDefault="004321E0" w:rsidP="004321E0">
      <w:pPr>
        <w:jc w:val="center"/>
        <w:rPr>
          <w:rFonts w:eastAsia="Calibri" w:cs="Times New Roman"/>
          <w:b/>
        </w:rPr>
      </w:pPr>
      <w:r w:rsidRPr="004321E0">
        <w:rPr>
          <w:rFonts w:eastAsia="Calibri" w:cs="Times New Roman"/>
        </w:rPr>
        <w:t>деятельности Главы города по результатам его ежегодного отчета</w:t>
      </w:r>
    </w:p>
    <w:p w:rsidR="004321E0" w:rsidRPr="004321E0" w:rsidRDefault="004321E0" w:rsidP="004321E0">
      <w:pPr>
        <w:ind w:left="11766"/>
        <w:jc w:val="left"/>
        <w:rPr>
          <w:rFonts w:eastAsia="Calibri" w:cs="Times New Roman"/>
          <w:bCs/>
          <w:szCs w:val="28"/>
        </w:rPr>
      </w:pPr>
    </w:p>
    <w:tbl>
      <w:tblPr>
        <w:tblpPr w:leftFromText="180" w:rightFromText="180" w:bottomFromText="160" w:vertAnchor="text" w:tblpX="-15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980"/>
        <w:gridCol w:w="4678"/>
        <w:gridCol w:w="4540"/>
      </w:tblGrid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Полномочие Главы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106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Индивидуальный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106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код показателя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Структурное подразделение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Администрации города,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муниципальное казенное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учреждение, ответственное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за предоставление информации</w:t>
            </w:r>
          </w:p>
        </w:tc>
      </w:tr>
      <w:tr w:rsidR="000E24A4" w:rsidRPr="004321E0" w:rsidTr="000E24A4">
        <w:trPr>
          <w:trHeight w:val="216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74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1.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Полномочия Главы города как высшего должностного лица местного самоуправления городского округа в соответствии со статьей 34 Устава города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1.1.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Представляет городской округ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отношениях с органами местного самоуправления других муниципальных образований, органами государственной власти, гражданами и организациями,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без доверенности действует от имени муниципального образования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мероприятий, проведенных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 участием Главы города, в том числе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территории других муниципальных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образований, субъектов Российской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Федерации, административно-территориальных образований иностранных государств, 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отдел протокола,</w:t>
            </w:r>
          </w:p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комитет внутренней и молодёжной политики, 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комитет информационной политики</w:t>
            </w:r>
          </w:p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1.2.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Вносит от имени городского округа </w:t>
            </w:r>
          </w:p>
          <w:p w:rsidR="000E24A4" w:rsidRPr="004321E0" w:rsidRDefault="000E24A4" w:rsidP="006D4D27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предложения в органы государственной власти Ханты-Мансийского автономного округа – Югры по проектам планов мероприятий по реализации стратегии социально-экономического развития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и бюджета Ханты-Мансийского автономного округа – Югры, а также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>по вопросам, связанным с удовлетво</w:t>
            </w:r>
            <w:r w:rsidR="006D4D2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рением потребностей населения, экономическим и социальным развитием городского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внесенных от имени городского округа предложений по вопросам социально-экономического развития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бюджета Ханты-Мансийского автономного округа – Югры 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 xml:space="preserve">отдел социально-экономического прогнозирования,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 xml:space="preserve">структурные подразделения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>Администрации города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предложений, получивших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практическую реализацию, от общего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количества внесенных от имени городского округа предложений по вопросам социально-экономического развития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бюджета Ханты-Мансийского автономного округа – Югры за отчетный период (%)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отдел социально-экономического прогнозирования,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структурные подразделения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Администрации города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1.3.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Заключает договоры и соглашения </w:t>
            </w:r>
          </w:p>
          <w:p w:rsidR="000E24A4" w:rsidRPr="004321E0" w:rsidRDefault="000E24A4" w:rsidP="006D4D27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 другими муниципальными образова</w:t>
            </w:r>
            <w:r w:rsidR="006D4D2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ниями, органами государственной власти, в том числе зарубежными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заключенных договоров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соглашений с другими муниципальными образованиями, органами государственной власти, том числе зарубежными, 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комитет внутренней и молодёжной политики</w:t>
            </w: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1.4.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Подписывает и обнародует в порядке,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установленном Уставом города, принятые </w:t>
            </w:r>
          </w:p>
          <w:p w:rsidR="000E24A4" w:rsidRPr="004321E0" w:rsidRDefault="000E24A4" w:rsidP="006D4D27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Думой города решения, имеющие норма</w:t>
            </w:r>
            <w:r w:rsidR="006D4D2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тивный характер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подписанных и обнародованных решений Думы города, имеющих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нормативный характер, за отчетный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период (ед.)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комитет внутренней и молодёжной политики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нарушений порядка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сроков подписания и обнародования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решений, принятых Думой города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за отчетный период (ед.)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комитет внутренней и молодёжной политики</w:t>
            </w: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1.5.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Вправе отклонить решение Думы города, имеющее нормативный характер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в порядке, установленном Уставом города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случаев использования Главой города права вето при подписании решений Думы города, имеющих нормативный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характер, за отчетный период (ед.)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комитет внутренней и молодёжной политики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количество нарушений порядка использования Главой города права вето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при подписании решений Думы города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комитет внутренней и молодёжной политики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1.6.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Вправе требовать созыва внеочеред</w:t>
            </w:r>
            <w:r w:rsidR="006D4D2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ного заседания Думы города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внесенных требований о созыве внеочередных заседаний Думы города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комитет внутренней и молодёжной политики</w:t>
            </w: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1.7.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Вносит проекты решений в Думу города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проектов решений Думы города, внесенных Главой города как высшим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должностным лицом городского округа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за отчетный период (ед.)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комитет внутренней и молодёжной политики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отсутствие в отчетном периоде нарушений порядка и сроков подготовки проектов </w:t>
            </w:r>
          </w:p>
          <w:p w:rsidR="000E24A4" w:rsidRPr="004321E0" w:rsidRDefault="000E24A4" w:rsidP="00D37145">
            <w:pPr>
              <w:autoSpaceDE w:val="0"/>
              <w:autoSpaceDN w:val="0"/>
              <w:adjustRightInd w:val="0"/>
              <w:ind w:right="-107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решений, установленных законодательством, Регламентом Думы города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комитет внутренней и молодёжной политики</w:t>
            </w: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1.8.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Издает в пределах своей компетенции </w:t>
            </w:r>
          </w:p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муниципальные правовые акты, </w:t>
            </w:r>
            <w:r w:rsidR="006D4D2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том числе необходимые для реализации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решения, принятого населением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на местном референдуме</w:t>
            </w:r>
          </w:p>
          <w:p w:rsidR="000E24A4" w:rsidRPr="004321E0" w:rsidRDefault="000E24A4" w:rsidP="000E24A4">
            <w:pPr>
              <w:spacing w:before="100" w:beforeAutospacing="1" w:after="100" w:afterAutospacing="1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изданных муниципальных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правовых актов Главы города, в том числе необходимых для реализации решения,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принятого населением на местном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референдуме 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lastRenderedPageBreak/>
              <w:t xml:space="preserve">правовое управление, 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документационного </w:t>
            </w:r>
          </w:p>
          <w:p w:rsidR="000E24A4" w:rsidRPr="004321E0" w:rsidRDefault="000E24A4" w:rsidP="000E24A4">
            <w:pPr>
              <w:jc w:val="left"/>
            </w:pPr>
            <w:r w:rsidRPr="004321E0">
              <w:rPr>
                <w:sz w:val="23"/>
                <w:szCs w:val="23"/>
              </w:rPr>
              <w:t>и организационного обеспечения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отсутствие нарушений установленного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срока издания муниципального правового акта Главы города, необходимого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для реализации решения, принятого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населением на местном референдуме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правовое управление, 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документационного 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и организационного обеспечения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1.9.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Утверждает перечень должностей,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осуществляющих техническое обеспечение деятельности органов местного самоуправления городского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муниципального правового акта,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регламентирующего порядок формирования перечня должностей, осуществляющих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техническое обеспечение деятельности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органов местного самоуправления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округа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соответствие муниципальных правовых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актов Главы города действующему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законодательству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1.10.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Рассматривает обращения граждан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объединений граждан, в том числе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юридических лиц </w:t>
            </w:r>
          </w:p>
          <w:p w:rsidR="000E24A4" w:rsidRPr="004321E0" w:rsidRDefault="000E24A4" w:rsidP="000E24A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рассмотренных Главой города предложений, заявлений, жалоб граждан, объединений граждан, в том числе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юридических лиц, 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комитет информационной политики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соблюдение установленных сроков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рассмотрения Главой города обращений граждан, объединений граждан, в том числе юридических лиц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комитет информационной политики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1.11. 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Выдвигает инициативу проведения публичных слушаний, назначает 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 xml:space="preserve">их проведение и проводит их в порядке, установленном нормативным правовым актом Думы города </w:t>
            </w:r>
          </w:p>
          <w:p w:rsidR="000E24A4" w:rsidRPr="004321E0" w:rsidRDefault="000E24A4" w:rsidP="000E24A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sz w:val="23"/>
                <w:szCs w:val="23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количество выдвинутых инициатив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по проведению публичных слушаний,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назначенных Главой города, с указанием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вопросов, 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департамент архитектуры и градострои</w:t>
            </w:r>
            <w:r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 xml:space="preserve">тельства, 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департамент финансов, 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отдел социально-экономического прогно</w:t>
            </w:r>
            <w:r w:rsidR="00D37145"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 xml:space="preserve">зирования, </w:t>
            </w:r>
          </w:p>
          <w:p w:rsidR="000E24A4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потребительского рынка 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и защиты прав потребителей</w:t>
            </w:r>
          </w:p>
        </w:tc>
      </w:tr>
      <w:tr w:rsidR="000E24A4" w:rsidRPr="004321E0" w:rsidTr="000E24A4">
        <w:trPr>
          <w:trHeight w:val="255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 xml:space="preserve">1.12. 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Назначает проведение публичных слушаний или общественных обсуждений </w:t>
            </w:r>
          </w:p>
          <w:p w:rsidR="006D4D27" w:rsidRDefault="000E24A4" w:rsidP="006D4D27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и проводит их по проекту генерального плана городского округа, проекту правил землепользования и застройки городского округа, проекту единого документа территориального планирования и градо</w:t>
            </w:r>
            <w:r w:rsidR="006D4D27">
              <w:rPr>
                <w:rFonts w:eastAsia="Times New Roman" w:cs="Times New Roman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строительного зонирования городского округа, проектам, предусматривающим внесение изменений в один из указанных утвержденных документов, в соот</w:t>
            </w:r>
            <w:r w:rsidR="006D4D27">
              <w:rPr>
                <w:rFonts w:eastAsia="Times New Roman" w:cs="Times New Roman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ветствии с </w:t>
            </w:r>
            <w:hyperlink r:id="rId12" w:history="1">
              <w:r w:rsidRPr="004321E0">
                <w:rPr>
                  <w:rFonts w:eastAsia="Times New Roman" w:cs="Times New Roman"/>
                  <w:sz w:val="23"/>
                  <w:szCs w:val="23"/>
                  <w:lang w:eastAsia="ru-RU"/>
                </w:rPr>
                <w:t>законодательством</w:t>
              </w:r>
            </w:hyperlink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0E24A4" w:rsidRPr="004321E0" w:rsidRDefault="000E24A4" w:rsidP="006D4D27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о градостроительной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3"/>
                <w:szCs w:val="23"/>
                <w:vertAlign w:val="superscript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val="en-US"/>
              </w:rPr>
              <w:t>19</w:t>
            </w:r>
            <w:r w:rsidRPr="004321E0">
              <w:rPr>
                <w:rFonts w:eastAsia="Times New Roman" w:cs="Times New Roman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отсутствие нарушений сроков назначения 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 xml:space="preserve">и проведения публичных слушаний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или общественных обсуждений, установленных </w:t>
            </w:r>
            <w:hyperlink r:id="rId13" w:history="1">
              <w:r w:rsidRPr="004321E0">
                <w:rPr>
                  <w:rFonts w:eastAsia="Times New Roman" w:cs="Times New Roman"/>
                  <w:sz w:val="23"/>
                  <w:szCs w:val="23"/>
                  <w:lang w:eastAsia="ru-RU"/>
                </w:rPr>
                <w:t>законодательством</w:t>
              </w:r>
            </w:hyperlink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о градостроительной деятельности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департамент архитектуры и градострои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тельства</w:t>
            </w:r>
          </w:p>
        </w:tc>
      </w:tr>
      <w:tr w:rsidR="000E24A4" w:rsidRPr="004321E0" w:rsidTr="000E24A4">
        <w:trPr>
          <w:trHeight w:val="9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1.13.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Выдвигает инициативу проведения собрания (конференции) граждан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>и назначает его проведение в установ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ленном порядке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собраний (конференций)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граждан, назначенных Главой города,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 указанием вопросов, за отчетный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1.14.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Выдвигает инициативу проведения опроса граждан по вопросам местного значения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инициатив проведения опроса граждан, выдвинутых Главой города,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 указанием вопросов, за отчетный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6D4D27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1.15.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Принимает решение о привлечении граждан к выполнению на добровольной основе социально значимых </w:t>
            </w:r>
            <w:r w:rsidR="006D4D2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для городского округа работ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принятых решений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 привлечении граждан к выполнению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социально значимых работ для городского округа за отчетный период (с указанием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причин (оснований) их принятия)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управление по труду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1.16.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Выдвигает инициативу изменения границ городского округа, преобразо</w:t>
            </w:r>
            <w:r w:rsidR="006D4D2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вания городского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инициатив изменения границ городского округа, преобразования городского округа, выдвинутых Главой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города за отчетный период (с указанием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причин их выдвижения)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правовое управление, </w:t>
            </w:r>
          </w:p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департамент архитектуры и градострои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тельства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Default="000E24A4" w:rsidP="000E24A4">
            <w:pPr>
              <w:autoSpaceDE w:val="0"/>
              <w:autoSpaceDN w:val="0"/>
              <w:adjustRightInd w:val="0"/>
              <w:ind w:right="-105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0E24A4"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t>1.17. Обращается в установленном законом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порядке с ходатайством о введении временной финансовой администрации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ind w:right="-105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территории городского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факта обращения в установленном законом порядке с ходатайством о введении временной финансовой администрации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территории городского округа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департамент финансов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1.18.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Утверждает нормативы, необходимые для материально-технического и организационного обеспечения деятельности органов местного самоуправления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муниципального правового акта,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регламентирующего нормативы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материально-технического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организационного обеспечения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деятельности органов местного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самоуправления города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бюджетного учёта и отчёт</w:t>
            </w:r>
            <w:r w:rsidR="00D37145"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 xml:space="preserve">ности, 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муниципальное казенное учреждение «Хозяйственно-эксплуатационное управление», муниципальное каз</w:t>
            </w:r>
            <w:r w:rsidR="00D37145">
              <w:rPr>
                <w:sz w:val="23"/>
                <w:szCs w:val="23"/>
              </w:rPr>
              <w:t>ё</w:t>
            </w:r>
            <w:r w:rsidRPr="004321E0">
              <w:rPr>
                <w:sz w:val="23"/>
                <w:szCs w:val="23"/>
              </w:rPr>
              <w:t xml:space="preserve">нное </w:t>
            </w:r>
          </w:p>
          <w:p w:rsidR="000E24A4" w:rsidRPr="004321E0" w:rsidRDefault="000E24A4" w:rsidP="00D37145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учреждение «Управление информа</w:t>
            </w:r>
            <w:r w:rsidR="00D37145"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>ционных технологий и связи города Сургута»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27" w:rsidRDefault="000E24A4" w:rsidP="006D4D27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1.19.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Принимает муниципальные правовые акты по вопросам муници</w:t>
            </w:r>
            <w:r w:rsidR="006D4D2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пальной службы и противодействия коррупции в городском округе, </w:t>
            </w:r>
          </w:p>
          <w:p w:rsidR="006D4D27" w:rsidRDefault="000E24A4" w:rsidP="006D4D27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 исключением вопросов, регулируемых исключительно Уставом города </w:t>
            </w:r>
          </w:p>
          <w:p w:rsidR="000E24A4" w:rsidRPr="004321E0" w:rsidRDefault="000E24A4" w:rsidP="006D4D27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или отнесенных к компетенции Думы города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муниципальных правовых актов Главы города, регулирующих вопросы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муниципальной службы и противодействия коррупции в городском округе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D37145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1.20.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Утверждает порядок предоставления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работникам органов местного самоуправления города жилых помещений в муниципальном специализированном жилищном фонде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муниципального правового акта,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регламентирующего порядок и условия предоставления работникам органов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местного самоуправления города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жилых помещений в муниципальном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специализированном жилищном фонде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D37145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департамент имущественных и земельных отношений</w:t>
            </w: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1.21.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Организует профессиональное образование и дополнительное профессиональное образование выборных должностных лиц местного самоуправ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ления городского округа, депутатов Думы города, муниципальных служащих </w:t>
            </w:r>
          </w:p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работников муниципальных учреждений, организует подготовку кадров для муниципальной службы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в порядке, предусмотренном законодательством Российской Федерации об образовании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и законодательством Российской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Федерации о муниципальной службе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муниципальных правовых актов, принятых в целях организации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профессионального образования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дополнительного профессионального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образования должностных лиц местного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самоуправления городского округа,</w:t>
            </w:r>
          </w:p>
          <w:p w:rsidR="000E24A4" w:rsidRPr="004321E0" w:rsidRDefault="000E24A4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депутатов Думы города, муниципальных служащих и работников муниципальных учреждений, организации подготовки кадров в порядке, предусмотренном законодатель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ством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D37145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45" w:rsidRDefault="000E24A4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утвержденного 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лана на дополни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тельное профессиональное образование работников органов местного самоуправ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0E24A4" w:rsidRPr="004321E0" w:rsidRDefault="000E24A4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ления на текущий финансовый год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D37145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lastRenderedPageBreak/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1.22.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Обеспечивает осуществление органами местного самоуправления городского округа полномочий </w:t>
            </w:r>
          </w:p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 решению вопросов местного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значения и отдельных государственных полномочий, переданных органам местного самоуправления федеральными законами и законами Ханты-Мансийского автономного округа – Югры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случаев полного или частичного изъятия у органов местного самоуправления переданных отдельных государственных полномочий вследствие выявления фактов ненадлежащего их исполнения в порядке, установленном законодательством (ед.)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департамент образования, </w:t>
            </w:r>
          </w:p>
          <w:p w:rsidR="000E24A4" w:rsidRPr="004321E0" w:rsidRDefault="000E24A4" w:rsidP="000E24A4">
            <w:pPr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департамент имущественных и земельных отношений,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bCs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sz w:val="23"/>
                <w:szCs w:val="23"/>
              </w:rPr>
              <w:t xml:space="preserve">контрольное управление,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>управление бюджетного учёта и отчёт</w:t>
            </w:r>
            <w:r w:rsidR="00D37145">
              <w:rPr>
                <w:rFonts w:eastAsia="Calibri" w:cs="Times New Roman"/>
                <w:bCs/>
                <w:color w:val="000000"/>
                <w:sz w:val="23"/>
                <w:szCs w:val="23"/>
              </w:rPr>
              <w:t>-</w:t>
            </w: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ности, </w:t>
            </w:r>
          </w:p>
          <w:p w:rsidR="000E24A4" w:rsidRPr="004321E0" w:rsidRDefault="000E24A4" w:rsidP="000E24A4">
            <w:pPr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</w:rPr>
              <w:t>управление документационного и органи</w:t>
            </w:r>
            <w:r w:rsidR="00D37145">
              <w:rPr>
                <w:rFonts w:eastAsia="Times New Roman" w:cs="Times New Roman"/>
                <w:bCs/>
                <w:color w:val="000000"/>
                <w:sz w:val="23"/>
                <w:szCs w:val="23"/>
              </w:rPr>
              <w:t>-</w:t>
            </w: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</w:rPr>
              <w:t xml:space="preserve">зационного обеспечения,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управление записи актов гражданского состояния,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управление по вопросам общественной безопасности,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инвестиций, развития предпринимательства и туризма,</w:t>
            </w:r>
          </w:p>
          <w:p w:rsidR="00D37145" w:rsidRDefault="000E24A4" w:rsidP="000E24A4">
            <w:pPr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отдел по организации работы комиссии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по делам несовершеннолетних, защите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их прав, </w:t>
            </w:r>
          </w:p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муниципальное казенное учреждение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bCs/>
                <w:color w:val="000000" w:themeColor="text1"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color w:val="000000" w:themeColor="text1"/>
                <w:sz w:val="23"/>
                <w:szCs w:val="23"/>
              </w:rPr>
              <w:t xml:space="preserve">«Муниципальный архив города Сургута», </w:t>
            </w:r>
          </w:p>
          <w:p w:rsidR="000E24A4" w:rsidRPr="004321E0" w:rsidRDefault="000E24A4" w:rsidP="00D37145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муниципальное казенное учреждение </w:t>
            </w: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>«Хозяйственно-эксплуатационное управление»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1.23.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Принимает решение о реализации проекта муниципально-частного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(за исключением случая, в котором планируется проведение совместного конкурса с участием Российской Федерации, субъекта Российской Федерации)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принятых решений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 реализации проектов муниципально-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частного партнерства за отчетный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период (ед.)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инвестиций, развития предпринимательства и туризма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1.24.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Утверждает положение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 общественном совете города Сургута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утвержденного положения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 общественном совете города Сургута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комитет внутренней и молодёжной политики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1.25.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Опубликовывает (обнародует)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 установленном порядке зарегистри</w:t>
            </w:r>
            <w:r w:rsidR="006D4D2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рованные Устав города Сургута, муниципальный правовой акт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о внесении изменений и дополнений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в Устав города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отсутствие нарушений сроков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опубликования (обнародования)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зарегистрированного Устава города,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муниципальных правовых актов о внесении изменений и дополнений в Устав города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27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1.26.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Представляет Думе города ежегодные отчеты о результатах </w:t>
            </w:r>
          </w:p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своей деятельности и деятельности Администрации города, в том числе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 решении вопросов, поставленных Думой города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отсутствие нарушений сроков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представления в Думу города ежегодного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отчета о результатах своей деятельности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деятельности Администрации города,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том числе о решении вопросов,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поставленных Думой города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>отдел социально-экономического прогнозирования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1.27.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Организует и обеспечивает </w:t>
            </w:r>
          </w:p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пределах своей компетенции выполнение решений Думы города, собственных правовых актов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территории городского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невыполненных в пределах своей компетенции решений Думы города, собственных правовых актов на территории городского округа 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 xml:space="preserve">структурные подразделения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>Администрации города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1.28.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Осуществляет иные полномочия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 решению вопросов местного значения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 пределах своей компетенции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согласно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законодательств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Российской Федерации, </w:t>
            </w:r>
            <w:r w:rsidRPr="00D37145"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t>Ханты-Мансийского автономного округа –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Югры, установленные Уставом города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решениями Думы города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нарушений при осуществлении иных полномочий по решению вопросов местного значения в пределах своей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компетенции, установленных законодательством Российской Федерации, Ханты-Мансийского автономного округа – Югры, установленных Уставом города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решениями Думы города, установленных вступившим в силу решением суда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1.29.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Исполняет отдельные государст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венные полномочия, переданные федеральным законом или законом </w:t>
            </w:r>
            <w:r w:rsidRPr="00D37145"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t>Ханты-Мансийского автономного округа –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Югры </w:t>
            </w:r>
          </w:p>
          <w:p w:rsidR="000E24A4" w:rsidRPr="004321E0" w:rsidRDefault="000E24A4" w:rsidP="000E24A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нарушений исполнения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отдельных государственных полномочий, переданных федеральным законом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или законом Ханты-Мансийского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автономного округа – Югры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департамент образования,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департамент имущественных и земельных отношений,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 xml:space="preserve">контрольное управление,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>управление бюджетного учёта и отчёт</w:t>
            </w:r>
            <w:r w:rsidR="00D37145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ности, </w:t>
            </w:r>
          </w:p>
          <w:p w:rsidR="00D37145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>управление документационного и органи</w:t>
            </w:r>
            <w:r w:rsidR="00D37145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зационного обеспечения,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lastRenderedPageBreak/>
              <w:t xml:space="preserve">управление записи актов гражданского состояния, </w:t>
            </w:r>
          </w:p>
          <w:p w:rsidR="000E24A4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управление по вопросам общественной безопасности,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управление по труду, </w:t>
            </w:r>
          </w:p>
          <w:p w:rsidR="000E24A4" w:rsidRPr="004321E0" w:rsidRDefault="000E24A4" w:rsidP="000E24A4">
            <w:pPr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sz w:val="23"/>
                <w:szCs w:val="23"/>
              </w:rPr>
              <w:t>управление инвестиций, развития предпри</w:t>
            </w:r>
            <w:r w:rsidR="00D37145"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>нимательства и туризма,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отдел по организации работы комиссии </w:t>
            </w:r>
            <w:r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по делам несовершеннолетних, защите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их прав,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муниципальное </w:t>
            </w:r>
            <w:r w:rsidRPr="004321E0">
              <w:rPr>
                <w:rFonts w:eastAsia="Calibri" w:cs="Times New Roman"/>
                <w:color w:val="000000" w:themeColor="text1"/>
                <w:sz w:val="23"/>
                <w:szCs w:val="23"/>
              </w:rPr>
              <w:t>казенное учреждение</w:t>
            </w:r>
            <w:r w:rsidRPr="004321E0">
              <w:rPr>
                <w:rFonts w:eastAsia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«Муниципальный</w:t>
            </w:r>
            <w:r>
              <w:rPr>
                <w:rFonts w:eastAsia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 xml:space="preserve">архив города Сургута»,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муниципальное казенное учреждение </w:t>
            </w: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>«Хозяйственно-эксплуатационное управление»</w:t>
            </w:r>
          </w:p>
        </w:tc>
      </w:tr>
      <w:tr w:rsidR="000E24A4" w:rsidRPr="004321E0" w:rsidTr="000E24A4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 xml:space="preserve">2.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Полномочия Главы города по руководству деятельностью Администрации города в соответствии со статьей 36 Устава города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2.1.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Руководит Администрацией города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принципах единоначалия </w:t>
            </w:r>
          </w:p>
          <w:p w:rsidR="000E24A4" w:rsidRPr="004321E0" w:rsidRDefault="000E24A4" w:rsidP="000E24A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динамика изменений количества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структурных подразделений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Администрации города за отчетный период (на начало/на конец отчетного периода)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D37145">
            <w:pPr>
              <w:jc w:val="left"/>
              <w:rPr>
                <w:b/>
                <w:lang w:eastAsia="ru-RU"/>
              </w:rPr>
            </w:pPr>
            <w:r w:rsidRPr="004321E0">
              <w:rPr>
                <w:sz w:val="23"/>
                <w:szCs w:val="23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2.2.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Осуществляет в пределах своей компетенции общее руководство структурными подразделениями Администрации города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39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pacing w:val="-4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количество полномочий, установленных Уставом города и переданных отдельных </w:t>
            </w:r>
            <w:r w:rsidRPr="004321E0">
              <w:rPr>
                <w:rFonts w:eastAsia="Times New Roman" w:cs="Times New Roman"/>
                <w:bCs/>
                <w:color w:val="26282F"/>
                <w:spacing w:val="-4"/>
                <w:sz w:val="23"/>
                <w:szCs w:val="23"/>
                <w:lang w:eastAsia="ru-RU"/>
              </w:rPr>
              <w:t>государственных полномочий, в отношении которых муниципальными правовыми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pacing w:val="-4"/>
                <w:sz w:val="23"/>
                <w:szCs w:val="23"/>
                <w:lang w:eastAsia="ru-RU"/>
              </w:rPr>
              <w:t>актами не закреплены ответственные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структурные подразделения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>Администрации города (ед.)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правовое управление,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городского хозяйства (в части функций реализуемых департаментом), управление кадров и муниципальной службы 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2.3.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Представляет Администрацию города без доверенности в отношениях с орга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нами местного самоуправления город</w:t>
            </w:r>
            <w:r w:rsidR="006D4D2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ского округа (в том числе по вопросам подотчетности, подконтрольности), органами местного самоуправления других муниципальных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образований, органами государственной власти, гражданами и организациями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  <w:t>4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принятых иностранных,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межмуниципальных делегаций,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отдельных лиц и делегаций органов власти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управления Российской Федерации,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субъектов Российской Федерации,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том числе выездов официальных делегаций муниципального образования городской округ Сургут 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отдел протокола,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комитет внутренней и молодёжной политики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2.4.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Определяет основные направления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деятельности Администрации города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плана работы Администрации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kern w:val="3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kern w:val="36"/>
                <w:sz w:val="23"/>
                <w:szCs w:val="23"/>
                <w:lang w:eastAsia="ru-RU"/>
              </w:rPr>
              <w:t xml:space="preserve">управление документационного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kern w:val="36"/>
                <w:sz w:val="23"/>
                <w:szCs w:val="23"/>
                <w:lang w:eastAsia="ru-RU"/>
              </w:rPr>
              <w:t>и организационного обеспечения</w:t>
            </w: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2.5.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Вносит структуру Администрации города на утверждение Думы города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случаев внесения в Думу города решений о внесении изменений в структуру Администрации города за отчетный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соответствие внесенной в Думу города структуры Администрации города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требованиям Устава города и 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оложения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 порядке разработки структуры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Администрации города Сургута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2.6.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Утверждает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оложение о порядке разработки структуры Администрации города Сургута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оложения о порядке разработки структуры Администрации города Сургута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b/>
                <w:lang w:eastAsia="ru-RU"/>
              </w:rPr>
            </w:pPr>
            <w:r w:rsidRPr="004321E0">
              <w:rPr>
                <w:sz w:val="23"/>
                <w:szCs w:val="23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2.7.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Определяет компетенцию структурных подразделений Администрации города, не являющихся юридическими лицами, и утверждает положения о них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t xml:space="preserve">количество муниципальных правовых актов об утверждении положений (внесении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t>изменений) структурных подразделений Администрации города, не являющихся юридическими лицами, за отчетный период (ед.)</w:t>
            </w: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>структурные подразделения Администрации города, не являющиеся юридическими лицами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2.8.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Вносит на рассмотрение Думы города </w:t>
            </w:r>
          </w:p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представление об учреждении структурных подразделений (органов) Администрации города в форме муниципальных казенных учреждений,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 также об утверждении положений о них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структурных подразделений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Администрации города, учрежденных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форме казенных учреждений на основании представления Главы города за отчетный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b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управление,</w:t>
            </w:r>
            <w:r w:rsidRPr="004321E0">
              <w:rPr>
                <w:rFonts w:eastAsia="Calibri" w:cs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управление кадров и муниципальной службы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2.9. У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тверждает в соответствии </w:t>
            </w:r>
          </w:p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 структурой Администрации города штатное расписание и структуру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ее подразделений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муниципального правового акта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 утверждении штатного расписания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на отчетный период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управление кадров и муниципальной службы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2.10.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Определяет размеры и условия оплаты труда работников муниципальных учреждений городского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муниципального правового акта,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регламентирующего размеры и условия оплаты труда работников муниципальных учреждений городского округа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департамент финансов,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образования </w:t>
            </w: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2.11.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Назначает на должность муници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пальной службы и освобождает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от должности муниципальной службы первого заместителя Главы города, заместителей Главы города, заместителей Главы города 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директоров департаментов, управляющего делами Администрации города, руководителей структурных подразделений Адми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нистрации города, применяет к ним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>в соответствии с законодательством меры поощрения и ответственности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49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незамещенных должностей высших должностных лиц Администрации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города, руководителей структурных подразделений Администрации города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>в отчетном периоде (ед.)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50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примененных мер взыскания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поощрения к руководителям высшей группы должностей за отчетный период (ед.)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4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2.12.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Осуществляет прием на работу </w:t>
            </w:r>
          </w:p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структурные подразделения Администрации города, не являющиеся юридическими лицами, и увольнение муниципальных служащих, применяет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 ним в соответствии с законодательством меры поощрения и ответственности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принятых на работу и уволенных муниципальных служащих Администрации города и ее структурных подразделений,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не являющихся юридическими лицами,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примененных мер взыскания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и поощрения к муниципальным служащим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Администрации города и ее структурных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14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подразделений, не являющихся юридическими лицами, 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муниципальных служащих,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уволенных с нарушением норм трудового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законодательства и восстановленных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прежней работе в судебном порядке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18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2.13.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Осуществляет прием на работу </w:t>
            </w:r>
          </w:p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увольнение лиц, не замещающих должности муниципальной службы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и исполняющих обязанности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техническому обеспечению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деятельности Администрации города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ее структурных подразделений,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не являющихся юридическими лицами,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применяет к ним в соответствии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 законодательством меры поощрения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ответственности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принятых на работу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уволенных лиц, не замещающих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должности муниципальной службы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и исполняющих обязанности по техническому обеспечению деятельности Администрации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города и ее структурных подразделений,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не являющихся юридическими лицами,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примененных мер взыскания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поощрения к лицам, не замещающих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должности муниципальной службы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lastRenderedPageBreak/>
              <w:t>и исполняющих обязанности по техническому обеспечению деятельности Администрации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города и ее структурных подразделений,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не являющихся юридическими лицами,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лиц, не замещающих должности муниципальной службы и исполняющих обязанности по техническому обеспечению деятельности Администрации города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ее структурных подразделений,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не являющихся юридическими лицами, уволенных с нарушением норм трудового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законодательства и восстановленных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прежней работе в судебном порядке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управление кадров и муниципальной службы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2.14.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Осуществляет контроль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 деятельностью структурных подразделений Администрации города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отсутствие нарушений по выполнению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постановлений, распоряжений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Администрации города за отчетный период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структурные подразделения Администрации города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2.15.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Приобретает и осуществляет имущественные и иные права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и обязанности, выступает в суде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без доверенности от имени муниципального образования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58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количество вступивших в законную силу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судебных решений о признании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>недействительными ненормативных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правовых актов Администрации города,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подписанных Главой города, незаконными решений и действий (бездействия) Главы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color w:val="000000"/>
                <w:sz w:val="14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>города (ед.)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2.16.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Выдвигает совместно с Думой города инициативу проведения местного референдума в установленном порядке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инициатив проведения местного референдума, выдвинутых Главой города совместно с Думой города, с указанием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вопросов референдума, за отчетный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12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результаты выдвижения инициативы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проведения местного референдума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12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(референдум назначен или не назначен)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результаты местного референдума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2.17.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Принимает в пределах своих полномочий муниципальные правовые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акты по вопросам местного значения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>и вопросам, связанным с осуществлением отдельных государственных полномочий, переданных органам местного самоуправ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ления федеральными законами и зако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нами Ханты-Мансийского автономного округа – Югры, по вопросам организации работы Администрации города, а также необходимые для реализации решения, принятого населением на местном референдуме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принятых муниципальных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правовых актов Администрации города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по вопросам местного значения 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lastRenderedPageBreak/>
              <w:t xml:space="preserve">управление документационного 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и организационного обеспечения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количество вопросов местного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значения, закрепленных Уставом города,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но не урегулированных муниципальными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14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правовыми актами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муниципальных правовых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актов Администрации города по вопросам, связанным с осуществлением отдельных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государственных полномочий, переданных органам местного самоуправления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федеральными законами и законами Ханты-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Мансийского автономного округа – Югры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муниципальных правовых актов Администрации города по вопросам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организации работы Администрации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12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города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документационного 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и организационного обеспечения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муниципальных правовых актов Администрации города, необходимых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для реализации решения, принятого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12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населением на местном референдуме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67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>общее количество принятых муниципальных правовых актов Администрации города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color w:val="000000"/>
                <w:spacing w:val="-6"/>
                <w:sz w:val="8"/>
                <w:szCs w:val="23"/>
              </w:rPr>
            </w:pP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>в отчетном периоде (ед.)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документационного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организационного обеспечения 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68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14"/>
                <w:szCs w:val="23"/>
              </w:rPr>
            </w:pP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 xml:space="preserve">доля муниципальных правовых актов Администрации города, признанных судом </w:t>
            </w: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br/>
              <w:t>не соответствующими действующему законодательству, по отношению к общему количеству принятых муниципальных правовых актов Администрации города (%)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2.18.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Утверждает Регламент Администрации города Сургута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изменения (дополнения) к нему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утвержденного Регламента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Администрации города Сургута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10"/>
                <w:szCs w:val="23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документационного </w:t>
            </w:r>
          </w:p>
          <w:p w:rsidR="000E24A4" w:rsidRPr="004321E0" w:rsidRDefault="000E24A4" w:rsidP="000E24A4">
            <w:pPr>
              <w:jc w:val="left"/>
              <w:rPr>
                <w:rFonts w:eastAsia="Calibri"/>
              </w:rPr>
            </w:pPr>
            <w:r w:rsidRPr="004321E0">
              <w:rPr>
                <w:sz w:val="23"/>
                <w:szCs w:val="23"/>
              </w:rPr>
              <w:t>и организационного обеспечения</w:t>
            </w: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trike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2.19.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Вносит проекты решений в Думу города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проектов решений Думы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города, внесенных Администрацией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10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города за отчетный период (ед.)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lastRenderedPageBreak/>
              <w:t>комитет внутренней и молодёжной политики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отсутствие в отчетном периоде нарушений порядка и сроков подготовки проектов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решений, установленных Регламентом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trike/>
                <w:color w:val="000000"/>
                <w:sz w:val="8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Думы города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комитет внутренней и молодёжной политики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2.20.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Открывает и закрывает счета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>в банковских учреждениях, распоряжа</w:t>
            </w:r>
            <w:r w:rsidR="006D4D2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ется средствами местного бюджета, подписывает финансовые документы </w:t>
            </w:r>
          </w:p>
          <w:p w:rsidR="000E24A4" w:rsidRPr="004321E0" w:rsidRDefault="000E24A4" w:rsidP="000E24A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муниципальных правовых актов: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 утверждении порядка составления,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утверждения и ведения бюджетных смет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Администрации города и подведомственных получателей бюджетных средств;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 утверждении порядка определения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нормативных затрат на оказание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муниципальных услуг и нормативных затрат на содержание имущества муниципальных учреждений, находящихся в ведении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главного распорядителя бюджетных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средств Администрации города Сургута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D37145">
            <w:pPr>
              <w:widowControl w:val="0"/>
              <w:autoSpaceDE w:val="0"/>
              <w:autoSpaceDN w:val="0"/>
              <w:adjustRightInd w:val="0"/>
              <w:spacing w:line="254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управление бюджетного учёта и отчёт</w:t>
            </w:r>
            <w:r w:rsidR="00D37145">
              <w:rPr>
                <w:rFonts w:eastAsia="Times New Roman" w:cs="Times New Roman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ности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2.21.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Выдает доверенности, в том числе </w:t>
            </w:r>
          </w:p>
          <w:p w:rsidR="000E24A4" w:rsidRPr="004321E0" w:rsidRDefault="000E24A4" w:rsidP="006D4D27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 правом передоверия, руководителям структурных подразделений, должно</w:t>
            </w:r>
            <w:r w:rsidR="006D4D2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стным лицам, муниципальным служащим Администрации города и иным лицам </w:t>
            </w:r>
            <w:r w:rsidR="006D4D27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совершение действий </w:t>
            </w:r>
            <w:r w:rsidRPr="004321E0"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t xml:space="preserve">в интересах городского округа и Администрации города, на представление их интересов </w:t>
            </w:r>
            <w:r w:rsidR="006D4D27"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t>в суде,</w:t>
            </w:r>
            <w:r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t xml:space="preserve">органах государственной власти </w:t>
            </w:r>
            <w:r w:rsidR="006D4D27"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t>и органах местного самоуправления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выданных доверенностей,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том числе с правом передоверия,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руководителям структурных подразделений, должностным лицам, муниципальным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служащим Администрации города и иным лицам на совершение действий в интересах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городского округа и Администрации города,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представление их интересов в суде,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органах государственной власти и органах местного самоуправления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2.22.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Вводит режим повышенной готовности или чрезвычайной ситуации для органов управления и сил городского звена территориальной подсистемы Ханты-Мансийского автономного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округа – Югры единой государственной системы предупреждения и ликвидации чрезвычайной ситуации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принятых муниципальных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правовых актов о введении режима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повышенной готовности или чрезвычайной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ситуации для органов управления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сил городского звена территориальной подсистемы Ханты-Мансийского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автономного округа – Югры единой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государственной системы предупреждения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ликвидации чрезвычайных ситуаций,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управление по делам гражданской обороны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чрезвычайным ситуациям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2.23.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Устанавливает местный уровень реагирования при введении режима чрезвычайной ситуации </w:t>
            </w:r>
          </w:p>
          <w:p w:rsidR="000E24A4" w:rsidRPr="004321E0" w:rsidRDefault="000E24A4" w:rsidP="000E24A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муниципальных правовых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актов об установлении местного уровня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реагирования при введении режима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чрезвычайной ситуации, за отчетный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управление по делам гражданской обороны и чрезвычайным ситуациям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2.24.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Принимает решения о комплексном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развитии территорий в случаях,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предусмотренных Градостроительным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кодексом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изданных муниципальных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правовых актов о комплексном развитии территорий в случаях, предусмотренных Градостроительным кодексом Российской Федерации, 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D37145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департамент архитектуры и градострои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тельства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2.25.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Обеспечивает участие органов местного самоуправления городского округа в предупреждении и ликвидации последствий чрезвычайных ситуаций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в границах городского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изданных муниципальных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правовых актов Главы города по вопросу участия органов местного самоуправления городского округа в предупреждении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ликвидации последствий чрезвычайных ситуаций в границах городского округа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 отчетный период (ед.)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по делам гражданской обороны </w:t>
            </w:r>
          </w:p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чрезвычайным ситуациям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2.26.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Осуществляет руководство гражданской обороной на территории городского округа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Плана гражданской обороны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защиты населения города Сургута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по делам гражданской обороны </w:t>
            </w:r>
          </w:p>
          <w:p w:rsidR="000E24A4" w:rsidRPr="004321E0" w:rsidRDefault="000E24A4" w:rsidP="000E24A4">
            <w:pPr>
              <w:jc w:val="left"/>
              <w:rPr>
                <w:b/>
                <w:lang w:eastAsia="ru-RU"/>
              </w:rPr>
            </w:pPr>
            <w:r w:rsidRPr="004321E0">
              <w:rPr>
                <w:sz w:val="23"/>
                <w:szCs w:val="23"/>
              </w:rPr>
              <w:t>и чрезвычайным ситуациям</w:t>
            </w:r>
          </w:p>
        </w:tc>
      </w:tr>
      <w:tr w:rsidR="000E24A4" w:rsidRPr="004321E0" w:rsidTr="000E24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2.27.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Назначает проведение публичных слушаний или общественных обсуждений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проводит их в соответствии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 </w:t>
            </w:r>
            <w:hyperlink r:id="rId14" w:history="1">
              <w:r w:rsidRPr="004321E0">
                <w:rPr>
                  <w:rFonts w:eastAsia="Times New Roman" w:cs="Times New Roman"/>
                  <w:color w:val="000000"/>
                  <w:sz w:val="23"/>
                  <w:szCs w:val="23"/>
                  <w:lang w:eastAsia="ru-RU"/>
                </w:rPr>
                <w:t>законодательством</w:t>
              </w:r>
            </w:hyperlink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о градостроительной деятельности, </w:t>
            </w:r>
            <w:hyperlink w:anchor="sub_175" w:history="1">
              <w:r w:rsidRPr="004321E0">
                <w:rPr>
                  <w:rFonts w:eastAsia="Times New Roman" w:cs="Times New Roman"/>
                  <w:color w:val="000000"/>
                  <w:sz w:val="23"/>
                  <w:szCs w:val="23"/>
                  <w:lang w:eastAsia="ru-RU"/>
                </w:rPr>
                <w:t>пунктом 5 статьи 17</w:t>
              </w:r>
            </w:hyperlink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Устава города, за исключением публичных слушаний или общественных обсуждений по проекту генерального плана городского округа, проекту правил землепользования и застройки городского округа, проекту единого документа территориального планирования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градостроительного зонирования городского округа, проектам, предусматривающим внесение изменений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 один из указанных утвержденных документов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80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установленных вступившими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в законную силу судебными решениями, судом нарушений порядка назначения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и проведения публичных слушаний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или общественных обсуждений </w:t>
            </w:r>
            <w:hyperlink r:id="rId15" w:history="1">
              <w:r w:rsidRPr="004321E0">
                <w:rPr>
                  <w:rFonts w:eastAsia="Times New Roman" w:cs="Times New Roman"/>
                  <w:color w:val="000000"/>
                  <w:sz w:val="23"/>
                  <w:szCs w:val="23"/>
                  <w:lang w:eastAsia="ru-RU"/>
                </w:rPr>
                <w:t>законодательству</w:t>
              </w:r>
            </w:hyperlink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о градостроительной деятельности (за исключением публичных слушаний или общественных обсуждений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по проекту генерального плана городского округа, проекту правил землепользования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и застройки городского округа, проекту единого документа территориального планирования и градостроительного зонирования городского округа, проектам, предусматривающим внесение изменений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 один из указанных утвержденных документов) (ед.)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департамент архитектуры и градострои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тельства, </w:t>
            </w:r>
          </w:p>
          <w:p w:rsidR="000E24A4" w:rsidRPr="004321E0" w:rsidRDefault="000E24A4" w:rsidP="000E24A4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правовое управление (в части нарушения порядка назначения и проведения публичных слушаний или общественных </w:t>
            </w:r>
          </w:p>
          <w:p w:rsidR="000E24A4" w:rsidRPr="004321E0" w:rsidRDefault="000E24A4" w:rsidP="000E24A4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обсуждений, установленных судом)</w:t>
            </w:r>
          </w:p>
        </w:tc>
      </w:tr>
      <w:tr w:rsidR="000E24A4" w:rsidRPr="004321E0" w:rsidTr="000E24A4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4A4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2.28.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Создание благоприятных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условий для развития инвестиционной деятельности, осуществляемой в форме капитальных вложений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81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количество инвестиционных проектов, реализованных на территории муниципального образования в течение трех лет, предшествующих отчетному году (ед.)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инвестиций, развития предпри</w:t>
            </w:r>
            <w:r w:rsidR="00D37145"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>нимательства и туризма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82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количество инвестиционных проектов, реализуемых и планируемых к реализации на территории муниципального образования в отчетном году (ед.)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инвестиций, развития предпри</w:t>
            </w:r>
            <w:r w:rsidR="00D37145"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>нимательства и туризма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83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объем инвестиций, направленный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на реализацию инвестиционных проектов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на территории муниципального образования в течение трех лет, предшествующих отчетному году, в расчете на одного </w:t>
            </w:r>
          </w:p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жителя (руб.)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инвестиций, развития предпри</w:t>
            </w:r>
            <w:r w:rsidR="00D37145"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>нимательства и туризма</w:t>
            </w:r>
          </w:p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количество инновационных проектов, поддержанных и реализуемых на территории муниципального образования (ед.)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инвестиций, развития предпри</w:t>
            </w:r>
            <w:r w:rsidR="00D37145"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>нимательства и туризма</w:t>
            </w:r>
          </w:p>
        </w:tc>
      </w:tr>
      <w:tr w:rsidR="000E24A4" w:rsidRPr="004321E0" w:rsidTr="000E24A4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объем инновационных проектов, поддержанных и реализуемых на территории муниципального образования (руб.)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Pr="004321E0" w:rsidRDefault="000E24A4" w:rsidP="000E24A4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управление инвестиций, развития предпри</w:t>
            </w:r>
            <w:r w:rsidR="00D37145"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>нимательства и туризма</w:t>
            </w:r>
          </w:p>
        </w:tc>
      </w:tr>
    </w:tbl>
    <w:p w:rsidR="004321E0" w:rsidRPr="004321E0" w:rsidRDefault="004321E0" w:rsidP="004321E0">
      <w:pPr>
        <w:jc w:val="left"/>
      </w:pPr>
    </w:p>
    <w:p w:rsidR="004321E0" w:rsidRPr="004321E0" w:rsidRDefault="004321E0" w:rsidP="004321E0">
      <w:pPr>
        <w:jc w:val="left"/>
      </w:pPr>
    </w:p>
    <w:p w:rsidR="00D37145" w:rsidRDefault="00D37145" w:rsidP="000E24A4">
      <w:pPr>
        <w:ind w:left="12333"/>
        <w:jc w:val="left"/>
        <w:rPr>
          <w:rFonts w:eastAsia="Calibri" w:cs="Times New Roman"/>
          <w:bCs/>
          <w:szCs w:val="28"/>
        </w:rPr>
      </w:pPr>
    </w:p>
    <w:p w:rsidR="00D37145" w:rsidRDefault="00D37145" w:rsidP="000E24A4">
      <w:pPr>
        <w:ind w:left="12333"/>
        <w:jc w:val="left"/>
        <w:rPr>
          <w:rFonts w:eastAsia="Calibri" w:cs="Times New Roman"/>
          <w:bCs/>
          <w:szCs w:val="28"/>
        </w:rPr>
      </w:pPr>
    </w:p>
    <w:p w:rsidR="00F040E8" w:rsidRDefault="00F040E8" w:rsidP="000E24A4">
      <w:pPr>
        <w:ind w:left="12333"/>
        <w:jc w:val="left"/>
        <w:rPr>
          <w:rFonts w:eastAsia="Calibri" w:cs="Times New Roman"/>
          <w:bCs/>
          <w:szCs w:val="28"/>
        </w:rPr>
      </w:pPr>
    </w:p>
    <w:p w:rsidR="00F040E8" w:rsidRDefault="00F040E8" w:rsidP="000E24A4">
      <w:pPr>
        <w:ind w:left="12333"/>
        <w:jc w:val="left"/>
        <w:rPr>
          <w:rFonts w:eastAsia="Calibri" w:cs="Times New Roman"/>
          <w:bCs/>
          <w:szCs w:val="28"/>
        </w:rPr>
      </w:pPr>
    </w:p>
    <w:p w:rsidR="00F040E8" w:rsidRDefault="00F040E8" w:rsidP="000E24A4">
      <w:pPr>
        <w:ind w:left="12333"/>
        <w:jc w:val="left"/>
        <w:rPr>
          <w:rFonts w:eastAsia="Calibri" w:cs="Times New Roman"/>
          <w:bCs/>
          <w:szCs w:val="28"/>
        </w:rPr>
      </w:pPr>
    </w:p>
    <w:p w:rsidR="00D37145" w:rsidRDefault="00D37145" w:rsidP="000E24A4">
      <w:pPr>
        <w:ind w:left="12333"/>
        <w:jc w:val="left"/>
        <w:rPr>
          <w:rFonts w:eastAsia="Calibri" w:cs="Times New Roman"/>
          <w:bCs/>
          <w:szCs w:val="28"/>
        </w:rPr>
      </w:pPr>
    </w:p>
    <w:p w:rsidR="00D37145" w:rsidRDefault="00D37145" w:rsidP="000E24A4">
      <w:pPr>
        <w:ind w:left="12333"/>
        <w:jc w:val="left"/>
        <w:rPr>
          <w:rFonts w:eastAsia="Calibri" w:cs="Times New Roman"/>
          <w:bCs/>
          <w:szCs w:val="28"/>
        </w:rPr>
      </w:pPr>
    </w:p>
    <w:p w:rsidR="00D37145" w:rsidRDefault="00D37145" w:rsidP="000E24A4">
      <w:pPr>
        <w:ind w:left="12333"/>
        <w:jc w:val="left"/>
        <w:rPr>
          <w:rFonts w:eastAsia="Calibri" w:cs="Times New Roman"/>
          <w:bCs/>
          <w:szCs w:val="28"/>
        </w:rPr>
      </w:pPr>
    </w:p>
    <w:p w:rsidR="004321E0" w:rsidRPr="004321E0" w:rsidRDefault="004321E0" w:rsidP="000E24A4">
      <w:pPr>
        <w:ind w:left="12333"/>
        <w:jc w:val="left"/>
        <w:rPr>
          <w:rFonts w:eastAsia="Calibri" w:cs="Times New Roman"/>
          <w:bCs/>
          <w:szCs w:val="28"/>
        </w:rPr>
      </w:pPr>
      <w:r w:rsidRPr="004321E0">
        <w:rPr>
          <w:rFonts w:eastAsia="Calibri" w:cs="Times New Roman"/>
          <w:bCs/>
          <w:szCs w:val="28"/>
        </w:rPr>
        <w:lastRenderedPageBreak/>
        <w:t xml:space="preserve">Приложение 2 </w:t>
      </w:r>
      <w:r w:rsidRPr="004321E0">
        <w:rPr>
          <w:rFonts w:eastAsia="Calibri" w:cs="Times New Roman"/>
          <w:bCs/>
          <w:szCs w:val="28"/>
        </w:rPr>
        <w:br/>
        <w:t xml:space="preserve">к </w:t>
      </w:r>
      <w:r w:rsidRPr="004321E0">
        <w:rPr>
          <w:rFonts w:eastAsia="Calibri" w:cs="Times New Roman"/>
          <w:szCs w:val="28"/>
        </w:rPr>
        <w:t>распоряжению</w:t>
      </w:r>
    </w:p>
    <w:p w:rsidR="004321E0" w:rsidRPr="004321E0" w:rsidRDefault="004321E0" w:rsidP="000E24A4">
      <w:pPr>
        <w:ind w:left="12333"/>
        <w:jc w:val="left"/>
        <w:rPr>
          <w:rFonts w:eastAsia="Calibri" w:cs="Times New Roman"/>
          <w:bCs/>
          <w:szCs w:val="28"/>
        </w:rPr>
      </w:pPr>
      <w:r w:rsidRPr="004321E0">
        <w:rPr>
          <w:rFonts w:eastAsia="Calibri" w:cs="Times New Roman"/>
          <w:bCs/>
          <w:szCs w:val="28"/>
        </w:rPr>
        <w:t>Главы города</w:t>
      </w:r>
      <w:r w:rsidRPr="004321E0">
        <w:rPr>
          <w:rFonts w:eastAsia="Calibri" w:cs="Times New Roman"/>
          <w:bCs/>
          <w:szCs w:val="28"/>
        </w:rPr>
        <w:br/>
        <w:t>от ___________ № _______</w:t>
      </w:r>
    </w:p>
    <w:p w:rsidR="004321E0" w:rsidRPr="000E24A4" w:rsidRDefault="004321E0" w:rsidP="004321E0">
      <w:pPr>
        <w:ind w:left="11057"/>
        <w:jc w:val="left"/>
        <w:rPr>
          <w:rFonts w:eastAsia="Calibri" w:cs="Times New Roman"/>
          <w:bCs/>
          <w:szCs w:val="28"/>
        </w:rPr>
      </w:pPr>
    </w:p>
    <w:p w:rsidR="004321E0" w:rsidRPr="000E24A4" w:rsidRDefault="004321E0" w:rsidP="004321E0">
      <w:pPr>
        <w:ind w:left="11057"/>
        <w:jc w:val="left"/>
        <w:rPr>
          <w:rFonts w:eastAsia="Calibri" w:cs="Times New Roman"/>
          <w:szCs w:val="28"/>
        </w:rPr>
      </w:pPr>
    </w:p>
    <w:p w:rsidR="004321E0" w:rsidRPr="000E24A4" w:rsidRDefault="004321E0" w:rsidP="000E24A4">
      <w:pPr>
        <w:jc w:val="center"/>
      </w:pPr>
      <w:r w:rsidRPr="000E24A4">
        <w:t>Показатели оценки</w:t>
      </w:r>
    </w:p>
    <w:p w:rsidR="004321E0" w:rsidRPr="000E24A4" w:rsidRDefault="004321E0" w:rsidP="000E24A4">
      <w:pPr>
        <w:jc w:val="center"/>
      </w:pPr>
      <w:r w:rsidRPr="000E24A4">
        <w:t>деятельности Администрации города по результатам ежегодного отчета о ее деятельности</w:t>
      </w:r>
    </w:p>
    <w:p w:rsidR="004321E0" w:rsidRPr="004321E0" w:rsidRDefault="004321E0" w:rsidP="004321E0">
      <w:pPr>
        <w:jc w:val="left"/>
        <w:rPr>
          <w:rFonts w:eastAsia="Calibri" w:cs="Times New Roman"/>
          <w:szCs w:val="28"/>
        </w:rPr>
      </w:pPr>
    </w:p>
    <w:tbl>
      <w:tblPr>
        <w:tblW w:w="15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98"/>
        <w:gridCol w:w="1418"/>
        <w:gridCol w:w="5386"/>
        <w:gridCol w:w="2698"/>
      </w:tblGrid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0E2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№ </w:t>
            </w:r>
          </w:p>
          <w:p w:rsidR="004321E0" w:rsidRPr="004321E0" w:rsidRDefault="004321E0" w:rsidP="000E2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0E2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Вопросы местного значения, реализуемые Администрацией города полномочия, установленные статьями 38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–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43 Устава городского округа, отдельные переданные государственные полномочия, реализуемые Администрацией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Инди-видуальный код показателя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Структурное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подразделение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Администрации города, муниципальное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казенное учреждение,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ответственное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за предоставление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информации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0E24A4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ascii="Arial" w:eastAsia="Times New Roman" w:hAnsi="Arial" w:cs="Arial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Составление и рассмотрение проекта бюджета городского округа, утверждение и исполнение бюджета городского округа, осуществление контроля за его исполнением, составление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>и утверждение отчета об исполнении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соблюдение требований к содержанию проекта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решения о бюджете городского округа, составу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годового отчета об исполнении бюджета городского округа, установленных Бюджетным кодексом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t>Российской Федерации и Положением о бюджетном процессе в городском округе Сургут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департамент финансов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процент исполнения бюджета по доходам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без учета безвозмездных поступлений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департамент финансов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процент исполнения бюджета по расходам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департамент финансов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доля налоговых и неналоговых доходов местного</w:t>
            </w: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br/>
              <w:t xml:space="preserve">бюджета (за исключением поступлений налоговых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доходов по дополнительным нормативам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отчислений) в общем объеме собственных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доходов бюджета муниципального образования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(без учета субвенций)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департамент финансов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расходы бюджета городского округа на содержание работников органов местного самоуправления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 расчете на одного жителя городского округа (руб.)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lastRenderedPageBreak/>
              <w:t xml:space="preserve">департамент финансов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просроченной кредиторской задолженности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департамент финансов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149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соблюдение ограничений по величине муниципаль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ного долга, установленных бюджетным законодательством Российской Федерации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департамент финансов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к предельному размеру дефицита бюджета, установленных бюджетным законодательством Российской Федерации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департамент финансов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spacing w:line="256" w:lineRule="auto"/>
              <w:jc w:val="center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Установление, изменение и отмена местных налогов и сборов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соблюдение сроков и требований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согласно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законодательств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Российской Федерации 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 вопросам установления, изменения и отмены местных налогов и сборов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департамент финансов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количество объектов муниципальной собственности, находящихся в казне, на конец отчетного периода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имущественных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земельных отношений</w:t>
            </w:r>
          </w:p>
        </w:tc>
      </w:tr>
      <w:tr w:rsidR="004321E0" w:rsidRPr="004321E0" w:rsidTr="000E24A4">
        <w:trPr>
          <w:trHeight w:val="149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Calibri" w:eastAsia="Calibri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объектов недвижимого имущества,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переданных во владение и (или) пользование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 отчетный период (ед.):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в аренду;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в безвозмездное пользование;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- в концессию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имущественных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земельных отношений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Calibri" w:eastAsia="Calibri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объектов недвижимого имущества, </w:t>
            </w:r>
          </w:p>
          <w:p w:rsidR="004321E0" w:rsidRP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отчужденных из муниципальной собственности </w:t>
            </w:r>
          </w:p>
          <w:p w:rsidR="004321E0" w:rsidRP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 отчетный период, всего (ед.), из них: </w:t>
            </w:r>
          </w:p>
          <w:p w:rsidR="004321E0" w:rsidRP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отчужденного в рамках приватизации </w:t>
            </w:r>
          </w:p>
          <w:p w:rsidR="004321E0" w:rsidRP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муниципального имущества, за исключением </w:t>
            </w:r>
          </w:p>
          <w:p w:rsidR="004321E0" w:rsidRP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жилищного фонда (ед.); </w:t>
            </w:r>
          </w:p>
          <w:p w:rsidR="004321E0" w:rsidRP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отчужденных муниципальными унитарными </w:t>
            </w:r>
          </w:p>
          <w:p w:rsidR="004321E0" w:rsidRP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предприятиями в рамках заключенных договоров купли-продажи (ед.); </w:t>
            </w:r>
          </w:p>
          <w:p w:rsidR="004321E0" w:rsidRP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отчужденного в рамках приватизации </w:t>
            </w:r>
          </w:p>
          <w:p w:rsidR="004321E0" w:rsidRP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муниципального жилищного фонда (ед.); </w:t>
            </w:r>
          </w:p>
          <w:p w:rsidR="004321E0" w:rsidRPr="00D37145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3"/>
                <w:szCs w:val="23"/>
              </w:rPr>
            </w:pPr>
            <w:r w:rsidRPr="00D37145">
              <w:rPr>
                <w:rFonts w:eastAsia="Calibri" w:cs="Times New Roman"/>
                <w:sz w:val="23"/>
                <w:szCs w:val="23"/>
              </w:rPr>
              <w:lastRenderedPageBreak/>
              <w:t>- отчужденного в соответствии с гражданско-</w:t>
            </w:r>
          </w:p>
          <w:p w:rsidR="004321E0" w:rsidRPr="00D37145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37145">
              <w:rPr>
                <w:rFonts w:eastAsia="Calibri" w:cs="Times New Roman"/>
                <w:sz w:val="23"/>
                <w:szCs w:val="23"/>
              </w:rPr>
              <w:t xml:space="preserve">правовыми договорами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имущественных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земельных отношений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A4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в границах городского округа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электро-, тепло-, газо- и водоснабжения населения,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водоотведения, снабжения населения топливом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пределах полномочий, установленных законодательством Российской Федерации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13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организаций коммунального комплекса,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использующих объекты коммунальной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инфраструктуры на праве частной собственности, по договору аренды или концессии, участие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субъекта Российской Федерации и (или) городского округа в уставном капитале которых составляет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не более 25 процентов, в общем числе организаций коммунального комплекса, осуществляющих свою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деятельность на территории городского округа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14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фактический уровень собираемости платы граждан за предоставленные жилищно-коммунальные услуги за отчетный период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отключений на муниципальных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источниках, вызвавших остановку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тепловодоснабжения у потребителей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 отчетный период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удельная величина потребления энергетических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ресурсов муниципальными бюджетными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>учреждениями: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ind w:right="-109"/>
              <w:jc w:val="left"/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>- электрическая энергия (кВт.ч на 1 человека населения);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ind w:right="-109"/>
              <w:jc w:val="left"/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>- тепловая энергия (Гкал на 1</w:t>
            </w:r>
            <w:r w:rsidR="000E24A4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>кв.</w:t>
            </w:r>
            <w:r w:rsidR="000E24A4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>м общей площади);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ind w:right="-109"/>
              <w:jc w:val="left"/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>- горячая вода (куб.</w:t>
            </w:r>
            <w:r w:rsidR="000E24A4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>м на 1 человека населения);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ind w:right="-109"/>
              <w:jc w:val="left"/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>- холодная вода (куб.</w:t>
            </w:r>
            <w:r w:rsidR="000E24A4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>м на 1 человека населения);</w:t>
            </w:r>
          </w:p>
          <w:p w:rsidR="004321E0" w:rsidRPr="004321E0" w:rsidRDefault="004321E0" w:rsidP="000E24A4">
            <w:pPr>
              <w:ind w:right="-109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>- природный газ (куб.</w:t>
            </w:r>
            <w:r w:rsidR="000E24A4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bCs/>
                <w:color w:val="26282F"/>
                <w:spacing w:val="-6"/>
                <w:sz w:val="23"/>
                <w:szCs w:val="23"/>
                <w:lang w:eastAsia="ru-RU"/>
              </w:rPr>
              <w:t>м на 1 человека населения)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17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заемных средств в общем объеме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капитальных вложений в системы тепло-, </w:t>
            </w:r>
          </w:p>
          <w:p w:rsidR="000E24A4" w:rsidRDefault="004321E0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водоснабжения, водоотведения и очистки сточных вод (по муниципальным унитарным предприятиям коммунального комплекса) (%) </w:t>
            </w:r>
          </w:p>
          <w:p w:rsidR="000E24A4" w:rsidRPr="004321E0" w:rsidRDefault="000E24A4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18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удельная величина потребления энергетических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ресурсов в многоквартирных домах: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- электрическая энергия (кВт.ч на 1 проживающего);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- тепловая энергия (Гкал на 1 кв. м общей площади);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горячая вода (куб. м на 1 проживающего);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- холодная вода (куб. м на 1 проживающего);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природный газ (куб. м на 1 проживающего)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Осуществление муниципального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контроля за исполнением единой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теплоснабжающей организацией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обязательств по строительству,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реконструкции и (или) модернизации объектов теплоснабжения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устраненных нарушений от выявленных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нарушений при осуществлении муниципального контроля за исполнением единой теплоснабжающей организацией обязательств по строительству,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реконструкции и (или) модернизации объектов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теплоснабжения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контрольное управление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введенных в эксплуатацию километров дорог местного значения в границах городского округа (км)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архитектуры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удовлетворенность жителей города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качеством содержания городских улиц и дорог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(в соответствии с социологическим опросом) (балл)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22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протяженности автомобильных дорог общего пользования местного назначения, не отвечающих нормативным требованиям, в общей протяженности автомобильных дорог общего пользования местного значения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23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1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spacing w:val="-4"/>
                <w:sz w:val="23"/>
                <w:szCs w:val="23"/>
              </w:rPr>
            </w:pPr>
            <w:r w:rsidRPr="004321E0">
              <w:rPr>
                <w:rFonts w:eastAsia="Calibri" w:cs="Times New Roman"/>
                <w:spacing w:val="-4"/>
                <w:sz w:val="23"/>
                <w:szCs w:val="23"/>
              </w:rPr>
              <w:t xml:space="preserve">доля устраненных нарушений из числа выявленных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pacing w:val="-4"/>
                <w:sz w:val="23"/>
                <w:szCs w:val="23"/>
              </w:rPr>
            </w:pPr>
            <w:r w:rsidRPr="004321E0">
              <w:rPr>
                <w:rFonts w:eastAsia="Calibri" w:cs="Times New Roman"/>
                <w:spacing w:val="-4"/>
                <w:sz w:val="23"/>
                <w:szCs w:val="23"/>
              </w:rPr>
              <w:t xml:space="preserve">в ходе контрольных мероприятий при осуществлении муниципального контроля на автомобильном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pacing w:val="-4"/>
                <w:sz w:val="23"/>
                <w:szCs w:val="23"/>
              </w:rPr>
            </w:pPr>
            <w:r w:rsidRPr="004321E0">
              <w:rPr>
                <w:rFonts w:eastAsia="Calibri" w:cs="Times New Roman"/>
                <w:spacing w:val="-4"/>
                <w:sz w:val="23"/>
                <w:szCs w:val="23"/>
              </w:rPr>
              <w:t>транспорте и в дорожном хозяйстве (%)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trike/>
                <w:sz w:val="23"/>
                <w:szCs w:val="23"/>
              </w:rPr>
            </w:pPr>
            <w:r w:rsidRPr="004321E0">
              <w:rPr>
                <w:rFonts w:eastAsia="Times New Roman" w:cs="Times New Roman"/>
                <w:sz w:val="23"/>
                <w:szCs w:val="23"/>
              </w:rPr>
              <w:t>контрольное управление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139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pacing w:val="-4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pacing w:val="-4"/>
                <w:sz w:val="23"/>
                <w:szCs w:val="23"/>
                <w:lang w:eastAsia="ru-RU"/>
              </w:rPr>
              <w:t xml:space="preserve">доля устраненных (предотвращенных) нарушений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pacing w:val="-4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pacing w:val="-4"/>
                <w:sz w:val="23"/>
                <w:szCs w:val="23"/>
                <w:lang w:eastAsia="ru-RU"/>
              </w:rPr>
              <w:t xml:space="preserve">из числа выявленных в ходе профилактических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pacing w:val="-4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pacing w:val="-4"/>
                <w:sz w:val="23"/>
                <w:szCs w:val="23"/>
                <w:lang w:eastAsia="ru-RU"/>
              </w:rPr>
              <w:t xml:space="preserve">мероприятий при осуществлении муниципального контроля на автомобильном транспорте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pacing w:val="-4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pacing w:val="-4"/>
                <w:sz w:val="23"/>
                <w:szCs w:val="23"/>
                <w:lang w:eastAsia="ru-RU"/>
              </w:rPr>
              <w:t>и в дорожном хозяйстве (%)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trike/>
                <w:sz w:val="23"/>
                <w:szCs w:val="23"/>
              </w:rPr>
            </w:pPr>
            <w:r w:rsidRPr="004321E0">
              <w:rPr>
                <w:rFonts w:eastAsia="Times New Roman" w:cs="Times New Roman"/>
                <w:sz w:val="23"/>
                <w:szCs w:val="23"/>
              </w:rPr>
              <w:t>контрольное управление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spacing w:line="256" w:lineRule="auto"/>
              <w:jc w:val="center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>24</w:t>
            </w:r>
            <w:r w:rsidRPr="004321E0">
              <w:rPr>
                <w:rFonts w:eastAsia="Calibri" w:cs="Times New Roman"/>
                <w:sz w:val="23"/>
                <w:szCs w:val="23"/>
                <w:vertAlign w:val="superscript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pacing w:val="-4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pacing w:val="-4"/>
                <w:sz w:val="23"/>
                <w:szCs w:val="23"/>
                <w:lang w:eastAsia="ru-RU"/>
              </w:rPr>
              <w:t xml:space="preserve">количество созданных парковочных мест в рамках реализации муниципальной </w:t>
            </w:r>
            <w:hyperlink r:id="rId16" w:history="1">
              <w:r w:rsidRPr="004321E0">
                <w:rPr>
                  <w:rFonts w:eastAsia="Times New Roman" w:cs="Times New Roman"/>
                  <w:spacing w:val="-4"/>
                  <w:sz w:val="23"/>
                  <w:szCs w:val="23"/>
                  <w:lang w:eastAsia="ru-RU"/>
                </w:rPr>
                <w:t>программы «Развитие транспортной</w:t>
              </w:r>
            </w:hyperlink>
            <w:r w:rsidRPr="004321E0">
              <w:rPr>
                <w:rFonts w:eastAsia="Times New Roman" w:cs="Times New Roman"/>
                <w:spacing w:val="-4"/>
                <w:sz w:val="23"/>
                <w:szCs w:val="23"/>
                <w:lang w:eastAsia="ru-RU"/>
              </w:rPr>
              <w:t xml:space="preserve"> системы города Сургута» за отчетный </w:t>
            </w:r>
            <w:r w:rsidRPr="004321E0">
              <w:rPr>
                <w:rFonts w:eastAsia="Times New Roman" w:cs="Times New Roman"/>
                <w:spacing w:val="-4"/>
                <w:sz w:val="23"/>
                <w:szCs w:val="23"/>
                <w:lang w:eastAsia="ru-RU"/>
              </w:rPr>
              <w:lastRenderedPageBreak/>
              <w:t>период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департамент архитектуры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22272F"/>
                <w:sz w:val="23"/>
                <w:szCs w:val="23"/>
                <w:shd w:val="clear" w:color="auto" w:fill="FFFFFF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Обеспечение проживающих в городском округе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нуждающихся в жилых помещениях малоимущих </w:t>
            </w:r>
          </w:p>
          <w:p w:rsidR="00D37145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граждан жилыми помещениями, организация строительства и содержания муниципального жилищного фонда, создание условий </w:t>
            </w:r>
          </w:p>
          <w:p w:rsidR="00D37145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для жилищного строительства, осуществление муниципального жилищного контроля, </w:t>
            </w:r>
          </w:p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="Calibri" w:hAnsi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25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общее количество квадратных метров расселенного непригодного для проживания жилищного фонда (ветхого и аварийного жилья) (кв. м)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имущественных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земельных отношений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26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объема ввода жилья в эксплуатацию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 стандартам экономического класса в общем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объеме введенного в эксплуатацию жилья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27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общая площадь жилых помещений, приходящаяся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среднем на одного жителя, – всего, в том числе введенная в эксплуатацию за один год (кв. м)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>отдел социально-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 xml:space="preserve">экономического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>прогнозирования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28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семей, состоящих на учете на получение жилого помещения на условиях социального найма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имущественных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земельных отношений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29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населения, получившего жилые помещения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улучшившего жилищные условия в отчетном году, в общей численности населения, состоящего на учете в качестве нуждающегося в жилых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помещениях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имущественных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земельных отношений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30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семей, получивших меры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государственной поддержки на улучшение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жилищных условий, всего, в том числе по категории молодых семей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имущественных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земельных отношений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31</w:t>
            </w:r>
            <w:r w:rsidRPr="004321E0"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  <w:t>1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доля устраненных нарушений, из числа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выявленных в ходе контрольных мероприятий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при осуществлении муниципального жилищного контроля (%)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контрольное управление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center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140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доля устраненных (предотвращенных) нарушений, из числа выявленных в ходе профилактических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мероприятий при осуществлении муниципального жилищного контроля (%)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контрольное управление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="Calibri" w:hAnsi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32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площадь земельных участков, предоставленных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(кв. метров):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- объектов жилищного строительства –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течение 3 лет;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- иных объектов капитального строительства –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в течение 5 лет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департамент архитектуры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градостроительства, 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имущественных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земельных отношений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33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площадь земельных участков, предоставленных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для строительства в расчете на 10 тыс. человек населения, в том числе земельных участков,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предоставленных для жилищного строительства, индивидуального строительства и комплексного освоения в целях жилищного строительства (га)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градостроительства, 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имущественных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земельных отношений</w:t>
            </w:r>
          </w:p>
        </w:tc>
      </w:tr>
      <w:tr w:rsidR="004321E0" w:rsidRPr="004321E0" w:rsidTr="000E24A4">
        <w:trPr>
          <w:trHeight w:val="8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действующих маршрутов в соответствии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 комплексной системой общественного транспорта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границах городского округа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профилактических/информационных мероприятий (ед.)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управление по вопросам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общественной безопасности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фактов участия в мероприятиях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минимизации и (или) ликвидации последствий проявления терроризма и экстремизма, органи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зуемых федеральными органами исполнительной власти и (или) органами исполнительной власти субъекта Российской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16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Федерации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управление по вопросам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общественной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безопасности</w:t>
            </w: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решений по вопросам профилактики терроризма и экстремизма, принятых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заседании антитеррористической комиссии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18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города Сургута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управление по вопросам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общественной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безопасности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Разработка и осуществление мер, направленных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на укрепление межнационального и межконфес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коренных малочисленных народов и других национальных меньшинств, обеспечение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социальной и культурной адаптации мигрантов, профилактику межнациональных (межэтнических)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конфликтов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проведенных мероприятий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 реализации Стратегии государственной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национальной политики Российской Федерации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муниципальном образовании городской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округ Сургут (ед.)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управление по вопросам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общественной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безопасности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Участие в предупреждении и ликвидации последствий чрезвычайных ситуаций в границах городского округа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процент охвата населения при оповещении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информировании об угрозе возникновения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или о возникновении чрезвычайных ситуаций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от общего количества населения, проживающего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границах городского округа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по делам гражданской обороны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чрезвычайным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ситуациям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Плана действий по предупреждению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ликвидации чрезвычайных ситуаций природного и техногенного характера города Сургута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по делам гражданской обороны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чрезвычайным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ситуациям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Предоставление помещения для работы на обслу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живаемом административном участке городского округа сотруднику, замещающему должность участкового уполномоченного полиции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обеспеченности помещениями для работы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сотрудников полиции, замещающих должность </w:t>
            </w: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участкового уполномоченного полиции</w:t>
            </w:r>
            <w:r w:rsidR="00D37145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,</w:t>
            </w: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 от количества сотрудников полиции, замещающих должность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участкового уполномоченного полиции, нуждающихся в таких помещениях (%)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имущественных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земельных отношений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Обеспечение первичных мер пожарной безопас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ности в границах городского округа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информирование населения в средствах массовой информации о первичных мерах пожарной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безопасности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по делам гражданской обороны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чрезвычайным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ситуациям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проведенных месячников пожарной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безопасности за отчетный период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по делам гражданской обороны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чрезвычайным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ситуациям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Организация мероприятий по охране окружающей среды в границах городского округа, в том числе организация и проведение в соответствии с законо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дательством в области охраны окружающей среды общественных обсуждений планируемой хозяйст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венной и иной деятельности на территории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мероприятий по экологическому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образованию и экологическому просвещению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образования </w:t>
            </w:r>
          </w:p>
        </w:tc>
      </w:tr>
      <w:tr w:rsidR="004321E0" w:rsidRPr="004321E0" w:rsidTr="000E24A4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мероприятий практической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природоохранной деятельности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устраненных нарушений от выявленных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нарушений при осуществлении муниципального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контроля в сфере благоустройства в части охраны окружающей среды в границах городского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округа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контрольное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управление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проведенных общественных обсуждений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>в соответствии с законодательством в области охраны окружающей среды на территории муниципального образования от общего количества поступивших заявлений на проведение таких общественных обсуждений (%)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4A4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предоставления общедоступного </w:t>
            </w:r>
          </w:p>
          <w:p w:rsidR="000E24A4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</w:t>
            </w:r>
          </w:p>
          <w:p w:rsidR="000E24A4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 основным общеобразовательным программам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 муниципальных образовательных организациях (за исключением полномочий по финансовому обеспечению реализации основных общеобразова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Ханты-Мансийского автономного округа – Югры), организация предоставления дополнительного образования взрослых по дополнительным образовательным программам спортивной подготовки в муници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пальных образовательных организациях, создание условий для осуществления присмотра и ухода 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48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создание новых мест в общеобразовательных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организациях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образования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49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доля обучающихся в муниципальных общеобразо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вательных учреждениях, занимающихся во вторую (третью) смену, в общей численности обучающихся </w:t>
            </w:r>
          </w:p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 муниципальных общеобразовательных учрежде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ниях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45" w:rsidRDefault="004321E0" w:rsidP="00D37145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D37145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образования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50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детей первой и второй групп здоровья в общей численности обучающихся в муниципальных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общеобразовательных учреждениях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образования </w:t>
            </w:r>
          </w:p>
        </w:tc>
      </w:tr>
      <w:tr w:rsidR="004321E0" w:rsidRPr="004321E0" w:rsidTr="000E24A4">
        <w:trPr>
          <w:trHeight w:val="110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51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расходы бюджета городского округа на общее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образование в расчете на одного обучающегося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муниципальных общеобразовательных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учреждениях (тыс. руб.)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образования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52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доля педагогических работников общеобразова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тельных организаций, прошедших повышение квалификации в том числе в центрах непрерывного повышения профессионального мастерства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образования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53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выпускников муниципальных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общеобразовательных учреждений,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не получивших аттестат о среднем (полном)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образовании, в общей численности выпускников муниципальных общеобразовательных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учреждений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образования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54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муниципальных общеобразовательных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учреждений, здания которых находятся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аварийном состоянии или требуют капитального ремонта, в общем количестве муниципальных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общеобразовательных учреждений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образования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55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муниципальных общеобразовательных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учреждений, соответствующих современным </w:t>
            </w:r>
          </w:p>
          <w:p w:rsidR="004321E0" w:rsidRPr="004321E0" w:rsidRDefault="004321E0" w:rsidP="00D37145">
            <w:pPr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требованиям обучения, в общем количестве муни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ципальных общеобразовательных учреждений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образования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56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Н1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доля детей в возрасте от 5 до 18 лет, охваченных услугами дополнительного образования (%)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образования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center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141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 детей в возрасте от 5 до 18 лет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обеспеченных социальными сертификатами (чел.)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образования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58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охват детей деятельностью региональных центров выявления, поддержки и развития способностей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талантов у детей и молодежи, технопарков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«Кванториум» и центров «IТ-куб»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образования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59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 xml:space="preserve"> 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доступность дошкольного образования для детей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возрасте от полутора до трех лет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образования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60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муниципальных дошкольных образовательных учреждений, здания которых находятся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аварийном состоянии или требуют капитального ремонта, в общем числе муниципальных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дошкольных образовательных учреждений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образования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61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детей в возрасте 1 – 6 лет (от 1 до 7 лет),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состоящих на учете для определения в муниципальные дошкольные образовательные учреждения, в общей численности детей в возрасте 1 – 6 лет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образования </w:t>
            </w:r>
          </w:p>
        </w:tc>
      </w:tr>
      <w:tr w:rsidR="004321E0" w:rsidRPr="004321E0" w:rsidTr="000E24A4">
        <w:trPr>
          <w:trHeight w:val="111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62</w:t>
            </w:r>
            <w:r w:rsidRPr="004321E0"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  <w:t>У1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детей в возрасте 1 – 6 лет, обеспеченных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местами в муниципальных образовательных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учреждениях, в общей численности детей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 возрасте 1 – 6 лет (%)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образования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63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среднемесячная номинальная начисленная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заработная плата работников (руб.):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муниципальных дошкольных образовательных учреждений;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муниципальных общеобразовательных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учреждений;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  <w:vertAlign w:val="superscript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- учителей муниципальных общеобразовательных учреждений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образования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151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численность обучающихся по дополнительным образовательным программам спортивной подготовки в муниципальных образовательных организациях от 18 лет и старше (чел.)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управление физической культуры и спорта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Создание условий для оказания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медицинской помощи населению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территории городского округа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соответствии с территориальной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программой государственных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гарантий бесплатного оказания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гражданам медицинской помощи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размещенных в средствах массовой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информации и (или) на официальном портале </w:t>
            </w:r>
          </w:p>
          <w:p w:rsid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Администрации города сведений о реализованных мероприятиях по профилактике заболеваний </w:t>
            </w:r>
          </w:p>
          <w:p w:rsid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формированию здорового образа жизни, информации о социально значимых заболеваниях </w:t>
            </w:r>
          </w:p>
          <w:p w:rsidR="00D37145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заболеваниях, представляющих опасность </w:t>
            </w:r>
          </w:p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для окружающих на территории города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 xml:space="preserve">отдел по работе </w:t>
            </w:r>
          </w:p>
          <w:p w:rsidR="004321E0" w:rsidRPr="004321E0" w:rsidRDefault="004321E0" w:rsidP="004321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>с отдельными</w:t>
            </w:r>
          </w:p>
          <w:p w:rsidR="004321E0" w:rsidRPr="004321E0" w:rsidRDefault="004321E0" w:rsidP="004321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 xml:space="preserve">категориями граждан </w:t>
            </w:r>
          </w:p>
          <w:p w:rsidR="004321E0" w:rsidRPr="004321E0" w:rsidRDefault="004321E0" w:rsidP="004321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 xml:space="preserve">и охраны здоровья </w:t>
            </w:r>
          </w:p>
          <w:p w:rsidR="004321E0" w:rsidRPr="004321E0" w:rsidRDefault="004321E0" w:rsidP="004321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>населения</w:t>
            </w:r>
          </w:p>
          <w:p w:rsidR="004321E0" w:rsidRPr="004321E0" w:rsidRDefault="004321E0" w:rsidP="004321E0">
            <w:pPr>
              <w:spacing w:line="256" w:lineRule="auto"/>
              <w:jc w:val="left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4321E0" w:rsidRPr="004321E0" w:rsidTr="000E24A4">
        <w:trPr>
          <w:trHeight w:val="9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Создание условий для обеспечения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жителей городского округа услугами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связи, общественного питания, торговли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бытового обслуживания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обеспеченность объектами общественного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trike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питания общедоступной сети, торговой площадью стационарных объектов, предприятиями бытового обслуживания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>отдел социально-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 xml:space="preserve">экономического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 xml:space="preserve">прогнозирования  </w:t>
            </w:r>
          </w:p>
        </w:tc>
      </w:tr>
      <w:tr w:rsidR="004321E0" w:rsidRPr="004321E0" w:rsidTr="000E24A4">
        <w:trPr>
          <w:trHeight w:val="6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66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уровень фактической обеспеченности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библиотеками от нормативной потребности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комитет культуры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4A4" w:rsidRDefault="004321E0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Создание условий для организации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досуга </w:t>
            </w:r>
          </w:p>
          <w:p w:rsidR="004321E0" w:rsidRPr="004321E0" w:rsidRDefault="004321E0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обеспечения жителей городского округа услугами организаций культуры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67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 xml:space="preserve"> 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уровень фактической обеспеченности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учреждениями культуры от нормативной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потребности: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клубами и учреждениями клубного типа (%);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- парками культуры и отдыха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комитет культуры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68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среднемесячная номинальная начисленная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заработная плата работников муниципальных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учреждений культуры и искусства (руб.)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комитет культуры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Создание условий для развития местного традиционного народного художественного творчества, участие в сохранении, возрождении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развитии народных художественных промыслов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городском округе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69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проведенных мероприятий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 сохранению и развитию местных традиций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обычаев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комитет культуры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Сохранение, использование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популяризация объектов культурного наследия (памятников истории и культуры), находящихся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 собственности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70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памятников истории и культуры,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том числе отреставрированных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комитет культуры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71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консервации или реставрации, в общем количестве объектов культурного наследия, находящихся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муниципальной собственности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комитет культуры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72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спортивных сооружений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100 тыс. человек населения (на конец года)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управление физической культуры и спорта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73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обучающихся, систематически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занимающихся физической культурой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спортом, в общей численности обучающихся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управление физической культуры и спорта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проведенных официальных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физкультурно-оздоровительных и спортивных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мероприятий городского округа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управление физической культуры и спорта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75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среднемесячная номинальная начисленная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заработная плата работников муниципальных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учреждений физической культуры и спорта (руб.)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управление физической культуры и спорта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Создание условий для массового отдыха жителей городского округа и организация обустройства мест массового отдыха населения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обустроенных мест массового отдыха населения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департамент 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Формирование и содержание муниципального архива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муниципального архива в соответствие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 требованиями действующего законодательства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документационного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организационного обеспечения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ритуальных услуг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содержание мест захоронения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устраненных нарушений предоставления ритуальных услуг к общему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количеству выявленных нарушений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79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мероприятий для осуществления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содержания мест погребений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Участие в организации деятельности по накоп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лению (в том числе раздельному накоплению), сбору, транспортированию, обработке, утилизации, обезвреживанию, захоронению твердых коммунальных отходов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созданных мест (площадок) накопления твердых коммунальных отходов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81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реестра мест (площадок) накопления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твердых коммунальных отходов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82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информирование населения о новой системе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обращений с твердыми коммунальными отходами, в том числе в средствах массовой информации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27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Утверждение правил благоустройства территории городского округа, осуществление муниципального контроля в сфере благоустройства, предметом </w:t>
            </w:r>
          </w:p>
          <w:p w:rsidR="000E24A4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которого является соблюдение правил благоустройства территории городского округа,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том числе требований </w:t>
            </w: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к обеспечению доступности для инвалидов объектов социальной, инженерной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и транспортной инфраструктур и предоставляемых услуг (при осуществлении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муниципального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контроля в сфере благоустройства может выдаваться предписание об устранении выявленных нарушений обязательных требований, выявленных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ходе наблюдения за соблюдением </w:t>
            </w: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обязательных требований (мониторинга</w:t>
            </w:r>
            <w:r w:rsidR="000E24A4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безопасности), организация благоустройства территории городского округа </w:t>
            </w:r>
          </w:p>
          <w:p w:rsidR="004321E0" w:rsidRPr="004321E0" w:rsidRDefault="004321E0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в соответствии с указанными правилами, а также организация использования,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охраны, защиты, воспроизводства городских лесов, лесов особо охраняемых природных территорий, расположенных в границах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83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утвержденных правил благоустройства территории городского округа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правовое управление, департамент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84</w:t>
            </w:r>
            <w:r w:rsidRPr="004321E0"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  <w:t>1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trike/>
                <w:color w:val="000000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доля устраненных нарушений из числа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выявленных в ходе контрольных мероприятий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при осуществлении муниципального контроля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в сфере благоустройства (%)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контрольное управление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center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142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trike/>
                <w:color w:val="000000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доля устраненных (предотвращенных) нарушений из числа выявленных в ходе профилактических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мероприятий при осуществлении муниципального контроля в сфере благоустройства (%)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контрольное управление</w:t>
            </w:r>
          </w:p>
        </w:tc>
      </w:tr>
      <w:tr w:rsidR="004321E0" w:rsidRPr="004321E0" w:rsidTr="000E24A4">
        <w:trPr>
          <w:trHeight w:val="1114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85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благоустроенных общественных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территорий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департамент архитектуры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  <w:lang w:val="en-US"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Утверждение генерального плана городского округа, единого документа территориального планирования и градостроительного зонирования городского округа, правил землепользования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застройки, утверждение подготовленной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основе генеральных планов городского округа документации по планировке территории, выдача градостроительного плана земельного участка, расположенного в границах городского округа, выдача разрешений на строительство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(за исключением случаев, предусмотренных </w:t>
            </w:r>
            <w:hyperlink r:id="rId17" w:history="1">
              <w:r w:rsidRPr="004321E0">
                <w:rPr>
                  <w:rFonts w:eastAsia="Times New Roman" w:cs="Times New Roman"/>
                  <w:color w:val="000000"/>
                  <w:sz w:val="23"/>
                  <w:szCs w:val="23"/>
                  <w:lang w:eastAsia="ru-RU"/>
                </w:rPr>
                <w:t>Градостроительным кодексом</w:t>
              </w:r>
            </w:hyperlink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при осуществлении строительства, реконструкции объектов капитального строительства,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расположенных на территории городского округа, утверждение местных нормативов градостроительного проектирования городского округа, ведение информационной системы обеспечения градостроительной деятельности, осуществляемой на территории городского округа, резервирование земель и изъятие земельных участков в границах городского округа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для муниципальных нужд, осуществление муниципального земельного контроля </w:t>
            </w:r>
          </w:p>
          <w:p w:rsidR="004321E0" w:rsidRPr="004321E0" w:rsidRDefault="004321E0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границах муниципального, городского округа, осуществление в случаях, предусмотренных </w:t>
            </w:r>
            <w:hyperlink r:id="rId18" w:history="1">
              <w:r w:rsidRPr="004321E0">
                <w:rPr>
                  <w:rFonts w:eastAsia="Times New Roman" w:cs="Times New Roman"/>
                  <w:color w:val="000000"/>
                  <w:sz w:val="23"/>
                  <w:szCs w:val="23"/>
                  <w:lang w:eastAsia="ru-RU"/>
                </w:rPr>
                <w:t>Градостроительным кодексом</w:t>
              </w:r>
            </w:hyperlink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или садового дома на земельном участке, уведомления о несоответствии указанных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муниципальных, городских округов, принятие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в соответствии с </w:t>
            </w:r>
            <w:hyperlink r:id="rId19" w:history="1">
              <w:r w:rsidRPr="004321E0">
                <w:rPr>
                  <w:rFonts w:eastAsia="Times New Roman" w:cs="Times New Roman"/>
                  <w:color w:val="000000"/>
                  <w:sz w:val="23"/>
                  <w:szCs w:val="23"/>
                  <w:lang w:eastAsia="ru-RU"/>
                </w:rPr>
                <w:t>гражданским законодательством</w:t>
              </w:r>
            </w:hyperlink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Российской Федерации решения о сносе самовольной постройки, решения о сносе самовольной постройки или ее приведении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в соответствие с установленными требованиями, решения об изъятии земельного участка,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не используемого по целевому назначению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или используемого с нарушением законодательства Российской Федерации, осуществление сноса самовольной постройки или ее приведения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в соответствие с установленными требованиями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 случаях, предусмотренных Градостроительным кодексом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87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наличие утвержденного Думой города генерального плана городского округа, единого документа территориального планирования и градострои-тельного зонирования городского округа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88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вступивших в силу судебных актов, которыми признаны несоответствующими законодательству отдельные положения генерального плана городского округа, единого документа территориального планирования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>и градостроительного зонирования городского округа, правил землепользования и застройки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правовое управление, департамент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89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соответствие правил землепользования и застройки действующей редакции генерального плана городского округа, единого документа терри-ториального планирования и градостроительного зонирования городского округа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правовое управление, департамент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90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выданных градостроительных планов земельных участков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91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изданных муниципальных правовых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актов о предоставлении разрешений на условно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разрешенный вид использования земельных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участков или объекта капитального строительства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на отклонение от предельных параметров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разрешенного строительства, реконструкции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объектов капитального строительства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разрешений на строительство,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реконструкцию объектов капитального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строительства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архитектуры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93</w:t>
            </w:r>
            <w:r w:rsidRPr="004321E0"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  <w:t>1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единой системы учета, регистрации,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хранения и предоставления пользователям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информации базы данных государственной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информационной системы обеспечения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градостроительной деятельности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94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проведенных осмотров земельных участков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контрольное управление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выявленных нарушений требований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земельного законодательства Российской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Федерации и законодательства субъекта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Российской Федерации, за которые предусмотрена административная и иная ответственность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контрольное управление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="Calibri" w:hAnsi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96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направленных уведомлений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 несоответствии указанных в уведомлении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 планируемом строительстве параметров объекта индивидуального жилищного строительства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или садового дома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архитектуры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97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направленных уведомлений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 соответствии или несоответствии построенных или реконструированных объектов индивидуального жилищного строительства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или садового дома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98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решений Администрации города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решений суда о сносе самовольных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(незаконных) некапитальных строений, сооружений на территории города за отчетный период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контрольное управление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снесенных самовольных построек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основании вступивших в силу решений суда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за отчетный период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контрольное управление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решений об изъятии земельных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участков для муниципальных нужд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архитектуры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Утверждение схемы размещения рекламных конструкций, выдача разрешений на установку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эксплуатацию рекламных конструкций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территории городского округа, аннулирование таких разрешений, выдача предписаний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>о демонтаже самовольно установленных рекламных конструкций на территории городского округа, осуществляемы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в соответствии с Федеральным законом «О рекламе»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утвержденной схемы размещения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рекламных конструкций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выданных разрешений на установку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эксплуатацию рекламных конструкций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территории городского округа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аннулированных разрешений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установку и эксплуатацию рекламных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конструкций на территории городского округа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выданных предписаний о демонтаже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самовольно установленных рекламных конструкций на территории городского округа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контрольное управление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Присвоение адресов объектам адресации,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изменение, аннулирование адресов, присвоение наименований элементам улично-дорожной сети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(за исключением автомобильных дорог федерального значения, автомобильных дорог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регионального или межмуниципального значения), наименований элементам планировочной структуры в границах городского округа, изменение, </w:t>
            </w:r>
          </w:p>
          <w:p w:rsidR="004321E0" w:rsidRPr="004321E0" w:rsidRDefault="004321E0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аннулирование таких наименований, размещение информации в государственном адресном реестре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105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внесенных сведений об адресах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(количество объектов адресации) (ед.)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архитектуры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и осуществление мероприятий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 территориальной обороне и гражданской обороне, защите населения и территории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городского округа от чрезвычайных ситуаций природного и техногенного характера, включая поддержку в состоянии постоянной готовности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 использованию систем оповещения населения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 опасности, объектов гражданской обороны, создание и содержание в целях гражданской </w:t>
            </w:r>
          </w:p>
          <w:p w:rsidR="004321E0" w:rsidRPr="004321E0" w:rsidRDefault="004321E0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обороны запасов материально-технических, продовольственных, медицинских и иных средств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spacing w:line="256" w:lineRule="auto"/>
              <w:jc w:val="center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>106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лана выполнения мероприятий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 территориальной обороне муниципального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образования городской округ Сургут Ханты-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trike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Мансийского автономного округа – Югры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keepNext/>
              <w:keepLines/>
              <w:suppressLineNumbers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по делам гражданской обороны </w:t>
            </w:r>
          </w:p>
          <w:p w:rsidR="004321E0" w:rsidRPr="004321E0" w:rsidRDefault="004321E0" w:rsidP="004321E0">
            <w:pPr>
              <w:keepNext/>
              <w:keepLines/>
              <w:suppressLineNumbers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чрезвычайным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ситуациям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107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лана основных мероприятий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муниципального образования городской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округ Сургут в области гражданской обороны,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предупреждения и ликвидации чрезвычайных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ситуаций, обеспечения пожарной безопасности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безопасности людей на водных объектах </w:t>
            </w:r>
          </w:p>
          <w:p w:rsidR="004321E0" w:rsidRPr="004321E0" w:rsidRDefault="004321E0" w:rsidP="004321E0">
            <w:pPr>
              <w:keepNext/>
              <w:keepLines/>
              <w:suppressLineNumbers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keepNext/>
              <w:keepLines/>
              <w:suppressLineNumbers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по делам гражданской обороны </w:t>
            </w:r>
          </w:p>
          <w:p w:rsidR="004321E0" w:rsidRPr="004321E0" w:rsidRDefault="004321E0" w:rsidP="004321E0">
            <w:pPr>
              <w:keepNext/>
              <w:keepLines/>
              <w:suppressLineNumbers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чрезвычайным </w:t>
            </w:r>
          </w:p>
          <w:p w:rsidR="004321E0" w:rsidRPr="004321E0" w:rsidRDefault="004321E0" w:rsidP="004321E0">
            <w:pPr>
              <w:keepNext/>
              <w:keepLines/>
              <w:suppressLineNumbers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ситуациям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Создание, содержание и организация деятельности аварийно-спасательных служб и (или) аварийно-спасательных формирований на территории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городского округа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муниципальных аварийно-спасательных служб, аварийно-спасательных формирований,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специально уполномоченных на решение задач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области защиты населения от чрезвычайных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ситуаций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по делам гражданской обороны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чрезвычайным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ситуациям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109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проведенных аварийно-спасательных работ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по делам гражданской обороны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чрезвычайным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ситуациям</w:t>
            </w:r>
          </w:p>
        </w:tc>
      </w:tr>
      <w:tr w:rsidR="004321E0" w:rsidRPr="004321E0" w:rsidTr="000E24A4">
        <w:trPr>
          <w:trHeight w:val="13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Осуществление муниципального контроля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устраненных нарушений от выявленных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нарушений при осуществлении муниципального контроля в области использования и охраны особо охраняемых природных территорий местного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значения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контрольное управление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и осуществление мероприятий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 мобилизационной подготовке муниципальных </w:t>
            </w:r>
          </w:p>
          <w:p w:rsidR="004321E0" w:rsidRPr="004321E0" w:rsidRDefault="004321E0" w:rsidP="000E24A4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предприятий и учреждений, находящихся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территории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лана мероприятий по мобилизационной подготовке муниципальных предприятий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учреждений, находящихся на территории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городского округа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специальный отдел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Осуществление мероприятий по обеспечению безопасности людей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водных объектах, охране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их жизни и здоровья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проведенных мероприятий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по обеспечению безопасности людей на водных объектах, охране их жизни и здоровья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управление по делам гражданской обороны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и чрезвычайным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ситуациям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114</w:t>
            </w:r>
            <w:r w:rsidRPr="004321E0"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  <w:t>1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sz w:val="23"/>
                <w:szCs w:val="23"/>
              </w:rPr>
              <w:t xml:space="preserve">наличие </w:t>
            </w:r>
            <w:r w:rsidR="00D37145">
              <w:rPr>
                <w:rFonts w:eastAsia="Times New Roman" w:cs="Times New Roman"/>
                <w:sz w:val="23"/>
                <w:szCs w:val="23"/>
              </w:rPr>
              <w:t>п</w:t>
            </w:r>
            <w:r w:rsidRPr="004321E0">
              <w:rPr>
                <w:rFonts w:eastAsia="Times New Roman" w:cs="Times New Roman"/>
                <w:sz w:val="23"/>
                <w:szCs w:val="23"/>
              </w:rPr>
              <w:t>аспорта готовности муниципального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sz w:val="23"/>
                <w:szCs w:val="23"/>
              </w:rPr>
              <w:t xml:space="preserve">образования к обеспечению безопасности людей </w:t>
            </w:r>
          </w:p>
          <w:p w:rsidR="004321E0" w:rsidRPr="004321E0" w:rsidRDefault="004321E0" w:rsidP="000E24A4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</w:rPr>
              <w:t xml:space="preserve">на водных объектах в летний период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по делам гражданской обороны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чрезвычайным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ситуациям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Создание условий для развития сельскохозяйст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венного производства, расширения рынка сельскохозяйственной продукции, сырья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продовольствия, содействие развитию малого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среднего предпринимательства, оказание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поддержки социально ориентированным некоммерческим организациям, благотворительной деятельности и добровольчеству (волонтерству)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115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прибыльных сельскохозяйственных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организаций в общем их числе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отдел социально-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экономического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прогнозирования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выполнение программы (подпрограммы)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развития субъектов малого и среднего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предпринимательства и достижение ожидаемых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результатов по показателям эффективности,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установленных в программе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управление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инвестиций, развития предпринимательства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и туризма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социально ориентированных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некоммерческих организаций, получивших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поддержку в отчетном периоде (ед.)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департамент образования,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 xml:space="preserve">комитет культуры, комитет внутренней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>и молодёжной политики,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 xml:space="preserve">управление физической </w:t>
            </w: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культуры и спорта, управление по вопросам </w:t>
            </w:r>
          </w:p>
          <w:p w:rsidR="004321E0" w:rsidRPr="000E24A4" w:rsidRDefault="004321E0" w:rsidP="000E24A4">
            <w:pPr>
              <w:widowControl w:val="0"/>
              <w:shd w:val="clear" w:color="auto" w:fill="FBFBFB"/>
              <w:autoSpaceDE w:val="0"/>
              <w:autoSpaceDN w:val="0"/>
              <w:adjustRightInd w:val="0"/>
              <w:ind w:right="-90"/>
              <w:jc w:val="left"/>
              <w:outlineLvl w:val="0"/>
              <w:rPr>
                <w:rFonts w:eastAsia="Times New Roman" w:cs="Times New Roman"/>
                <w:bCs/>
                <w:color w:val="000000"/>
                <w:spacing w:val="-12"/>
                <w:sz w:val="23"/>
                <w:szCs w:val="23"/>
                <w:lang w:eastAsia="ru-RU"/>
              </w:rPr>
            </w:pPr>
            <w:r w:rsidRPr="000E24A4">
              <w:rPr>
                <w:rFonts w:eastAsia="Times New Roman" w:cs="Times New Roman"/>
                <w:bCs/>
                <w:color w:val="000000"/>
                <w:spacing w:val="-12"/>
                <w:sz w:val="23"/>
                <w:szCs w:val="23"/>
                <w:lang w:eastAsia="ru-RU"/>
              </w:rPr>
              <w:t>общественной безопасности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общая численность граждан, вовлеченных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центрами (сообществами, объединениями)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поддержки добровольчества (волонтерства) на базе образовательных организаций, некоммерческих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организаций, муниципальных учреждений,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добровольческую (волонтерскую) деятельность (чел.)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 xml:space="preserve">комитет внутренней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>и молодёжной политики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4A4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и осуществление мероприятий </w:t>
            </w:r>
          </w:p>
          <w:p w:rsidR="000E24A4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 работе с детьми и молод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жью, участие </w:t>
            </w:r>
          </w:p>
          <w:p w:rsidR="000E24A4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реализации молодежной политики, разработка </w:t>
            </w:r>
          </w:p>
          <w:p w:rsidR="000E24A4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реализация мер по обеспечению и защите прав </w:t>
            </w:r>
          </w:p>
          <w:p w:rsidR="000E24A4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законных интересов молод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жи, разработка </w:t>
            </w:r>
          </w:p>
          <w:p w:rsidR="000E24A4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реализация муниципальных программ </w:t>
            </w:r>
          </w:p>
          <w:p w:rsidR="000E24A4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 основным направлениям молодежной политики, организация и осуществление мониторинга реализации молодежной политики, в том числе мониторинг эффективности патриотического воспитания молод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жи и духовно-нравственного воспитания молод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жи в Российской Федерации, </w:t>
            </w:r>
          </w:p>
          <w:p w:rsidR="00D37145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территории городского округа, содействие развитию инфраструктуры молодежной политики, </w:t>
            </w:r>
          </w:p>
          <w:p w:rsidR="00D37145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 том числе создание и обеспечение функциониро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вания муниципальных учреждений молодежной политики на территории городского округа, содействие реализации выдвигаемых инициатив, </w:t>
            </w:r>
          </w:p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 том числе инициативных проектов, молод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жи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мероприятий, проведенных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муниципальными учреждениями сферы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молодежной политики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 xml:space="preserve">комитет внутренней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>и молодёжной политики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муниципального правового акта, утверждающего муниципальную программу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>по реализации молодежной политики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 xml:space="preserve">комитет внутренней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>и молодёжной политики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152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наличие учреждений молодежной политики, созданных на территории городского округа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 xml:space="preserve">комитет внутренней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>и молодёжной политики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153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количество реализованных инициатив, в том числе  инициативных проектов, реализуемых учреждениями молодежной политики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 xml:space="preserve">комитет внутренней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>и молодёжной политики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154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количество баллов по достижению  ключевых показателей эффективности реализации молодежной политики в городском округе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 xml:space="preserve">комитет внутренней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>и молодёжной политики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155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количество молодых людей, принявших участие </w:t>
            </w: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br/>
              <w:t>в проектах и программах, направленных на духовно-нравственное и патриотическое воспитание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 xml:space="preserve">комитет внутренней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>и молодёжной политики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38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45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Осуществление в пределах, установленных </w:t>
            </w:r>
          </w:p>
          <w:p w:rsidR="004321E0" w:rsidRPr="004321E0" w:rsidRDefault="004321E0" w:rsidP="00D37145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бытовых нужд и информирование населения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об ограничениях использования таких водных объектов, включая обеспечение свободного доступа граждан к водным объектам общего пользования 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  <w:t>и их береговым полосам, а также правила использования водных объектов для рекреационных целей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мероприятий, осуществляемых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пределах исполнения вопроса местного значения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121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наличие правил использования водных объектов общего пользования для личных и бытовых нужд, правил использования водных объектов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>для рекреационных целей на территории муниципального образования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городского хозяйства,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по делам гражданской обороны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чрезвычайным ситуациям 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сообщений в средствах массовой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информации об ограничениях использования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водных объектов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муниципального правового акта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 утверждении мест массового отдыха населения на водных объектах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39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Оказание поддержки гражданам и их объедине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ниям, участвующим в охране общественного порядка, создание условий для деятельности народных дружин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граждан, участвующих в охране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общественного порядка, в составе народных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дружин (чел.)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муниципальное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казенное учреждение</w:t>
            </w: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 «Наш город»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наличие мер поддержки гражданам и их объедине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ниям, участвующим в охране общественного порядка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муниципальное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казенное учреждение</w:t>
            </w: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 xml:space="preserve">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«Наш город»</w:t>
            </w:r>
          </w:p>
        </w:tc>
      </w:tr>
      <w:tr w:rsidR="004321E0" w:rsidRPr="004321E0" w:rsidTr="000E24A4">
        <w:trPr>
          <w:trHeight w:val="85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40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126</w:t>
            </w:r>
            <w:r w:rsidRPr="004321E0"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  <w:t>1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spacing w:val="-6"/>
                <w:sz w:val="23"/>
                <w:szCs w:val="23"/>
              </w:rPr>
            </w:pPr>
            <w:r w:rsidRPr="004321E0">
              <w:rPr>
                <w:rFonts w:eastAsia="Calibri" w:cs="Times New Roman"/>
                <w:spacing w:val="-6"/>
                <w:sz w:val="23"/>
                <w:szCs w:val="23"/>
              </w:rPr>
              <w:t xml:space="preserve">доля устраненных нарушений из числа выявленных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pacing w:val="-6"/>
                <w:sz w:val="23"/>
                <w:szCs w:val="23"/>
              </w:rPr>
            </w:pPr>
            <w:r w:rsidRPr="004321E0">
              <w:rPr>
                <w:rFonts w:eastAsia="Calibri" w:cs="Times New Roman"/>
                <w:spacing w:val="-6"/>
                <w:sz w:val="23"/>
                <w:szCs w:val="23"/>
              </w:rPr>
              <w:t>в ходе контрольных мероприятий при осуществлении муниципального лесного контроля (%)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контрольное управление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</w:p>
        </w:tc>
      </w:tr>
      <w:tr w:rsidR="004321E0" w:rsidRPr="004321E0" w:rsidTr="000E24A4">
        <w:trPr>
          <w:trHeight w:val="96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center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143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sz w:val="23"/>
                <w:szCs w:val="23"/>
              </w:rPr>
              <w:t xml:space="preserve">доля устраненных (предотвращенных) нарушений из числа выявленных в ходе профилактических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</w:rPr>
              <w:t>мероприятий при осуществлении муниципального лесного контроля (%)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color w:val="000000"/>
                <w:sz w:val="23"/>
                <w:szCs w:val="23"/>
              </w:rPr>
              <w:t>контрольное управление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z w:val="23"/>
                <w:szCs w:val="23"/>
              </w:rPr>
            </w:pPr>
          </w:p>
        </w:tc>
      </w:tr>
      <w:tr w:rsidR="004321E0" w:rsidRPr="004321E0" w:rsidTr="000E24A4">
        <w:trPr>
          <w:trHeight w:val="10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Обеспечение выполнения работ, необходимых </w:t>
            </w:r>
            <w:r w:rsidR="000E24A4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для создания искусственных земельных участков</w:t>
            </w:r>
          </w:p>
          <w:p w:rsidR="004321E0" w:rsidRPr="004321E0" w:rsidRDefault="004321E0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для нужд городского округа в соответствии </w:t>
            </w:r>
            <w:r w:rsidR="000E24A4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с федеральным законом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рассмотренных проектов разрешения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создание искусственного земельного участка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на водном объекте, находящемся в федеральной собственности и планируем</w:t>
            </w:r>
            <w:r w:rsidR="00D37145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ом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к созданию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территории городского округа (ед.)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color w:val="000000"/>
                <w:spacing w:val="3"/>
                <w:sz w:val="23"/>
                <w:szCs w:val="23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Осуществление мер по противодействию коррупции в границах городского округа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принятых в отчетном периоде нормативных правовых актов Администрации города, проекты которых прошли антикоррупционную экспертизу,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 общему количеству принятых в отчетном периоде нормативных правовых актов Администрации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города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правовое управление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43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в соответствии с федеральным законом выполнения комплексных кадастровых работ и утверждение карты-плана территории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130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доля многоквартирных домов, расположенных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на земельных участках, в отношении которых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осуществлен государственный кадастровый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учет (%)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городского хозяйства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количество утвержденных карт-планов территории, по которым заказчиком является Администрация города и выполнение таких работ осуществляется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>за счет бюджетных средств (ед.)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архитектуры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градостроительства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Принятие решений и проведение на территории городского округа мероприятий по выявлению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правообладателей ранее учтенных объектов недвижимости, направление сведений </w:t>
            </w:r>
            <w:r w:rsidR="000E24A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 правообладателях данных объектов недвижимости для внесения в Единый государственный реестр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недвижимости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132</w:t>
            </w:r>
            <w:r w:rsidRPr="004321E0">
              <w:rPr>
                <w:rFonts w:eastAsia="Times New Roman" w:cs="Times New Roman"/>
                <w:color w:val="000000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запросов, направленных в органы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государственной власти, органы местного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самоуправления, организации, осуществлявшие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 соответствии с законодательством учет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 регистрацию прав на объекты недвижимости,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а также нотариусам, в целях получения сведений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 правообладателях ранее учтенных объектов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недвижимости/количество проектов решений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 выявлении правообладателей ранее учтенного объекта недвижимости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имущественных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 земельных отношений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отдельных государственных полномочий в соответствии</w:t>
            </w:r>
            <w:r w:rsidR="00D371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4321E0" w:rsidRPr="004321E0" w:rsidRDefault="00D37145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Федеральным законом от 20.08.2004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113-ФЗ «О присяжных заседателях федеральных судов общей юрисдикции в Российской Федерации»;</w:t>
            </w:r>
          </w:p>
          <w:p w:rsidR="00D37145" w:rsidRDefault="00D37145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="004321E0" w:rsidRPr="004321E0">
                <w:rPr>
                  <w:rFonts w:eastAsia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 от 08.07.2005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62-оз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Югры»;</w:t>
            </w:r>
          </w:p>
          <w:p w:rsidR="00D37145" w:rsidRDefault="00D37145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Законом Ханты-Мансийского автономного округа – Югры от 12.10.2005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74-оз </w:t>
            </w:r>
          </w:p>
          <w:p w:rsidR="00D37145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 комиссиях по делам несовершеннолетних </w:t>
            </w:r>
          </w:p>
          <w:p w:rsidR="00D37145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защите </w:t>
            </w:r>
            <w:r w:rsidRPr="00D37145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их прав в Ханты-Мансийском автономном округе –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Югре и наделении органов местного самоуправления отдельными </w:t>
            </w:r>
          </w:p>
          <w:p w:rsidR="00D37145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государственными полномочиями по созданию </w:t>
            </w:r>
          </w:p>
          <w:p w:rsidR="00D37145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осуществлению деятельности комиссий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по делам несовершеннолетних и защите их прав»;</w:t>
            </w:r>
          </w:p>
          <w:p w:rsidR="00D37145" w:rsidRDefault="00D37145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7145"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  <w:t xml:space="preserve">- </w:t>
            </w:r>
            <w:r w:rsidR="004321E0" w:rsidRPr="00D37145"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  <w:t xml:space="preserve">Законом Ханты-Мансийского автономного округа – 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Югры от 21.02.2007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2-оз «О регулировании отдельных вопросов, возникающих в связи </w:t>
            </w:r>
          </w:p>
          <w:p w:rsid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с компенсацией части родительской платы,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образования»;</w:t>
            </w:r>
          </w:p>
          <w:p w:rsidR="000E24A4" w:rsidRDefault="00D37145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Законом Ханты-Мансийского автономного округа – Югры от 30.09.2008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91-оз </w:t>
            </w:r>
          </w:p>
          <w:p w:rsidR="000E24A4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 наделении органов местного самоуправления 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муниципальных образований Ханты-Мансийского автономного округа – Югры отдельными государственными полномочиями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в сфере государственной регистрации актов гражданского состояния»;</w:t>
            </w:r>
          </w:p>
          <w:p w:rsidR="004321E0" w:rsidRPr="004321E0" w:rsidRDefault="00D37145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Законом Ханты-Мансийского автономного округа – Югры от 02.03.2009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5-оз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«Об административных комиссиях в Ханты-Мансийском автономном округе – Югре»;</w:t>
            </w:r>
          </w:p>
          <w:p w:rsidR="004321E0" w:rsidRPr="004321E0" w:rsidRDefault="00D37145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Законом Ханты-Мансийского автономного округа – Югры от 31.03.2009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36-оз «О наде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законодательством»;</w:t>
            </w:r>
          </w:p>
          <w:p w:rsidR="000E24A4" w:rsidRDefault="00D37145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Законом Ханты-Мансийского автономного округа – Югры от 18.10.2010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1E0"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149-оз </w:t>
            </w:r>
          </w:p>
          <w:p w:rsidR="000E24A4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</w:t>
            </w:r>
          </w:p>
          <w:p w:rsidR="00D37145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по хранению, комплектованию, учету и использо</w:t>
            </w:r>
            <w:r w:rsidR="00D3714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ванию архивных документов, относящихся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к государственной собственности Ханты-Мансийского автономного округа – Югры»;</w:t>
            </w:r>
          </w:p>
          <w:p w:rsidR="004321E0" w:rsidRPr="004321E0" w:rsidRDefault="004321E0" w:rsidP="004321E0">
            <w:pPr>
              <w:keepNext/>
              <w:keepLines/>
              <w:jc w:val="left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 </w:t>
            </w:r>
            <w:hyperlink r:id="rId21" w:history="1">
              <w:r w:rsidRPr="004321E0">
                <w:rPr>
                  <w:rFonts w:eastAsia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 от 16.12.2010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228-оз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в сфере поддержки</w:t>
            </w:r>
            <w:r w:rsidRPr="004321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сельскохозяйственного производства и деятельности по заготовке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и переработке дикоросов</w:t>
            </w:r>
            <w:r w:rsidRPr="004321E0">
              <w:rPr>
                <w:rFonts w:eastAsia="Times New Roman" w:cs="Times New Roman"/>
                <w:bCs/>
                <w:color w:val="26282F"/>
                <w:sz w:val="24"/>
                <w:szCs w:val="24"/>
                <w:lang w:eastAsia="ru-RU"/>
              </w:rPr>
              <w:t>»;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hyperlink r:id="rId22" w:history="1">
              <w:r w:rsidRPr="004321E0">
                <w:rPr>
                  <w:rFonts w:eastAsia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 от 27.05.2011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57-оз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в сфере трудовых отношений и государственного управления охраной труда»;</w:t>
            </w:r>
          </w:p>
          <w:p w:rsidR="000E24A4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hyperlink r:id="rId23" w:history="1">
              <w:r w:rsidRPr="004321E0">
                <w:rPr>
                  <w:rFonts w:eastAsia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 от 23.04.2013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38-оз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«О возмещении недополученных доходов организациям, осуществляющим реализацию электрической энергии в зоне децентрализован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ного электроснабжения Ханты-Мансийского автономного округа – Югры, и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предоставлению субсидий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на возмещение недополученных доходов организациям, осуществляющим реализацию электрической энергии в зоне децентрализо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ванного электроснабжения Ханты-Мансийского автономного округа – Югры»;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hyperlink r:id="rId24" w:history="1">
              <w:r w:rsidRPr="004321E0">
                <w:rPr>
                  <w:rFonts w:eastAsia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Ханты-Мансийского автономного 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округа – Югры от 07.11.2013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118-оз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 возмещении недополученных доходов организациям, осуществляющим реализацию населению Ханты-Мансийского автономного округа – Югры сжиженного газа по розничным ценам, и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предоставлению субсидий на возмещение недополученных доходов организациям, осуществляющим реализацию населению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Ханты-Мансийского автономного округа – Югры сжиженного газа по розничным ценам»;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hyperlink r:id="rId25" w:history="1">
              <w:r w:rsidRPr="004321E0">
                <w:rPr>
                  <w:rFonts w:eastAsia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 от 11.12.2013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123-оз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организациях»;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hyperlink r:id="rId26" w:history="1">
              <w:r w:rsidRPr="004321E0">
                <w:rPr>
                  <w:rFonts w:eastAsia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Ханты-Мансийского автономного 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округа – Югры от 30.01.2016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4-оз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Югре»;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hyperlink r:id="rId27" w:history="1">
              <w:r w:rsidRPr="004321E0">
                <w:rPr>
                  <w:rFonts w:eastAsia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 от 17.11.2016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79-оз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в сфере обращения с твердыми коммунальными отходами»;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hyperlink r:id="rId28" w:history="1">
              <w:r w:rsidRPr="004321E0">
                <w:rPr>
                  <w:rFonts w:eastAsia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 от 23.12.2016 № 102-оз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организации осуществления мероприятий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проведению дезинсекции и дератизации 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в Ханты-Мансийском автономном округе – Югре»;</w:t>
            </w:r>
          </w:p>
          <w:p w:rsidR="000E24A4" w:rsidRDefault="004321E0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hyperlink r:id="rId29" w:history="1">
              <w:r w:rsidRPr="004321E0">
                <w:rPr>
                  <w:rFonts w:eastAsia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 от 10.12.2019 №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89-оз «О наде</w:t>
            </w:r>
            <w:r w:rsidR="000E24A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лении органов местного самоуправления муниципальных образований Ханты-Мансийского автономного округа – Югры отдельным государственным полномочием </w:t>
            </w: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Ханты-Мансийского автономного округа – Югры по организации мероприятий при осуществлении деятельности по обращению с животными </w:t>
            </w:r>
          </w:p>
          <w:p w:rsidR="004321E0" w:rsidRPr="004321E0" w:rsidRDefault="004321E0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4"/>
                <w:szCs w:val="24"/>
                <w:lang w:eastAsia="ru-RU"/>
              </w:rPr>
              <w:t>без владельцев»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133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>количество жалоб, по результатам которых проведены служебные проверки и подтверждены факты нарушения реализации государственных полномочий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0E24A4">
            <w:pPr>
              <w:ind w:right="-90"/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департамент образования,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имущественных </w:t>
            </w:r>
          </w:p>
          <w:p w:rsidR="004321E0" w:rsidRPr="004321E0" w:rsidRDefault="004321E0" w:rsidP="000E24A4">
            <w:pPr>
              <w:ind w:right="-90"/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и земельных отношений, контрольное управление,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бюджетного учёта и отчётности, управление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документационного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и организационного обеспечения,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записи актов гражданского состояния, управление по вопросам общественной безопасности,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по труду,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инвестиций,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развития предпринима</w:t>
            </w:r>
            <w:r w:rsidR="000E24A4"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>тельства и туризма,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отдел по организации работы комиссии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по делам несовершеннолетних, защите их прав, муниципальное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казенное учреждение «Муниципальный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архив города Сургута»,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муниципальное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казенное учреждение «Хозяйственно-</w:t>
            </w:r>
          </w:p>
          <w:p w:rsidR="004321E0" w:rsidRPr="004321E0" w:rsidRDefault="004321E0" w:rsidP="004321E0">
            <w:pPr>
              <w:jc w:val="left"/>
              <w:rPr>
                <w:rFonts w:ascii="Arial" w:hAnsi="Arial"/>
                <w:b/>
                <w:bCs/>
                <w:lang w:eastAsia="ru-RU"/>
              </w:rPr>
            </w:pPr>
            <w:r w:rsidRPr="004321E0">
              <w:rPr>
                <w:sz w:val="23"/>
                <w:szCs w:val="23"/>
              </w:rPr>
              <w:t>эксплуатационное управление»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E0" w:rsidRPr="004321E0" w:rsidRDefault="004321E0" w:rsidP="004321E0">
            <w:pPr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spacing w:line="256" w:lineRule="auto"/>
              <w:jc w:val="center"/>
              <w:rPr>
                <w:rFonts w:eastAsia="Calibri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количество предписаний государственных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органов, уполномоченных на осуществление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контроля за реализацией органами местного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самоуправления отдельных государственных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полномочий, об устранении нарушений требований законов по вопросам осуществления органами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местного самоуправления или должностными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 xml:space="preserve">лицами местного самоуправления отдельных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26282F"/>
                <w:sz w:val="23"/>
                <w:szCs w:val="23"/>
                <w:lang w:eastAsia="ru-RU"/>
              </w:rPr>
              <w:t>государственных полномочий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0E24A4">
            <w:pPr>
              <w:keepNext/>
              <w:ind w:right="-232"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департамент образования, 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департамент 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имущественных </w:t>
            </w:r>
          </w:p>
          <w:p w:rsidR="004321E0" w:rsidRPr="004321E0" w:rsidRDefault="004321E0" w:rsidP="000E24A4">
            <w:pPr>
              <w:keepNext/>
              <w:ind w:right="-90"/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и земельных отношений, </w:t>
            </w: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контрольное управление, 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управление бюджетного учёта и отчётности, </w:t>
            </w: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</w:rPr>
              <w:t xml:space="preserve">управление 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</w:rPr>
              <w:t xml:space="preserve">документационного 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bCs/>
                <w:color w:val="000000"/>
                <w:sz w:val="23"/>
                <w:szCs w:val="23"/>
              </w:rPr>
              <w:t xml:space="preserve">и организационного обеспечения,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записи актов гражданского состояния, управление по вопросам 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общественной 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безопасности</w:t>
            </w: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, 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управление по труду,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инвестиций, </w:t>
            </w:r>
          </w:p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>развития предпринима</w:t>
            </w:r>
            <w:r w:rsidR="000E24A4"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>тельства и туризма,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отдел по организации 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Calibri" w:cs="Times New Roman"/>
                <w:bCs/>
                <w:color w:val="000000"/>
                <w:spacing w:val="-6"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color w:val="000000"/>
                <w:spacing w:val="-6"/>
                <w:sz w:val="23"/>
                <w:szCs w:val="23"/>
              </w:rPr>
              <w:t xml:space="preserve">работы комиссии 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color w:val="000000"/>
                <w:spacing w:val="-6"/>
                <w:sz w:val="23"/>
                <w:szCs w:val="23"/>
              </w:rPr>
              <w:t>по делам несовершенно</w:t>
            </w:r>
            <w:r w:rsidR="000E24A4">
              <w:rPr>
                <w:rFonts w:eastAsia="Calibri" w:cs="Times New Roman"/>
                <w:bCs/>
                <w:color w:val="000000"/>
                <w:spacing w:val="-6"/>
                <w:sz w:val="23"/>
                <w:szCs w:val="23"/>
              </w:rPr>
              <w:t>-</w:t>
            </w:r>
            <w:r w:rsidRPr="004321E0">
              <w:rPr>
                <w:rFonts w:eastAsia="Calibri" w:cs="Times New Roman"/>
                <w:bCs/>
                <w:color w:val="000000"/>
                <w:spacing w:val="-6"/>
                <w:sz w:val="23"/>
                <w:szCs w:val="23"/>
              </w:rPr>
              <w:t>летних, защите их прав,</w:t>
            </w: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 </w:t>
            </w:r>
          </w:p>
          <w:p w:rsidR="000E24A4" w:rsidRDefault="004321E0" w:rsidP="000E24A4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муниципальное </w:t>
            </w:r>
          </w:p>
          <w:p w:rsidR="004321E0" w:rsidRPr="004321E0" w:rsidRDefault="004321E0" w:rsidP="000E24A4">
            <w:pPr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казенное учреждение</w:t>
            </w: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 «Муниципальный 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архив города Сургута», </w:t>
            </w:r>
          </w:p>
          <w:p w:rsidR="004321E0" w:rsidRPr="004321E0" w:rsidRDefault="004321E0" w:rsidP="004321E0">
            <w:pPr>
              <w:jc w:val="left"/>
              <w:rPr>
                <w:rFonts w:eastAsia="Calibri" w:cs="Times New Roman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муниципальное 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Calibri" w:cs="Times New Roman"/>
                <w:bCs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>казенное учреждение</w:t>
            </w: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 xml:space="preserve"> «Хозяйственно-</w:t>
            </w:r>
          </w:p>
          <w:p w:rsidR="004321E0" w:rsidRPr="004321E0" w:rsidRDefault="004321E0" w:rsidP="004321E0">
            <w:pPr>
              <w:keepNext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Calibri" w:cs="Times New Roman"/>
                <w:bCs/>
                <w:color w:val="000000"/>
                <w:sz w:val="23"/>
                <w:szCs w:val="23"/>
              </w:rPr>
              <w:t>эксплуатационное управление»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>46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выполнение протокольных поручений Думы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города, поручений, данных на заседаниях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постоянных комитетов и оформленных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постановлениями Председателя Думы города: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1) протокольных поручений Думы, всего: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из них: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выполнено в срок и снято с контроля;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не выполнено в срок (с указанием причин);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срок выполнения продлен (перенесен);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не выполнено (с указанием причин);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2) поручений, данных на заседаниях постоянных комитетов и оформленных постановлениями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Председателя Думы города, всего: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из них: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выполнено в срок и снято с контроля;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не выполнено в срок (с указанием причин);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срок выполнения продлен (перенесен);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Calibri" w:cs="Times New Roman"/>
                <w:sz w:val="23"/>
                <w:szCs w:val="23"/>
              </w:rPr>
              <w:t xml:space="preserve">- не выполнено (с указанием причин)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ind w:right="-108"/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 xml:space="preserve">комитет внутренней </w:t>
            </w:r>
          </w:p>
          <w:p w:rsidR="004321E0" w:rsidRPr="004321E0" w:rsidRDefault="004321E0" w:rsidP="004321E0">
            <w:pPr>
              <w:ind w:right="-108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>и молодёжной политики,</w:t>
            </w:r>
          </w:p>
          <w:p w:rsidR="004321E0" w:rsidRPr="004321E0" w:rsidRDefault="004321E0" w:rsidP="004321E0">
            <w:pPr>
              <w:ind w:right="-108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структурные </w:t>
            </w:r>
          </w:p>
          <w:p w:rsidR="004321E0" w:rsidRPr="004321E0" w:rsidRDefault="004321E0" w:rsidP="004321E0">
            <w:pPr>
              <w:ind w:right="-108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подразделения </w:t>
            </w:r>
          </w:p>
          <w:p w:rsidR="004321E0" w:rsidRPr="004321E0" w:rsidRDefault="004321E0" w:rsidP="004321E0">
            <w:pPr>
              <w:ind w:right="-108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Администрации города, которым даны поручения Думы города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Принятие решений о создании, об упразднении лесничеств, создаваемых в их составе участковых лесничеств, расположенных на землях населенных пунктов городского округа, установлении </w:t>
            </w:r>
            <w:r w:rsidR="000E24A4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 изменении их границ, а также осуществление разработки и утверждения лесохозяйственных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регламентов лесничеств, расположенных на землях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136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созданных/упраздненных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лесничеств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разработанных/утвержденных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лесохозяйственных регламентов, включающих </w:t>
            </w:r>
          </w:p>
          <w:p w:rsidR="004321E0" w:rsidRPr="004321E0" w:rsidRDefault="004321E0" w:rsidP="004321E0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лесничества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Осуществление мероприятий по лесоустройству </w:t>
            </w:r>
            <w:r w:rsidR="000E24A4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в отношении лесов, расположенных на землях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населенных пунктов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138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количество выполненных лесоустройств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49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Осуществление выявления объектов накопленного вреда окружающей среде и организация ликвидации 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такого вреда применительно к территориям, расположенным в границах земельных участков, находящихся в собственности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146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количество выявленных объектов за отчетный год/ количество ликвидированных объектов из общего 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количества выявленных объектов за отчетный год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lastRenderedPageBreak/>
              <w:t xml:space="preserve">департамент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городского хозяйства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4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Оказание поддержки участникам добровольческой (волонтерской) деятельности, в том числе 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 xml:space="preserve">в их взаимодействии с государственными </w:t>
            </w:r>
          </w:p>
          <w:p w:rsidR="000E24A4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 муниципальными учреждениями и иными организациями, социально ориентированным некоммерческим организациям, государственным 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 xml:space="preserve">и муниципальным учреждениям, обеспечивающим оказание организационной, информационной, методической и иной поддержки участникам добровольческой (волонтерской) деятельности, </w:t>
            </w:r>
          </w:p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в формах, предусмотренных Федеральным</w:t>
            </w:r>
          </w:p>
          <w:p w:rsidR="004321E0" w:rsidRPr="004321E0" w:rsidRDefault="004321E0" w:rsidP="00D371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законом от 11.08.1995 № 135-ФЗ «О благотвори</w:t>
            </w:r>
            <w:r w:rsidR="00D37145">
              <w:rPr>
                <w:rFonts w:eastAsia="Times New Roman" w:cs="Times New Roman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тельной деятельности и добровольчестве (волонтерстве)» и иными нормативными правовыми актами Российской Федерации, а также законами субъектов Российской Федерации и иными нормативными правовыми актами Ханты-Мансийского автономного округа – Югры, муниципальными нормативными правовыми актами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147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количество консультаций, проведенных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для участников и организаторов добровольческой деятельности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>комитет внутренней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trike/>
                <w:sz w:val="23"/>
                <w:szCs w:val="23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>и молодёжной политики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trike/>
                <w:sz w:val="23"/>
                <w:szCs w:val="23"/>
              </w:rPr>
            </w:pP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color w:val="000000"/>
                <w:sz w:val="23"/>
                <w:szCs w:val="23"/>
              </w:rPr>
              <w:t>51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0E24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Формирование координационных и совещательных органов в сфере добровольчества (волонтерства)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148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наличие муниципального правового акта, утверждающего положение о совещательном органе, рассматривающ</w:t>
            </w:r>
            <w:r w:rsidR="00D37145">
              <w:rPr>
                <w:rFonts w:eastAsia="Times New Roman" w:cs="Times New Roman"/>
                <w:sz w:val="23"/>
                <w:szCs w:val="23"/>
                <w:lang w:eastAsia="ru-RU"/>
              </w:rPr>
              <w:t>е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м вопросы в сфере добровольчества (волонтерства)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 xml:space="preserve">комитет внутренней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4321E0">
              <w:rPr>
                <w:rFonts w:eastAsia="Times New Roman" w:cs="Times New Roman"/>
                <w:bCs/>
                <w:sz w:val="23"/>
                <w:szCs w:val="23"/>
                <w:lang w:eastAsia="ru-RU"/>
              </w:rPr>
              <w:t>и молодёжной политики</w:t>
            </w:r>
          </w:p>
        </w:tc>
      </w:tr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D37145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Принятие порядка возмещения муниципальным образованием затрат, предусмотренных </w:t>
            </w:r>
            <w:hyperlink r:id="rId30" w:history="1">
              <w:r w:rsidRPr="004321E0">
                <w:rPr>
                  <w:rFonts w:eastAsia="Times New Roman" w:cs="Times New Roman"/>
                  <w:sz w:val="23"/>
                  <w:szCs w:val="23"/>
                  <w:lang w:eastAsia="ru-RU"/>
                </w:rPr>
                <w:t>частью 1 статьи 15</w:t>
              </w:r>
            </w:hyperlink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Федерального закона от 01.04.2020 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№</w:t>
            </w:r>
            <w:r w:rsidR="00D37145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69-ФЗ «О защите и поощрении капиталовло</w:t>
            </w:r>
            <w:r w:rsidR="00D37145">
              <w:rPr>
                <w:rFonts w:eastAsia="Times New Roman" w:cs="Times New Roman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жений в Российской Федерации», понесенных организацией, реализующей проект, в рамках осуществления инвестиционного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156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45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наличие утвержденного порядка возмещения муниципальным образованием затрат, предусмотренных частью 1 статьи 15 Федерального закона от 01.04.2020 № 69-ФЗ «О защите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и поощрении капиталовложений в Российской Федерации», понесенных организацией, реализующей проект, в рамках осуществления инвестиционного проекта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инвестиций, </w:t>
            </w:r>
          </w:p>
          <w:p w:rsidR="004321E0" w:rsidRPr="004321E0" w:rsidRDefault="004321E0" w:rsidP="00D37145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sz w:val="23"/>
                <w:szCs w:val="23"/>
              </w:rPr>
              <w:t>развития предпринима</w:t>
            </w:r>
            <w:r w:rsidR="00D37145"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>тельства и туризма</w:t>
            </w:r>
          </w:p>
        </w:tc>
      </w:tr>
    </w:tbl>
    <w:p w:rsidR="00D37145" w:rsidRDefault="00D37145"/>
    <w:tbl>
      <w:tblPr>
        <w:tblW w:w="15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98"/>
        <w:gridCol w:w="1418"/>
        <w:gridCol w:w="5386"/>
        <w:gridCol w:w="2698"/>
      </w:tblGrid>
      <w:tr w:rsidR="004321E0" w:rsidRPr="004321E0" w:rsidTr="000E24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53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45" w:rsidRDefault="004321E0" w:rsidP="000E24A4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Осуществление учета личных подсобных хозяйств, </w:t>
            </w:r>
          </w:p>
          <w:p w:rsidR="004321E0" w:rsidRPr="004321E0" w:rsidRDefault="004321E0" w:rsidP="000E24A4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которые ведут граждане в соответствии </w:t>
            </w:r>
            <w:r w:rsidR="000E24A4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с </w:t>
            </w:r>
            <w:hyperlink r:id="rId31" w:history="1">
              <w:r w:rsidRPr="004321E0">
                <w:rPr>
                  <w:rFonts w:eastAsia="Times New Roman" w:cs="Times New Roman"/>
                  <w:sz w:val="23"/>
                  <w:szCs w:val="23"/>
                  <w:lang w:eastAsia="ru-RU"/>
                </w:rPr>
                <w:t>Федеральным законом</w:t>
              </w:r>
            </w:hyperlink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от 07.07.2003 №</w:t>
            </w:r>
            <w:r w:rsidR="000E24A4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112-ФЗ </w:t>
            </w:r>
            <w:r w:rsidR="000E24A4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«О личном подсобном хозяйстве», в похозяйст</w:t>
            </w:r>
            <w:r w:rsidR="000E24A4">
              <w:rPr>
                <w:rFonts w:eastAsia="Times New Roman" w:cs="Times New Roman"/>
                <w:sz w:val="23"/>
                <w:szCs w:val="23"/>
                <w:lang w:eastAsia="ru-RU"/>
              </w:rPr>
              <w:t>-</w:t>
            </w: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венных книгах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157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45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количество проведенных мероприятий </w:t>
            </w:r>
          </w:p>
          <w:p w:rsidR="004321E0" w:rsidRPr="004321E0" w:rsidRDefault="004321E0" w:rsidP="004321E0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rFonts w:eastAsia="Times New Roman" w:cs="Times New Roman"/>
                <w:sz w:val="23"/>
                <w:szCs w:val="23"/>
                <w:lang w:eastAsia="ru-RU"/>
              </w:rPr>
              <w:t>по осуществлению учета личных подсобных хозяйств (ед.)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E0" w:rsidRPr="004321E0" w:rsidRDefault="004321E0" w:rsidP="004321E0">
            <w:pPr>
              <w:jc w:val="left"/>
              <w:rPr>
                <w:sz w:val="23"/>
                <w:szCs w:val="23"/>
              </w:rPr>
            </w:pPr>
            <w:r w:rsidRPr="004321E0">
              <w:rPr>
                <w:sz w:val="23"/>
                <w:szCs w:val="23"/>
              </w:rPr>
              <w:t xml:space="preserve">управление инвестиций, </w:t>
            </w:r>
          </w:p>
          <w:p w:rsidR="004321E0" w:rsidRPr="004321E0" w:rsidRDefault="004321E0" w:rsidP="00D37145">
            <w:pPr>
              <w:jc w:val="left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4321E0">
              <w:rPr>
                <w:sz w:val="23"/>
                <w:szCs w:val="23"/>
              </w:rPr>
              <w:t>развития предпринима</w:t>
            </w:r>
            <w:r w:rsidR="00D37145">
              <w:rPr>
                <w:sz w:val="23"/>
                <w:szCs w:val="23"/>
              </w:rPr>
              <w:t>-</w:t>
            </w:r>
            <w:r w:rsidRPr="004321E0">
              <w:rPr>
                <w:sz w:val="23"/>
                <w:szCs w:val="23"/>
              </w:rPr>
              <w:t>тельства и туризма</w:t>
            </w:r>
          </w:p>
        </w:tc>
      </w:tr>
    </w:tbl>
    <w:p w:rsidR="00AA7956" w:rsidRPr="004321E0" w:rsidRDefault="00AA7956" w:rsidP="004321E0"/>
    <w:sectPr w:rsidR="00AA7956" w:rsidRPr="004321E0" w:rsidSect="000E24A4"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83C" w:rsidRDefault="00CA783C">
      <w:r>
        <w:separator/>
      </w:r>
    </w:p>
  </w:endnote>
  <w:endnote w:type="continuationSeparator" w:id="0">
    <w:p w:rsidR="00CA783C" w:rsidRDefault="00CA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83C" w:rsidRDefault="00CA783C">
      <w:r>
        <w:separator/>
      </w:r>
    </w:p>
  </w:footnote>
  <w:footnote w:type="continuationSeparator" w:id="0">
    <w:p w:rsidR="00CA783C" w:rsidRDefault="00CA7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5725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321E0" w:rsidRPr="004321E0" w:rsidRDefault="004321E0">
        <w:pPr>
          <w:pStyle w:val="a3"/>
          <w:jc w:val="center"/>
          <w:rPr>
            <w:sz w:val="20"/>
            <w:szCs w:val="20"/>
          </w:rPr>
        </w:pPr>
        <w:r w:rsidRPr="004321E0">
          <w:rPr>
            <w:sz w:val="20"/>
            <w:szCs w:val="20"/>
          </w:rPr>
          <w:fldChar w:fldCharType="begin"/>
        </w:r>
        <w:r w:rsidRPr="004321E0">
          <w:rPr>
            <w:sz w:val="20"/>
            <w:szCs w:val="20"/>
          </w:rPr>
          <w:instrText>PAGE   \* MERGEFORMAT</w:instrText>
        </w:r>
        <w:r w:rsidRPr="004321E0">
          <w:rPr>
            <w:sz w:val="20"/>
            <w:szCs w:val="20"/>
          </w:rPr>
          <w:fldChar w:fldCharType="separate"/>
        </w:r>
        <w:r w:rsidR="00C84ED1">
          <w:rPr>
            <w:noProof/>
            <w:sz w:val="20"/>
            <w:szCs w:val="20"/>
          </w:rPr>
          <w:t>21</w:t>
        </w:r>
        <w:r w:rsidRPr="004321E0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174708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321E0" w:rsidRPr="004321E0" w:rsidRDefault="004321E0">
        <w:pPr>
          <w:pStyle w:val="a3"/>
          <w:jc w:val="center"/>
          <w:rPr>
            <w:sz w:val="20"/>
            <w:szCs w:val="20"/>
          </w:rPr>
        </w:pPr>
        <w:r w:rsidRPr="004321E0">
          <w:rPr>
            <w:sz w:val="20"/>
            <w:szCs w:val="20"/>
          </w:rPr>
          <w:fldChar w:fldCharType="begin"/>
        </w:r>
        <w:r w:rsidRPr="004321E0">
          <w:rPr>
            <w:sz w:val="20"/>
            <w:szCs w:val="20"/>
          </w:rPr>
          <w:instrText>PAGE   \* MERGEFORMAT</w:instrText>
        </w:r>
        <w:r w:rsidRPr="004321E0">
          <w:rPr>
            <w:sz w:val="20"/>
            <w:szCs w:val="20"/>
          </w:rPr>
          <w:fldChar w:fldCharType="separate"/>
        </w:r>
        <w:r w:rsidR="00C84ED1">
          <w:rPr>
            <w:noProof/>
            <w:sz w:val="20"/>
            <w:szCs w:val="20"/>
          </w:rPr>
          <w:t>1</w:t>
        </w:r>
        <w:r w:rsidRPr="004321E0">
          <w:rPr>
            <w:sz w:val="20"/>
            <w:szCs w:val="20"/>
          </w:rPr>
          <w:fldChar w:fldCharType="end"/>
        </w:r>
      </w:p>
    </w:sdtContent>
  </w:sdt>
  <w:p w:rsidR="004321E0" w:rsidRDefault="004321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9768B"/>
    <w:multiLevelType w:val="hybridMultilevel"/>
    <w:tmpl w:val="2272DD48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E0"/>
    <w:rsid w:val="000E24A4"/>
    <w:rsid w:val="001C51BE"/>
    <w:rsid w:val="001F7C4A"/>
    <w:rsid w:val="002D2A52"/>
    <w:rsid w:val="00337298"/>
    <w:rsid w:val="0040192E"/>
    <w:rsid w:val="004321E0"/>
    <w:rsid w:val="004645D6"/>
    <w:rsid w:val="004D6937"/>
    <w:rsid w:val="005137A7"/>
    <w:rsid w:val="00675C9C"/>
    <w:rsid w:val="006D4D27"/>
    <w:rsid w:val="009A2A02"/>
    <w:rsid w:val="00AA7956"/>
    <w:rsid w:val="00B002BB"/>
    <w:rsid w:val="00B92A27"/>
    <w:rsid w:val="00C420B6"/>
    <w:rsid w:val="00C5646A"/>
    <w:rsid w:val="00C84ED1"/>
    <w:rsid w:val="00C8636C"/>
    <w:rsid w:val="00CA783C"/>
    <w:rsid w:val="00CC415A"/>
    <w:rsid w:val="00D11F14"/>
    <w:rsid w:val="00D36962"/>
    <w:rsid w:val="00D37145"/>
    <w:rsid w:val="00DD1672"/>
    <w:rsid w:val="00F0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11C7"/>
  <w15:chartTrackingRefBased/>
  <w15:docId w15:val="{C2EB0024-D112-4CD9-96F3-0BFEC9F0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321E0"/>
    <w:pPr>
      <w:keepNext/>
      <w:keepLines/>
      <w:spacing w:before="240"/>
      <w:jc w:val="left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4321E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3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321E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rsid w:val="004321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321E0"/>
  </w:style>
  <w:style w:type="paragraph" w:customStyle="1" w:styleId="110">
    <w:name w:val="Заголовок 11"/>
    <w:basedOn w:val="a"/>
    <w:next w:val="a"/>
    <w:uiPriority w:val="99"/>
    <w:qFormat/>
    <w:rsid w:val="004321E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4321E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8"/>
    <w:rsid w:val="0043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next w:val="2"/>
    <w:autoRedefine/>
    <w:rsid w:val="004321E0"/>
    <w:pPr>
      <w:spacing w:after="160" w:line="240" w:lineRule="exact"/>
      <w:jc w:val="left"/>
    </w:pPr>
    <w:rPr>
      <w:rFonts w:eastAsia="Times New Roman" w:cs="Times New Roman"/>
      <w:sz w:val="24"/>
      <w:szCs w:val="20"/>
      <w:lang w:val="en-US"/>
    </w:rPr>
  </w:style>
  <w:style w:type="character" w:customStyle="1" w:styleId="a9">
    <w:name w:val="Цветовое выделение"/>
    <w:uiPriority w:val="99"/>
    <w:rsid w:val="004321E0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4321E0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4321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4321E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Текст информации об изменениях"/>
    <w:basedOn w:val="a"/>
    <w:next w:val="a"/>
    <w:uiPriority w:val="99"/>
    <w:rsid w:val="004321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e">
    <w:name w:val="Информация об изменениях"/>
    <w:basedOn w:val="ad"/>
    <w:next w:val="a"/>
    <w:uiPriority w:val="99"/>
    <w:rsid w:val="004321E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">
    <w:name w:val="Текст (справка)"/>
    <w:basedOn w:val="a"/>
    <w:next w:val="a"/>
    <w:uiPriority w:val="99"/>
    <w:rsid w:val="004321E0"/>
    <w:pPr>
      <w:widowControl w:val="0"/>
      <w:autoSpaceDE w:val="0"/>
      <w:autoSpaceDN w:val="0"/>
      <w:adjustRightInd w:val="0"/>
      <w:ind w:left="170" w:right="17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Комментарий"/>
    <w:basedOn w:val="af"/>
    <w:next w:val="a"/>
    <w:uiPriority w:val="99"/>
    <w:rsid w:val="004321E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4321E0"/>
    <w:rPr>
      <w:i/>
      <w:iCs/>
    </w:rPr>
  </w:style>
  <w:style w:type="paragraph" w:customStyle="1" w:styleId="af2">
    <w:name w:val="Подзаголовок для информации об изменениях"/>
    <w:basedOn w:val="ad"/>
    <w:next w:val="a"/>
    <w:uiPriority w:val="99"/>
    <w:rsid w:val="004321E0"/>
    <w:rPr>
      <w:b/>
      <w:bCs/>
    </w:rPr>
  </w:style>
  <w:style w:type="character" w:customStyle="1" w:styleId="af3">
    <w:name w:val="Цветовое выделение для Текст"/>
    <w:uiPriority w:val="99"/>
    <w:rsid w:val="004321E0"/>
  </w:style>
  <w:style w:type="character" w:styleId="af4">
    <w:name w:val="annotation reference"/>
    <w:basedOn w:val="a0"/>
    <w:uiPriority w:val="99"/>
    <w:semiHidden/>
    <w:unhideWhenUsed/>
    <w:rsid w:val="004321E0"/>
    <w:rPr>
      <w:rFonts w:cs="Times New Roman"/>
      <w:sz w:val="16"/>
      <w:szCs w:val="16"/>
    </w:rPr>
  </w:style>
  <w:style w:type="paragraph" w:customStyle="1" w:styleId="13">
    <w:name w:val="Текст примечания1"/>
    <w:basedOn w:val="a"/>
    <w:next w:val="af5"/>
    <w:link w:val="af6"/>
    <w:uiPriority w:val="99"/>
    <w:semiHidden/>
    <w:unhideWhenUsed/>
    <w:rsid w:val="004321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13"/>
    <w:uiPriority w:val="99"/>
    <w:semiHidden/>
    <w:rsid w:val="004321E0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text"/>
    <w:basedOn w:val="a"/>
    <w:link w:val="14"/>
    <w:uiPriority w:val="99"/>
    <w:semiHidden/>
    <w:unhideWhenUsed/>
    <w:rsid w:val="004321E0"/>
    <w:pPr>
      <w:jc w:val="left"/>
    </w:pPr>
    <w:rPr>
      <w:sz w:val="20"/>
      <w:szCs w:val="20"/>
    </w:rPr>
  </w:style>
  <w:style w:type="character" w:customStyle="1" w:styleId="14">
    <w:name w:val="Текст примечания Знак1"/>
    <w:basedOn w:val="a0"/>
    <w:link w:val="af5"/>
    <w:uiPriority w:val="99"/>
    <w:semiHidden/>
    <w:rsid w:val="004321E0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321E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b/>
      <w:bCs/>
      <w:lang w:eastAsia="ru-RU"/>
    </w:rPr>
  </w:style>
  <w:style w:type="character" w:customStyle="1" w:styleId="af8">
    <w:name w:val="Тема примечания Знак"/>
    <w:basedOn w:val="14"/>
    <w:link w:val="af7"/>
    <w:uiPriority w:val="99"/>
    <w:semiHidden/>
    <w:rsid w:val="004321E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Текст выноски1"/>
    <w:basedOn w:val="a"/>
    <w:next w:val="af9"/>
    <w:link w:val="afa"/>
    <w:uiPriority w:val="99"/>
    <w:semiHidden/>
    <w:unhideWhenUsed/>
    <w:rsid w:val="004321E0"/>
    <w:pPr>
      <w:widowControl w:val="0"/>
      <w:autoSpaceDE w:val="0"/>
      <w:autoSpaceDN w:val="0"/>
      <w:adjustRightInd w:val="0"/>
      <w:ind w:firstLine="72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a">
    <w:name w:val="Текст выноски Знак"/>
    <w:basedOn w:val="a0"/>
    <w:link w:val="15"/>
    <w:uiPriority w:val="99"/>
    <w:semiHidden/>
    <w:rsid w:val="004321E0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Body Text"/>
    <w:basedOn w:val="a"/>
    <w:link w:val="afc"/>
    <w:rsid w:val="004321E0"/>
    <w:pPr>
      <w:spacing w:after="12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432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Hyperlink"/>
    <w:uiPriority w:val="99"/>
    <w:unhideWhenUsed/>
    <w:rsid w:val="004321E0"/>
    <w:rPr>
      <w:strike w:val="0"/>
      <w:dstrike w:val="0"/>
      <w:color w:val="1B467B"/>
      <w:u w:val="none"/>
      <w:effect w:val="none"/>
      <w:shd w:val="clear" w:color="auto" w:fill="auto"/>
    </w:rPr>
  </w:style>
  <w:style w:type="paragraph" w:styleId="afe">
    <w:name w:val="List Paragraph"/>
    <w:basedOn w:val="a"/>
    <w:uiPriority w:val="34"/>
    <w:qFormat/>
    <w:rsid w:val="004321E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Default">
    <w:name w:val="Default"/>
    <w:rsid w:val="004321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Нижний колонтитул1"/>
    <w:basedOn w:val="a"/>
    <w:next w:val="a5"/>
    <w:uiPriority w:val="99"/>
    <w:unhideWhenUsed/>
    <w:rsid w:val="004321E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7">
    <w:name w:val="Без интервала1"/>
    <w:next w:val="aff"/>
    <w:uiPriority w:val="1"/>
    <w:qFormat/>
    <w:rsid w:val="004321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21">
    <w:name w:val="Заголовок 2 Знак1"/>
    <w:basedOn w:val="a0"/>
    <w:link w:val="2"/>
    <w:uiPriority w:val="9"/>
    <w:semiHidden/>
    <w:rsid w:val="004321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11">
    <w:name w:val="Заголовок 1 Знак1"/>
    <w:basedOn w:val="a0"/>
    <w:uiPriority w:val="9"/>
    <w:rsid w:val="004321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9">
    <w:name w:val="Balloon Text"/>
    <w:basedOn w:val="a"/>
    <w:link w:val="18"/>
    <w:uiPriority w:val="99"/>
    <w:semiHidden/>
    <w:unhideWhenUsed/>
    <w:rsid w:val="004321E0"/>
    <w:pPr>
      <w:jc w:val="left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basedOn w:val="a0"/>
    <w:link w:val="af9"/>
    <w:uiPriority w:val="99"/>
    <w:semiHidden/>
    <w:rsid w:val="004321E0"/>
    <w:rPr>
      <w:rFonts w:ascii="Segoe UI" w:hAnsi="Segoe UI" w:cs="Segoe UI"/>
      <w:sz w:val="18"/>
      <w:szCs w:val="18"/>
    </w:rPr>
  </w:style>
  <w:style w:type="character" w:customStyle="1" w:styleId="19">
    <w:name w:val="Нижний колонтитул Знак1"/>
    <w:basedOn w:val="a0"/>
    <w:uiPriority w:val="99"/>
    <w:semiHidden/>
    <w:rsid w:val="004321E0"/>
    <w:rPr>
      <w:rFonts w:ascii="Times New Roman" w:hAnsi="Times New Roman"/>
      <w:sz w:val="28"/>
    </w:rPr>
  </w:style>
  <w:style w:type="paragraph" w:styleId="aff">
    <w:name w:val="No Spacing"/>
    <w:uiPriority w:val="1"/>
    <w:qFormat/>
    <w:rsid w:val="004321E0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andard">
    <w:name w:val="Standard"/>
    <w:rsid w:val="004321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ff0">
    <w:name w:val="Сравнение редакций. Добавленный фрагмент"/>
    <w:uiPriority w:val="99"/>
    <w:rsid w:val="004321E0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38258.0" TargetMode="External"/><Relationship Id="rId18" Type="http://schemas.openxmlformats.org/officeDocument/2006/relationships/hyperlink" Target="garantF1://12038258.0" TargetMode="External"/><Relationship Id="rId26" Type="http://schemas.openxmlformats.org/officeDocument/2006/relationships/hyperlink" Target="garantF1://18843511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8829805.0" TargetMode="External"/><Relationship Id="rId7" Type="http://schemas.openxmlformats.org/officeDocument/2006/relationships/image" Target="media/image1.wmf"/><Relationship Id="rId12" Type="http://schemas.openxmlformats.org/officeDocument/2006/relationships/hyperlink" Target="garantF1://12038258.0" TargetMode="External"/><Relationship Id="rId17" Type="http://schemas.openxmlformats.org/officeDocument/2006/relationships/hyperlink" Target="garantF1://12038258.0" TargetMode="External"/><Relationship Id="rId25" Type="http://schemas.openxmlformats.org/officeDocument/2006/relationships/hyperlink" Target="garantF1://18813766.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29032474.1000" TargetMode="External"/><Relationship Id="rId20" Type="http://schemas.openxmlformats.org/officeDocument/2006/relationships/hyperlink" Target="garantF1://18818909.0" TargetMode="External"/><Relationship Id="rId29" Type="http://schemas.openxmlformats.org/officeDocument/2006/relationships/hyperlink" Target="garantF1://73096630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garantF1://18813357.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garantF1://12038258.0" TargetMode="External"/><Relationship Id="rId23" Type="http://schemas.openxmlformats.org/officeDocument/2006/relationships/hyperlink" Target="garantF1://18833986.0" TargetMode="External"/><Relationship Id="rId28" Type="http://schemas.openxmlformats.org/officeDocument/2006/relationships/hyperlink" Target="garantF1://45119996.0" TargetMode="External"/><Relationship Id="rId10" Type="http://schemas.openxmlformats.org/officeDocument/2006/relationships/header" Target="header1.xml"/><Relationship Id="rId19" Type="http://schemas.openxmlformats.org/officeDocument/2006/relationships/hyperlink" Target="garantF1://10064072.0" TargetMode="External"/><Relationship Id="rId31" Type="http://schemas.openxmlformats.org/officeDocument/2006/relationships/hyperlink" Target="garantF1://1203170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Relationship Id="rId14" Type="http://schemas.openxmlformats.org/officeDocument/2006/relationships/hyperlink" Target="garantF1://12038258.0" TargetMode="External"/><Relationship Id="rId22" Type="http://schemas.openxmlformats.org/officeDocument/2006/relationships/hyperlink" Target="garantF1://18830617.0" TargetMode="External"/><Relationship Id="rId27" Type="http://schemas.openxmlformats.org/officeDocument/2006/relationships/hyperlink" Target="garantF1://45116956.0" TargetMode="External"/><Relationship Id="rId30" Type="http://schemas.openxmlformats.org/officeDocument/2006/relationships/hyperlink" Target="garantF1://73726576.151" TargetMode="Externa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13697</Words>
  <Characters>78079</Characters>
  <Application>Microsoft Office Word</Application>
  <DocSecurity>0</DocSecurity>
  <Lines>650</Lines>
  <Paragraphs>183</Paragraphs>
  <ScaleCrop>false</ScaleCrop>
  <Company/>
  <LinksUpToDate>false</LinksUpToDate>
  <CharactersWithSpaces>91593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3</cp:revision>
  <cp:lastPrinted>2026-01-16T08:43:00Z</cp:lastPrinted>
  <dcterms:created xsi:type="dcterms:W3CDTF">2026-01-19T10:54:00Z</dcterms:created>
  <dcterms:modified xsi:type="dcterms:W3CDTF">2026-01-19T10:56:00Z</dcterms:modified>
</cp:coreProperties>
</file>