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5467CB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5467CB" w:rsidRDefault="005467CB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7" o:title="" gain="1.5625" blacklevel="3932f" grayscale="t"/>
                </v:shape>
                <o:OLEObject Type="Embed" ProgID="CorelDRAW.Graphic.11" ShapeID="_x0000_i1025" DrawAspect="Content" ObjectID="_1827908104" r:id="rId8"/>
              </w:object>
            </w:r>
          </w:p>
          <w:p w:rsidR="005467CB" w:rsidRDefault="005467CB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5467CB" w:rsidRPr="005541F0" w:rsidRDefault="005467CB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5467CB" w:rsidRDefault="005467CB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5467CB" w:rsidRPr="005541F0" w:rsidRDefault="005467CB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5467CB" w:rsidRPr="005649E4" w:rsidRDefault="005467CB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5467CB" w:rsidRPr="00656C1A" w:rsidRDefault="005467CB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5467CB" w:rsidRPr="005541F0" w:rsidRDefault="005467CB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5467CB" w:rsidRPr="005541F0" w:rsidRDefault="005467CB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5467CB" w:rsidRPr="00656C1A" w:rsidRDefault="005467CB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5467CB" w:rsidRDefault="005467CB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5467CB" w:rsidRPr="003262E3" w:rsidRDefault="005467CB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467CB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467CB" w:rsidRPr="00F8214F" w:rsidRDefault="005467CB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467CB" w:rsidRPr="00F8214F" w:rsidRDefault="008151F7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18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467CB" w:rsidRPr="00F8214F" w:rsidRDefault="005467CB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467CB" w:rsidRPr="00F8214F" w:rsidRDefault="008151F7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5467CB" w:rsidRPr="00A63FB0" w:rsidRDefault="005467CB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467CB" w:rsidRPr="00A3761A" w:rsidRDefault="008151F7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5467CB" w:rsidRPr="00F8214F" w:rsidRDefault="005467CB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5467CB" w:rsidRPr="00AB4194" w:rsidRDefault="005467CB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467CB" w:rsidRPr="00F8214F" w:rsidRDefault="008151F7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9361</w:t>
            </w:r>
          </w:p>
        </w:tc>
      </w:tr>
    </w:tbl>
    <w:p w:rsidR="005467CB" w:rsidRDefault="005467CB" w:rsidP="009E222F"/>
    <w:p w:rsidR="005467CB" w:rsidRPr="005467CB" w:rsidRDefault="005467CB" w:rsidP="005467CB">
      <w:pPr>
        <w:widowControl w:val="0"/>
        <w:autoSpaceDE w:val="0"/>
        <w:autoSpaceDN w:val="0"/>
        <w:adjustRightInd w:val="0"/>
        <w:jc w:val="left"/>
        <w:outlineLvl w:val="0"/>
        <w:rPr>
          <w:rFonts w:eastAsia="Times New Roman" w:cs="Times New Roman"/>
          <w:szCs w:val="28"/>
          <w:lang w:eastAsia="x-none"/>
        </w:rPr>
      </w:pPr>
      <w:r w:rsidRPr="005467CB">
        <w:rPr>
          <w:rFonts w:eastAsia="Times New Roman" w:cs="Times New Roman"/>
          <w:szCs w:val="28"/>
          <w:lang w:eastAsia="x-none"/>
        </w:rPr>
        <w:t>О внесении изменения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jc w:val="left"/>
        <w:outlineLvl w:val="0"/>
        <w:rPr>
          <w:rFonts w:eastAsia="Times New Roman" w:cs="Times New Roman"/>
          <w:szCs w:val="28"/>
          <w:lang w:eastAsia="x-none"/>
        </w:rPr>
      </w:pPr>
      <w:r w:rsidRPr="005467CB">
        <w:rPr>
          <w:rFonts w:eastAsia="Times New Roman" w:cs="Times New Roman"/>
          <w:szCs w:val="28"/>
          <w:lang w:eastAsia="x-none"/>
        </w:rPr>
        <w:t>в постановление Администрации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jc w:val="left"/>
        <w:outlineLvl w:val="0"/>
        <w:rPr>
          <w:rFonts w:eastAsia="Times New Roman" w:cs="Times New Roman"/>
          <w:szCs w:val="28"/>
          <w:lang w:eastAsia="x-none"/>
        </w:rPr>
      </w:pPr>
      <w:r w:rsidRPr="005467CB">
        <w:rPr>
          <w:rFonts w:eastAsia="Times New Roman" w:cs="Times New Roman"/>
          <w:szCs w:val="28"/>
          <w:lang w:eastAsia="x-none"/>
        </w:rPr>
        <w:t xml:space="preserve">города от 12.12.2024 № 6698 </w:t>
      </w:r>
    </w:p>
    <w:p w:rsidR="005467CB" w:rsidRPr="005467CB" w:rsidRDefault="005467CB" w:rsidP="005467CB">
      <w:pPr>
        <w:tabs>
          <w:tab w:val="decimal" w:pos="4536"/>
        </w:tabs>
        <w:ind w:right="5102"/>
        <w:jc w:val="left"/>
        <w:rPr>
          <w:rFonts w:eastAsia="Calibri" w:cs="Times New Roman"/>
          <w:szCs w:val="28"/>
        </w:rPr>
      </w:pPr>
      <w:r w:rsidRPr="005467CB">
        <w:rPr>
          <w:rFonts w:eastAsia="Calibri" w:cs="Times New Roman"/>
          <w:szCs w:val="28"/>
        </w:rPr>
        <w:t>«Об утверждении муниципальной программы «Охрана окружающей среды и организация ритуальных услуг в городе Сургуте» и признании утратившими силу некоторых муниципальных правовых актов»</w:t>
      </w:r>
    </w:p>
    <w:p w:rsidR="005467CB" w:rsidRPr="005467CB" w:rsidRDefault="005467CB" w:rsidP="005467CB">
      <w:pPr>
        <w:tabs>
          <w:tab w:val="left" w:pos="4536"/>
        </w:tabs>
        <w:ind w:right="5102"/>
        <w:jc w:val="left"/>
        <w:rPr>
          <w:rFonts w:eastAsia="Calibri" w:cs="Times New Roman"/>
          <w:szCs w:val="28"/>
        </w:rPr>
      </w:pPr>
    </w:p>
    <w:p w:rsidR="005467CB" w:rsidRPr="005467CB" w:rsidRDefault="005467CB" w:rsidP="005467CB">
      <w:pPr>
        <w:tabs>
          <w:tab w:val="left" w:pos="4536"/>
        </w:tabs>
        <w:jc w:val="left"/>
        <w:rPr>
          <w:rFonts w:eastAsia="Calibri" w:cs="Times New Roman"/>
          <w:szCs w:val="28"/>
        </w:rPr>
      </w:pPr>
    </w:p>
    <w:p w:rsidR="005467CB" w:rsidRPr="005467CB" w:rsidRDefault="005467CB" w:rsidP="005467CB">
      <w:pPr>
        <w:tabs>
          <w:tab w:val="left" w:pos="709"/>
        </w:tabs>
        <w:ind w:firstLine="709"/>
        <w:rPr>
          <w:rFonts w:eastAsia="Calibri" w:cs="Times New Roman"/>
          <w:szCs w:val="28"/>
        </w:rPr>
      </w:pPr>
      <w:r w:rsidRPr="005467CB">
        <w:rPr>
          <w:rFonts w:eastAsia="Calibri" w:cs="Times New Roman"/>
          <w:bCs/>
          <w:szCs w:val="28"/>
        </w:rPr>
        <w:t>В соответствии со статьей 179 Бюджетного кодекса Российской Феде</w:t>
      </w:r>
      <w:r>
        <w:rPr>
          <w:rFonts w:eastAsia="Calibri" w:cs="Times New Roman"/>
          <w:bCs/>
          <w:szCs w:val="28"/>
        </w:rPr>
        <w:t>-</w:t>
      </w:r>
      <w:r w:rsidRPr="005467CB">
        <w:rPr>
          <w:rFonts w:eastAsia="Calibri" w:cs="Times New Roman"/>
          <w:bCs/>
          <w:szCs w:val="28"/>
        </w:rPr>
        <w:t>рации</w:t>
      </w:r>
      <w:r w:rsidRPr="005467CB">
        <w:rPr>
          <w:rFonts w:eastAsia="Calibri" w:cs="Times New Roman"/>
          <w:szCs w:val="28"/>
        </w:rPr>
        <w:t>,</w:t>
      </w:r>
      <w:r w:rsidRPr="005467CB">
        <w:rPr>
          <w:rFonts w:eastAsia="Calibri" w:cs="Times New Roman"/>
          <w:bCs/>
          <w:szCs w:val="28"/>
        </w:rPr>
        <w:t xml:space="preserve"> </w:t>
      </w:r>
      <w:r w:rsidRPr="005467CB">
        <w:rPr>
          <w:rFonts w:eastAsia="Times New Roman" w:cs="Times New Roman"/>
          <w:szCs w:val="28"/>
          <w:lang w:eastAsia="ru-RU"/>
        </w:rPr>
        <w:t>решением Думы города от 23.12.2024 № 713-</w:t>
      </w:r>
      <w:r w:rsidRPr="005467CB">
        <w:rPr>
          <w:rFonts w:eastAsia="Times New Roman" w:cs="Times New Roman"/>
          <w:szCs w:val="28"/>
          <w:lang w:val="en-US" w:eastAsia="ru-RU"/>
        </w:rPr>
        <w:t>VII</w:t>
      </w:r>
      <w:r w:rsidRPr="005467CB">
        <w:rPr>
          <w:rFonts w:eastAsia="Times New Roman" w:cs="Times New Roman"/>
          <w:szCs w:val="28"/>
          <w:lang w:eastAsia="ru-RU"/>
        </w:rPr>
        <w:t xml:space="preserve"> ДГ «</w:t>
      </w:r>
      <w:r w:rsidRPr="005467CB">
        <w:rPr>
          <w:rFonts w:eastAsia="Calibri" w:cs="Times New Roman"/>
          <w:szCs w:val="28"/>
        </w:rPr>
        <w:t xml:space="preserve">О бюджете городского округа Сургут Ханты-Мансийского автономного округа – Югры </w:t>
      </w:r>
      <w:r>
        <w:rPr>
          <w:rFonts w:eastAsia="Calibri" w:cs="Times New Roman"/>
          <w:szCs w:val="28"/>
        </w:rPr>
        <w:br/>
      </w:r>
      <w:r w:rsidRPr="005467CB">
        <w:rPr>
          <w:rFonts w:eastAsia="Calibri" w:cs="Times New Roman"/>
          <w:szCs w:val="28"/>
        </w:rPr>
        <w:t xml:space="preserve">на 2025 год и плановый период 2026 – 2027 годов», </w:t>
      </w:r>
      <w:r w:rsidRPr="005467CB">
        <w:rPr>
          <w:rFonts w:eastAsia="Calibri" w:cs="Times New Roman"/>
          <w:bCs/>
          <w:szCs w:val="28"/>
        </w:rPr>
        <w:t xml:space="preserve">постановлением Администрации города от 08.08.2024 № 4121 </w:t>
      </w:r>
      <w:r w:rsidRPr="005467CB">
        <w:rPr>
          <w:rFonts w:eastAsia="Calibri" w:cs="Times New Roman"/>
          <w:szCs w:val="28"/>
        </w:rPr>
        <w:t xml:space="preserve">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</w:t>
      </w:r>
      <w:r w:rsidRPr="005467CB">
        <w:rPr>
          <w:rFonts w:eastAsia="Calibri" w:cs="Times New Roman"/>
          <w:szCs w:val="28"/>
        </w:rPr>
        <w:br/>
        <w:t>округа – Югры и признании утратившими силу некоторых муниципальных правовых актов</w:t>
      </w:r>
      <w:r w:rsidRPr="005467CB">
        <w:rPr>
          <w:rFonts w:eastAsia="Calibri" w:cs="Times New Roman"/>
          <w:bCs/>
          <w:szCs w:val="28"/>
        </w:rPr>
        <w:t>»,</w:t>
      </w:r>
      <w:r w:rsidRPr="005467CB">
        <w:rPr>
          <w:rFonts w:eastAsia="Calibri" w:cs="Times New Roman"/>
          <w:szCs w:val="28"/>
        </w:rPr>
        <w:t xml:space="preserve"> распоряжением Администрации города от 30.12.2005 № 3686 «Об утверждении Регламента Администрации города»:</w:t>
      </w:r>
    </w:p>
    <w:p w:rsidR="005467CB" w:rsidRPr="005467CB" w:rsidRDefault="005467CB" w:rsidP="005467CB">
      <w:pPr>
        <w:suppressAutoHyphens/>
        <w:autoSpaceDE w:val="0"/>
        <w:autoSpaceDN w:val="0"/>
        <w:adjustRightInd w:val="0"/>
        <w:ind w:firstLine="709"/>
        <w:contextualSpacing/>
        <w:rPr>
          <w:rFonts w:eastAsia="Calibri" w:cs="Times New Roman"/>
          <w:szCs w:val="28"/>
        </w:rPr>
      </w:pPr>
      <w:r w:rsidRPr="005467CB">
        <w:rPr>
          <w:rFonts w:eastAsia="Calibri" w:cs="Times New Roman"/>
          <w:szCs w:val="28"/>
        </w:rPr>
        <w:t xml:space="preserve">1. </w:t>
      </w:r>
      <w:r w:rsidRPr="005467CB">
        <w:rPr>
          <w:rFonts w:eastAsia="Times New Roman" w:cs="Times New Roman"/>
          <w:bCs/>
          <w:szCs w:val="28"/>
          <w:lang w:eastAsia="ru-RU"/>
        </w:rPr>
        <w:t>Внести в постановление Администрации города от 12.12.2024 №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Pr="005467CB">
        <w:rPr>
          <w:rFonts w:eastAsia="Times New Roman" w:cs="Times New Roman"/>
          <w:bCs/>
          <w:szCs w:val="28"/>
          <w:lang w:eastAsia="ru-RU"/>
        </w:rPr>
        <w:t>6698                          «Об утверждении муниципальной программы «</w:t>
      </w:r>
      <w:r w:rsidRPr="005467CB">
        <w:rPr>
          <w:rFonts w:eastAsia="Calibri" w:cs="Times New Roman"/>
          <w:szCs w:val="28"/>
        </w:rPr>
        <w:t xml:space="preserve">Охрана окружающей среды </w:t>
      </w:r>
      <w:r w:rsidRPr="005467CB">
        <w:rPr>
          <w:rFonts w:eastAsia="Calibri" w:cs="Times New Roman"/>
          <w:szCs w:val="28"/>
        </w:rPr>
        <w:br/>
        <w:t>и организация ритуальных услуг в городе Сургуте»</w:t>
      </w:r>
      <w:r w:rsidRPr="005467CB">
        <w:rPr>
          <w:rFonts w:eastAsia="Times New Roman" w:cs="Times New Roman"/>
          <w:bCs/>
          <w:szCs w:val="28"/>
          <w:lang w:eastAsia="ru-RU"/>
        </w:rPr>
        <w:t xml:space="preserve"> и признании утратившими силу некоторых муниципальных правовых актов» </w:t>
      </w:r>
      <w:r w:rsidRPr="005467CB">
        <w:rPr>
          <w:rFonts w:eastAsia="Calibri" w:cs="Times New Roman"/>
          <w:szCs w:val="28"/>
        </w:rPr>
        <w:t xml:space="preserve">(с изменением от 19.02.2025 № 772) </w:t>
      </w:r>
      <w:r w:rsidRPr="005467CB">
        <w:rPr>
          <w:rFonts w:eastAsia="Times New Roman" w:cs="Times New Roman"/>
          <w:bCs/>
          <w:szCs w:val="28"/>
          <w:lang w:eastAsia="ru-RU"/>
        </w:rPr>
        <w:t>изменение, изложив приложение к постановлению в новой редакции согласно приложению к настоящему постановлению</w:t>
      </w:r>
      <w:r w:rsidRPr="005467CB">
        <w:rPr>
          <w:rFonts w:eastAsia="Calibri" w:cs="Times New Roman"/>
          <w:szCs w:val="28"/>
        </w:rPr>
        <w:t>.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5467CB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5467CB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8"/>
          <w:lang w:eastAsia="ru-RU"/>
        </w:rPr>
      </w:pPr>
      <w:r w:rsidRPr="005467CB">
        <w:rPr>
          <w:rFonts w:eastAsia="Times New Roman" w:cs="Times New Roman"/>
          <w:szCs w:val="28"/>
          <w:lang w:eastAsia="ru-RU"/>
        </w:rPr>
        <w:t xml:space="preserve">3. </w:t>
      </w:r>
      <w:r w:rsidRPr="005467CB">
        <w:rPr>
          <w:rFonts w:eastAsia="Calibri" w:cs="Times New Roman"/>
        </w:rPr>
        <w:t xml:space="preserve">Муниципальному казенному учреждению «Наш город» </w:t>
      </w:r>
      <w:r w:rsidRPr="005467CB">
        <w:rPr>
          <w:rFonts w:eastAsia="Calibri" w:cs="Times New Roman"/>
          <w:iCs/>
          <w:szCs w:val="28"/>
        </w:rPr>
        <w:t xml:space="preserve">опубликовать </w:t>
      </w:r>
      <w:r w:rsidRPr="005467CB">
        <w:rPr>
          <w:rFonts w:eastAsia="Calibri" w:cs="Times New Roman"/>
        </w:rPr>
        <w:t>(разместить) настоящее распоряжение в сетевом издании «Официальные документы города Сургута»: DOCSURGUT.RU</w:t>
      </w:r>
      <w:r w:rsidRPr="005467CB">
        <w:rPr>
          <w:rFonts w:eastAsia="Times New Roman" w:cs="Times New Roman"/>
          <w:szCs w:val="28"/>
          <w:lang w:eastAsia="ru-RU"/>
        </w:rPr>
        <w:t>.</w:t>
      </w:r>
    </w:p>
    <w:p w:rsidR="005467CB" w:rsidRPr="005467CB" w:rsidRDefault="005467CB" w:rsidP="005467CB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5467CB">
        <w:rPr>
          <w:rFonts w:eastAsia="Times New Roman" w:cs="Times New Roman"/>
          <w:szCs w:val="28"/>
          <w:lang w:eastAsia="ru-RU"/>
        </w:rPr>
        <w:lastRenderedPageBreak/>
        <w:t>4. Настоящее постановление вступает в силу после его официального опубликования.</w:t>
      </w:r>
    </w:p>
    <w:p w:rsidR="005467CB" w:rsidRPr="005467CB" w:rsidRDefault="005467CB" w:rsidP="005467CB">
      <w:pPr>
        <w:suppressAutoHyphens/>
        <w:autoSpaceDE w:val="0"/>
        <w:autoSpaceDN w:val="0"/>
        <w:adjustRightInd w:val="0"/>
        <w:ind w:firstLine="709"/>
        <w:rPr>
          <w:rFonts w:eastAsia="Times New Roman" w:cs="Arial"/>
          <w:szCs w:val="28"/>
          <w:lang w:eastAsia="ru-RU"/>
        </w:rPr>
      </w:pPr>
      <w:r w:rsidRPr="005467CB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</w:t>
      </w:r>
      <w:r w:rsidRPr="005467CB">
        <w:rPr>
          <w:rFonts w:eastAsia="Times New Roman" w:cs="Arial"/>
          <w:szCs w:val="28"/>
          <w:lang w:eastAsia="ru-RU"/>
        </w:rPr>
        <w:t xml:space="preserve"> Главы города, курирующего сферу городского хозяйства, природопользования                </w:t>
      </w:r>
      <w:r w:rsidRPr="005467CB">
        <w:rPr>
          <w:rFonts w:eastAsia="Times New Roman" w:cs="Arial"/>
          <w:spacing w:val="-4"/>
          <w:szCs w:val="28"/>
          <w:lang w:eastAsia="ru-RU"/>
        </w:rPr>
        <w:t>и экологии, управления земельными ресурсами городского округа и имуществом,</w:t>
      </w:r>
      <w:r w:rsidRPr="005467CB">
        <w:rPr>
          <w:rFonts w:eastAsia="Times New Roman" w:cs="Arial"/>
          <w:szCs w:val="28"/>
          <w:lang w:eastAsia="ru-RU"/>
        </w:rPr>
        <w:t xml:space="preserve"> находящимися в муниципальной собственности.</w:t>
      </w:r>
    </w:p>
    <w:p w:rsidR="005467CB" w:rsidRPr="005467CB" w:rsidRDefault="005467CB" w:rsidP="005467CB">
      <w:pPr>
        <w:spacing w:line="259" w:lineRule="auto"/>
        <w:ind w:firstLine="709"/>
        <w:rPr>
          <w:rFonts w:eastAsia="Calibri" w:cs="Times New Roman"/>
          <w:lang w:eastAsia="ru-RU"/>
        </w:rPr>
      </w:pPr>
    </w:p>
    <w:p w:rsidR="005467CB" w:rsidRPr="005467CB" w:rsidRDefault="005467CB" w:rsidP="005467CB">
      <w:pPr>
        <w:tabs>
          <w:tab w:val="left" w:pos="0"/>
          <w:tab w:val="left" w:pos="8175"/>
        </w:tabs>
        <w:suppressAutoHyphens/>
        <w:ind w:firstLine="709"/>
        <w:rPr>
          <w:rFonts w:eastAsia="Calibri" w:cs="Times New Roman"/>
          <w:szCs w:val="28"/>
        </w:rPr>
      </w:pPr>
    </w:p>
    <w:p w:rsidR="005467CB" w:rsidRPr="005467CB" w:rsidRDefault="005467CB" w:rsidP="005467CB">
      <w:pPr>
        <w:tabs>
          <w:tab w:val="left" w:pos="0"/>
          <w:tab w:val="left" w:pos="8175"/>
        </w:tabs>
        <w:suppressAutoHyphens/>
        <w:ind w:firstLine="709"/>
        <w:rPr>
          <w:rFonts w:eastAsia="Calibri" w:cs="Times New Roman"/>
          <w:szCs w:val="28"/>
        </w:rPr>
      </w:pPr>
    </w:p>
    <w:p w:rsidR="00AA7956" w:rsidRPr="005467CB" w:rsidRDefault="005467CB" w:rsidP="00837D99">
      <w:pPr>
        <w:tabs>
          <w:tab w:val="left" w:pos="0"/>
          <w:tab w:val="left" w:pos="1134"/>
        </w:tabs>
        <w:suppressAutoHyphens/>
      </w:pPr>
      <w:r w:rsidRPr="005467CB">
        <w:rPr>
          <w:rFonts w:eastAsia="Calibri" w:cs="Times New Roman"/>
          <w:szCs w:val="28"/>
        </w:rPr>
        <w:t xml:space="preserve">Глава города                           </w:t>
      </w:r>
      <w:r>
        <w:rPr>
          <w:rFonts w:eastAsia="Calibri" w:cs="Times New Roman"/>
          <w:szCs w:val="28"/>
        </w:rPr>
        <w:t xml:space="preserve">   </w:t>
      </w:r>
      <w:r w:rsidRPr="005467CB">
        <w:rPr>
          <w:rFonts w:eastAsia="Calibri" w:cs="Times New Roman"/>
          <w:szCs w:val="28"/>
        </w:rPr>
        <w:t xml:space="preserve">                               </w:t>
      </w:r>
      <w:r>
        <w:rPr>
          <w:rFonts w:eastAsia="Calibri" w:cs="Times New Roman"/>
          <w:szCs w:val="28"/>
        </w:rPr>
        <w:t xml:space="preserve"> </w:t>
      </w:r>
      <w:r w:rsidRPr="005467CB">
        <w:rPr>
          <w:rFonts w:eastAsia="Calibri" w:cs="Times New Roman"/>
          <w:szCs w:val="28"/>
        </w:rPr>
        <w:t xml:space="preserve">                                    М.Н. </w:t>
      </w:r>
      <w:proofErr w:type="spellStart"/>
      <w:r w:rsidRPr="005467CB">
        <w:rPr>
          <w:rFonts w:eastAsia="Calibri" w:cs="Times New Roman"/>
          <w:szCs w:val="28"/>
        </w:rPr>
        <w:t>Слепов</w:t>
      </w:r>
      <w:proofErr w:type="spellEnd"/>
    </w:p>
    <w:sectPr w:rsidR="00AA7956" w:rsidRPr="005467CB" w:rsidSect="00837D99">
      <w:headerReference w:type="even" r:id="rId9"/>
      <w:headerReference w:type="default" r:id="rId10"/>
      <w:headerReference w:type="first" r:id="rId11"/>
      <w:pgSz w:w="11906" w:h="16838"/>
      <w:pgMar w:top="1134" w:right="567" w:bottom="567" w:left="1701" w:header="454" w:footer="454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FF9" w:rsidRDefault="00A02FF9">
      <w:r>
        <w:separator/>
      </w:r>
    </w:p>
  </w:endnote>
  <w:endnote w:type="continuationSeparator" w:id="0">
    <w:p w:rsidR="00A02FF9" w:rsidRDefault="00A0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FF9" w:rsidRDefault="00A02FF9">
      <w:r>
        <w:separator/>
      </w:r>
    </w:p>
  </w:footnote>
  <w:footnote w:type="continuationSeparator" w:id="0">
    <w:p w:rsidR="00A02FF9" w:rsidRDefault="00A02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4939823"/>
      <w:docPartObj>
        <w:docPartGallery w:val="Page Numbers (Top of Page)"/>
        <w:docPartUnique/>
      </w:docPartObj>
    </w:sdtPr>
    <w:sdtEndPr/>
    <w:sdtContent>
      <w:p w:rsidR="005467CB" w:rsidRDefault="005467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467CB" w:rsidRDefault="005467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6766518"/>
      <w:docPartObj>
        <w:docPartGallery w:val="Page Numbers (Top of Page)"/>
        <w:docPartUnique/>
      </w:docPartObj>
    </w:sdtPr>
    <w:sdtEndPr/>
    <w:sdtContent>
      <w:p w:rsidR="005467CB" w:rsidRDefault="005467CB">
        <w:pPr>
          <w:pStyle w:val="a3"/>
          <w:jc w:val="center"/>
        </w:pPr>
        <w:r w:rsidRPr="003B0B4E">
          <w:rPr>
            <w:rFonts w:cs="Times New Roman"/>
            <w:sz w:val="20"/>
            <w:szCs w:val="20"/>
          </w:rPr>
          <w:fldChar w:fldCharType="begin"/>
        </w:r>
        <w:r w:rsidRPr="003B0B4E">
          <w:rPr>
            <w:rFonts w:cs="Times New Roman"/>
            <w:sz w:val="20"/>
            <w:szCs w:val="20"/>
          </w:rPr>
          <w:instrText>PAGE   \* MERGEFORMAT</w:instrText>
        </w:r>
        <w:r w:rsidRPr="003B0B4E">
          <w:rPr>
            <w:rFonts w:cs="Times New Roman"/>
            <w:sz w:val="20"/>
            <w:szCs w:val="20"/>
          </w:rPr>
          <w:fldChar w:fldCharType="separate"/>
        </w:r>
        <w:r w:rsidR="008151F7">
          <w:rPr>
            <w:rFonts w:cs="Times New Roman"/>
            <w:noProof/>
            <w:sz w:val="20"/>
            <w:szCs w:val="20"/>
          </w:rPr>
          <w:t>4</w:t>
        </w:r>
        <w:r w:rsidRPr="003B0B4E">
          <w:rPr>
            <w:rFonts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997515"/>
      <w:docPartObj>
        <w:docPartGallery w:val="Page Numbers (Top of Page)"/>
        <w:docPartUnique/>
      </w:docPartObj>
    </w:sdtPr>
    <w:sdtEndPr/>
    <w:sdtContent>
      <w:p w:rsidR="005467CB" w:rsidRDefault="005467CB">
        <w:pPr>
          <w:pStyle w:val="a3"/>
          <w:jc w:val="center"/>
        </w:pPr>
        <w:r w:rsidRPr="003B0B4E">
          <w:rPr>
            <w:rFonts w:cs="Times New Roman"/>
            <w:sz w:val="20"/>
            <w:szCs w:val="20"/>
          </w:rPr>
          <w:fldChar w:fldCharType="begin"/>
        </w:r>
        <w:r w:rsidRPr="003B0B4E">
          <w:rPr>
            <w:rFonts w:cs="Times New Roman"/>
            <w:sz w:val="20"/>
            <w:szCs w:val="20"/>
          </w:rPr>
          <w:instrText>PAGE   \* MERGEFORMAT</w:instrText>
        </w:r>
        <w:r w:rsidRPr="003B0B4E">
          <w:rPr>
            <w:rFonts w:cs="Times New Roman"/>
            <w:sz w:val="20"/>
            <w:szCs w:val="20"/>
          </w:rPr>
          <w:fldChar w:fldCharType="separate"/>
        </w:r>
        <w:r w:rsidR="008151F7">
          <w:rPr>
            <w:rFonts w:cs="Times New Roman"/>
            <w:noProof/>
            <w:sz w:val="20"/>
            <w:szCs w:val="20"/>
          </w:rPr>
          <w:t>3</w:t>
        </w:r>
        <w:r w:rsidRPr="003B0B4E">
          <w:rPr>
            <w:rFonts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CB"/>
    <w:rsid w:val="0003667E"/>
    <w:rsid w:val="001C51BE"/>
    <w:rsid w:val="001E65FE"/>
    <w:rsid w:val="00337298"/>
    <w:rsid w:val="00366D11"/>
    <w:rsid w:val="004645D6"/>
    <w:rsid w:val="00507082"/>
    <w:rsid w:val="005467CB"/>
    <w:rsid w:val="008151F7"/>
    <w:rsid w:val="00837D99"/>
    <w:rsid w:val="00A02FF9"/>
    <w:rsid w:val="00AA7956"/>
    <w:rsid w:val="00C420B6"/>
    <w:rsid w:val="00C5646A"/>
    <w:rsid w:val="00C8636C"/>
    <w:rsid w:val="00D11F14"/>
    <w:rsid w:val="00D5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675B5EA-0644-4D4E-AD3A-DC36825F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546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467CB"/>
  </w:style>
  <w:style w:type="paragraph" w:styleId="a9">
    <w:name w:val="Balloon Text"/>
    <w:basedOn w:val="a"/>
    <w:link w:val="aa"/>
    <w:uiPriority w:val="99"/>
    <w:semiHidden/>
    <w:unhideWhenUsed/>
    <w:rsid w:val="005467CB"/>
    <w:pPr>
      <w:jc w:val="left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67CB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5467CB"/>
    <w:pPr>
      <w:jc w:val="left"/>
    </w:pPr>
    <w:rPr>
      <w:rFonts w:asciiTheme="minorHAnsi" w:hAnsiTheme="minorHAns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467CB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467CB"/>
    <w:rPr>
      <w:vertAlign w:val="superscript"/>
    </w:rPr>
  </w:style>
  <w:style w:type="paragraph" w:styleId="ae">
    <w:name w:val="List Paragraph"/>
    <w:basedOn w:val="a"/>
    <w:uiPriority w:val="34"/>
    <w:qFormat/>
    <w:rsid w:val="005467CB"/>
    <w:pPr>
      <w:spacing w:after="160" w:line="259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af">
    <w:name w:val="No Spacing"/>
    <w:basedOn w:val="a"/>
    <w:uiPriority w:val="1"/>
    <w:qFormat/>
    <w:rsid w:val="005467CB"/>
    <w:pPr>
      <w:jc w:val="left"/>
    </w:pPr>
    <w:rPr>
      <w:rFonts w:asciiTheme="minorHAnsi" w:hAnsiTheme="minorHAnsi"/>
      <w:sz w:val="22"/>
    </w:rPr>
  </w:style>
  <w:style w:type="paragraph" w:customStyle="1" w:styleId="ConsPlusNormal">
    <w:name w:val="ConsPlusNormal"/>
    <w:rsid w:val="005467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character" w:styleId="af0">
    <w:name w:val="annotation reference"/>
    <w:basedOn w:val="a0"/>
    <w:uiPriority w:val="99"/>
    <w:semiHidden/>
    <w:unhideWhenUsed/>
    <w:rsid w:val="005467C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467CB"/>
    <w:pPr>
      <w:spacing w:after="160"/>
      <w:jc w:val="left"/>
    </w:pPr>
    <w:rPr>
      <w:rFonts w:asciiTheme="minorHAnsi" w:hAnsiTheme="minorHAns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467CB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467C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467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2025-12-17T07:22:00Z</cp:lastPrinted>
  <dcterms:created xsi:type="dcterms:W3CDTF">2025-12-22T06:29:00Z</dcterms:created>
  <dcterms:modified xsi:type="dcterms:W3CDTF">2025-12-22T06:29:00Z</dcterms:modified>
</cp:coreProperties>
</file>