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3420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3420E" w:rsidRDefault="00C3420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231318" r:id="rId9"/>
              </w:object>
            </w:r>
          </w:p>
          <w:p w:rsidR="00C3420E" w:rsidRDefault="00C3420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3420E" w:rsidRPr="005541F0" w:rsidRDefault="00C3420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3420E" w:rsidRDefault="00C3420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3420E" w:rsidRPr="005541F0" w:rsidRDefault="00C3420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3420E" w:rsidRPr="005649E4" w:rsidRDefault="00C3420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3420E" w:rsidRPr="00656C1A" w:rsidRDefault="00C3420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3420E" w:rsidRPr="005541F0" w:rsidRDefault="00C3420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3420E" w:rsidRPr="005541F0" w:rsidRDefault="00C3420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3420E" w:rsidRPr="00656C1A" w:rsidRDefault="00C3420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3420E" w:rsidRDefault="00C3420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3420E" w:rsidRPr="003262E3" w:rsidRDefault="00C3420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3420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3420E" w:rsidRPr="00F8214F" w:rsidRDefault="00C342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420E" w:rsidRPr="00F8214F" w:rsidRDefault="00DE61B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3420E" w:rsidRPr="00F8214F" w:rsidRDefault="00C342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420E" w:rsidRPr="00F8214F" w:rsidRDefault="00DE61B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3420E" w:rsidRPr="00A63FB0" w:rsidRDefault="00C3420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420E" w:rsidRPr="00A3761A" w:rsidRDefault="00DE61B5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3420E" w:rsidRPr="00F8214F" w:rsidRDefault="00C3420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3420E" w:rsidRPr="00AB4194" w:rsidRDefault="00C342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420E" w:rsidRPr="00F8214F" w:rsidRDefault="00DE61B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141</w:t>
            </w:r>
            <w:bookmarkStart w:id="4" w:name="_GoBack"/>
            <w:bookmarkEnd w:id="4"/>
          </w:p>
        </w:tc>
      </w:tr>
    </w:tbl>
    <w:p w:rsidR="007650BB" w:rsidRPr="00E346C3" w:rsidRDefault="007650BB" w:rsidP="00C676CB">
      <w:pPr>
        <w:rPr>
          <w:szCs w:val="28"/>
        </w:rPr>
      </w:pPr>
    </w:p>
    <w:p w:rsidR="00C8509F" w:rsidRDefault="00C8509F" w:rsidP="00460DD3">
      <w:pPr>
        <w:jc w:val="both"/>
        <w:rPr>
          <w:szCs w:val="28"/>
        </w:rPr>
      </w:pPr>
      <w:r>
        <w:rPr>
          <w:szCs w:val="28"/>
        </w:rPr>
        <w:t>О внесении изменений в распоряжение</w:t>
      </w:r>
    </w:p>
    <w:p w:rsidR="00C8509F" w:rsidRDefault="00C8509F" w:rsidP="00460DD3">
      <w:pPr>
        <w:jc w:val="both"/>
        <w:rPr>
          <w:szCs w:val="28"/>
        </w:rPr>
      </w:pPr>
      <w:r>
        <w:rPr>
          <w:szCs w:val="28"/>
        </w:rPr>
        <w:t xml:space="preserve">Администрации города от 23.12.2025 </w:t>
      </w:r>
    </w:p>
    <w:p w:rsidR="00872611" w:rsidRDefault="00C8509F" w:rsidP="00460DD3">
      <w:pPr>
        <w:jc w:val="both"/>
        <w:rPr>
          <w:szCs w:val="28"/>
        </w:rPr>
      </w:pPr>
      <w:r>
        <w:rPr>
          <w:szCs w:val="28"/>
        </w:rPr>
        <w:t>№ 4259 «</w:t>
      </w:r>
      <w:r w:rsidR="00460DD3" w:rsidRPr="00E346C3">
        <w:rPr>
          <w:szCs w:val="28"/>
        </w:rPr>
        <w:t>О</w:t>
      </w:r>
      <w:r w:rsidR="00872611">
        <w:rPr>
          <w:szCs w:val="28"/>
        </w:rPr>
        <w:t>б утверждении типовых</w:t>
      </w:r>
    </w:p>
    <w:p w:rsidR="00872611" w:rsidRDefault="00872611" w:rsidP="00872611">
      <w:pPr>
        <w:jc w:val="both"/>
        <w:rPr>
          <w:szCs w:val="28"/>
        </w:rPr>
      </w:pPr>
      <w:r>
        <w:rPr>
          <w:szCs w:val="28"/>
        </w:rPr>
        <w:t>форм договоров на размещение</w:t>
      </w:r>
    </w:p>
    <w:p w:rsidR="00675669" w:rsidRDefault="00460DD3" w:rsidP="00872611">
      <w:pPr>
        <w:jc w:val="both"/>
        <w:rPr>
          <w:szCs w:val="28"/>
        </w:rPr>
      </w:pPr>
      <w:r w:rsidRPr="00E346C3">
        <w:rPr>
          <w:szCs w:val="28"/>
        </w:rPr>
        <w:t>нестационарных торговых объектов</w:t>
      </w:r>
    </w:p>
    <w:p w:rsidR="00233424" w:rsidRDefault="00675669" w:rsidP="00872611">
      <w:pPr>
        <w:jc w:val="both"/>
        <w:rPr>
          <w:szCs w:val="28"/>
        </w:rPr>
      </w:pPr>
      <w:r w:rsidRPr="00675669">
        <w:rPr>
          <w:szCs w:val="28"/>
        </w:rPr>
        <w:t xml:space="preserve">на </w:t>
      </w:r>
      <w:r w:rsidR="00233424">
        <w:rPr>
          <w:szCs w:val="28"/>
        </w:rPr>
        <w:t>территории города Сургута</w:t>
      </w:r>
      <w:r w:rsidR="002448AE">
        <w:rPr>
          <w:szCs w:val="28"/>
        </w:rPr>
        <w:t>»</w:t>
      </w:r>
      <w:r w:rsidR="00233424">
        <w:rPr>
          <w:szCs w:val="28"/>
        </w:rPr>
        <w:t xml:space="preserve"> </w:t>
      </w:r>
    </w:p>
    <w:p w:rsidR="007650BB" w:rsidRDefault="007650BB" w:rsidP="00872611">
      <w:pPr>
        <w:jc w:val="both"/>
        <w:rPr>
          <w:szCs w:val="28"/>
        </w:rPr>
      </w:pPr>
    </w:p>
    <w:p w:rsidR="005F0FDE" w:rsidRPr="00E346C3" w:rsidRDefault="005F0FDE" w:rsidP="00872611">
      <w:pPr>
        <w:jc w:val="both"/>
        <w:rPr>
          <w:szCs w:val="28"/>
        </w:rPr>
      </w:pPr>
    </w:p>
    <w:p w:rsidR="007650BB" w:rsidRDefault="00354BA4" w:rsidP="00D817F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346C3">
        <w:rPr>
          <w:rFonts w:eastAsia="Calibri"/>
          <w:szCs w:val="28"/>
        </w:rPr>
        <w:t xml:space="preserve">В соответствии </w:t>
      </w:r>
      <w:r w:rsidR="00E24076" w:rsidRPr="00E346C3">
        <w:rPr>
          <w:rFonts w:eastAsia="Calibri"/>
          <w:szCs w:val="28"/>
        </w:rPr>
        <w:t xml:space="preserve">с </w:t>
      </w:r>
      <w:r w:rsidR="009066C1" w:rsidRPr="00E346C3">
        <w:rPr>
          <w:rFonts w:eastAsia="Calibri"/>
          <w:szCs w:val="28"/>
        </w:rPr>
        <w:t xml:space="preserve">Гражданским кодексом Российской Федерации, </w:t>
      </w:r>
      <w:r w:rsidRPr="00E346C3">
        <w:rPr>
          <w:rFonts w:eastAsia="Calibri"/>
          <w:szCs w:val="28"/>
        </w:rPr>
        <w:t>Федеральным законом</w:t>
      </w:r>
      <w:r w:rsidR="00872611">
        <w:rPr>
          <w:rFonts w:eastAsia="Calibri"/>
          <w:szCs w:val="28"/>
        </w:rPr>
        <w:t xml:space="preserve"> </w:t>
      </w:r>
      <w:r w:rsidRPr="00E346C3">
        <w:rPr>
          <w:rFonts w:eastAsia="Calibri"/>
          <w:szCs w:val="28"/>
        </w:rPr>
        <w:t>от 06.10.2003 № 131-ФЗ</w:t>
      </w:r>
      <w:r w:rsidR="00E24076" w:rsidRPr="00E346C3">
        <w:rPr>
          <w:rFonts w:eastAsia="Calibri"/>
          <w:szCs w:val="28"/>
        </w:rPr>
        <w:t xml:space="preserve"> </w:t>
      </w:r>
      <w:r w:rsidRPr="00E346C3">
        <w:rPr>
          <w:rFonts w:eastAsia="Calibri"/>
          <w:szCs w:val="28"/>
        </w:rPr>
        <w:t xml:space="preserve">«Об общих принципах </w:t>
      </w:r>
      <w:proofErr w:type="spellStart"/>
      <w:r w:rsidRPr="00E346C3">
        <w:rPr>
          <w:rFonts w:eastAsia="Calibri"/>
          <w:szCs w:val="28"/>
        </w:rPr>
        <w:t>органи</w:t>
      </w:r>
      <w:r w:rsidR="005F0FDE">
        <w:rPr>
          <w:rFonts w:eastAsia="Calibri"/>
          <w:szCs w:val="28"/>
        </w:rPr>
        <w:t>-</w:t>
      </w:r>
      <w:r w:rsidRPr="00E346C3">
        <w:rPr>
          <w:rFonts w:eastAsia="Calibri"/>
          <w:szCs w:val="28"/>
        </w:rPr>
        <w:t>зации</w:t>
      </w:r>
      <w:proofErr w:type="spellEnd"/>
      <w:r w:rsidRPr="00E346C3">
        <w:rPr>
          <w:rFonts w:eastAsia="Calibri"/>
          <w:szCs w:val="28"/>
        </w:rPr>
        <w:t xml:space="preserve"> местного самоуправления в Российской Федерации»,</w:t>
      </w:r>
      <w:r w:rsidR="00D95D7A">
        <w:rPr>
          <w:rFonts w:eastAsia="Calibri"/>
          <w:szCs w:val="28"/>
        </w:rPr>
        <w:t xml:space="preserve"> </w:t>
      </w:r>
      <w:r w:rsidR="00D95D7A" w:rsidRPr="00D95D7A">
        <w:rPr>
          <w:rFonts w:eastAsia="Calibri"/>
          <w:szCs w:val="28"/>
        </w:rPr>
        <w:t>постановлением Администрации города</w:t>
      </w:r>
      <w:r w:rsidR="00D95D7A">
        <w:rPr>
          <w:rFonts w:eastAsia="Calibri"/>
          <w:szCs w:val="28"/>
        </w:rPr>
        <w:t xml:space="preserve"> </w:t>
      </w:r>
      <w:r w:rsidR="00D95D7A" w:rsidRPr="00D95D7A">
        <w:rPr>
          <w:rFonts w:eastAsia="Calibri"/>
          <w:szCs w:val="28"/>
        </w:rPr>
        <w:t>от 09.11.2017 № 9589 «О размещении нестационарных торговых объектов</w:t>
      </w:r>
      <w:r w:rsidR="00D95D7A">
        <w:rPr>
          <w:rFonts w:eastAsia="Calibri"/>
          <w:szCs w:val="28"/>
        </w:rPr>
        <w:t xml:space="preserve"> н</w:t>
      </w:r>
      <w:r w:rsidR="00D95D7A" w:rsidRPr="00D95D7A">
        <w:rPr>
          <w:rFonts w:eastAsia="Calibri"/>
          <w:szCs w:val="28"/>
        </w:rPr>
        <w:t>а территории города Сургута»</w:t>
      </w:r>
      <w:r w:rsidR="00D95D7A">
        <w:rPr>
          <w:rFonts w:eastAsia="Calibri"/>
          <w:szCs w:val="28"/>
        </w:rPr>
        <w:t xml:space="preserve">, </w:t>
      </w:r>
      <w:r w:rsidR="007650BB" w:rsidRPr="00E346C3">
        <w:rPr>
          <w:szCs w:val="28"/>
        </w:rPr>
        <w:t>распоряжени</w:t>
      </w:r>
      <w:r w:rsidR="00F32DF3">
        <w:rPr>
          <w:szCs w:val="28"/>
        </w:rPr>
        <w:t>я</w:t>
      </w:r>
      <w:r w:rsidR="007650BB" w:rsidRPr="00E346C3">
        <w:rPr>
          <w:szCs w:val="28"/>
        </w:rPr>
        <w:t>м</w:t>
      </w:r>
      <w:r w:rsidR="00F32DF3">
        <w:rPr>
          <w:szCs w:val="28"/>
        </w:rPr>
        <w:t>и</w:t>
      </w:r>
      <w:r w:rsidR="000E3ED0" w:rsidRPr="00E346C3">
        <w:rPr>
          <w:szCs w:val="28"/>
        </w:rPr>
        <w:t xml:space="preserve"> </w:t>
      </w:r>
      <w:r w:rsidR="0059061B" w:rsidRPr="00E346C3">
        <w:rPr>
          <w:szCs w:val="28"/>
        </w:rPr>
        <w:t>Администрации города</w:t>
      </w:r>
      <w:r w:rsidR="00763F66" w:rsidRPr="00E346C3">
        <w:rPr>
          <w:szCs w:val="28"/>
        </w:rPr>
        <w:t xml:space="preserve"> </w:t>
      </w:r>
      <w:r w:rsidR="00355DD3" w:rsidRPr="00E346C3">
        <w:rPr>
          <w:szCs w:val="28"/>
        </w:rPr>
        <w:t xml:space="preserve">от 30.12.2005 </w:t>
      </w:r>
      <w:r w:rsidR="007650BB" w:rsidRPr="00E346C3">
        <w:rPr>
          <w:szCs w:val="28"/>
        </w:rPr>
        <w:t>№ 3686</w:t>
      </w:r>
      <w:r w:rsidR="00872611">
        <w:rPr>
          <w:szCs w:val="28"/>
        </w:rPr>
        <w:t xml:space="preserve"> </w:t>
      </w:r>
      <w:r w:rsidR="007650BB" w:rsidRPr="00E346C3">
        <w:rPr>
          <w:szCs w:val="28"/>
        </w:rPr>
        <w:t>«Об утверждении Регламента</w:t>
      </w:r>
      <w:r w:rsidR="000E3ED0" w:rsidRPr="00E346C3">
        <w:rPr>
          <w:szCs w:val="28"/>
        </w:rPr>
        <w:t xml:space="preserve"> </w:t>
      </w:r>
      <w:r w:rsidR="007650BB" w:rsidRPr="00E346C3">
        <w:rPr>
          <w:szCs w:val="28"/>
        </w:rPr>
        <w:t>Администрации города</w:t>
      </w:r>
      <w:r w:rsidR="007650BB" w:rsidRPr="002448AE">
        <w:rPr>
          <w:szCs w:val="28"/>
        </w:rPr>
        <w:t>»</w:t>
      </w:r>
      <w:r w:rsidR="00F32DF3" w:rsidRPr="002448AE">
        <w:rPr>
          <w:szCs w:val="28"/>
        </w:rPr>
        <w:t>,</w:t>
      </w:r>
      <w:r w:rsidR="00F32DF3" w:rsidRPr="002448AE">
        <w:rPr>
          <w:bCs/>
          <w:szCs w:val="28"/>
        </w:rPr>
        <w:t xml:space="preserve"> от 23.12.2024 № 8525 «О распределении отдельных полномочий Главы города между высшими должностными лицами </w:t>
      </w:r>
      <w:proofErr w:type="spellStart"/>
      <w:r w:rsidR="00F32DF3" w:rsidRPr="002448AE">
        <w:rPr>
          <w:bCs/>
          <w:szCs w:val="28"/>
        </w:rPr>
        <w:t>Админи</w:t>
      </w:r>
      <w:r w:rsidR="005F0FDE">
        <w:rPr>
          <w:bCs/>
          <w:szCs w:val="28"/>
        </w:rPr>
        <w:t>-</w:t>
      </w:r>
      <w:r w:rsidR="00F32DF3" w:rsidRPr="002448AE">
        <w:rPr>
          <w:bCs/>
          <w:szCs w:val="28"/>
        </w:rPr>
        <w:t>страции</w:t>
      </w:r>
      <w:proofErr w:type="spellEnd"/>
      <w:r w:rsidR="00F32DF3" w:rsidRPr="002448AE">
        <w:rPr>
          <w:bCs/>
          <w:szCs w:val="28"/>
        </w:rPr>
        <w:t xml:space="preserve"> города»</w:t>
      </w:r>
      <w:r w:rsidR="007650BB" w:rsidRPr="002448AE">
        <w:rPr>
          <w:szCs w:val="28"/>
        </w:rPr>
        <w:t>:</w:t>
      </w:r>
    </w:p>
    <w:p w:rsidR="002448AE" w:rsidRDefault="002448AE" w:rsidP="002448AE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E346C3">
        <w:rPr>
          <w:szCs w:val="28"/>
        </w:rPr>
        <w:t xml:space="preserve">Внести в </w:t>
      </w:r>
      <w:r>
        <w:rPr>
          <w:szCs w:val="28"/>
        </w:rPr>
        <w:t xml:space="preserve">распоряжение </w:t>
      </w:r>
      <w:r w:rsidRPr="00E346C3">
        <w:rPr>
          <w:szCs w:val="28"/>
        </w:rPr>
        <w:t xml:space="preserve">Администрации города от </w:t>
      </w:r>
      <w:r>
        <w:rPr>
          <w:szCs w:val="28"/>
        </w:rPr>
        <w:t>23</w:t>
      </w:r>
      <w:r w:rsidRPr="00E346C3">
        <w:rPr>
          <w:szCs w:val="28"/>
        </w:rPr>
        <w:t>.1</w:t>
      </w:r>
      <w:r>
        <w:rPr>
          <w:szCs w:val="28"/>
        </w:rPr>
        <w:t>2</w:t>
      </w:r>
      <w:r w:rsidRPr="00E346C3">
        <w:rPr>
          <w:szCs w:val="28"/>
        </w:rPr>
        <w:t>.20</w:t>
      </w:r>
      <w:r>
        <w:rPr>
          <w:szCs w:val="28"/>
        </w:rPr>
        <w:t>25</w:t>
      </w:r>
      <w:r w:rsidRPr="00E346C3">
        <w:rPr>
          <w:szCs w:val="28"/>
        </w:rPr>
        <w:t xml:space="preserve"> № </w:t>
      </w:r>
      <w:r>
        <w:rPr>
          <w:szCs w:val="28"/>
        </w:rPr>
        <w:t>4259</w:t>
      </w:r>
      <w:r w:rsidRPr="00E346C3">
        <w:rPr>
          <w:szCs w:val="28"/>
        </w:rPr>
        <w:t xml:space="preserve"> </w:t>
      </w:r>
      <w:r w:rsidRPr="002448AE">
        <w:rPr>
          <w:szCs w:val="28"/>
        </w:rPr>
        <w:t>«Об утверждении типовых</w:t>
      </w:r>
      <w:r>
        <w:rPr>
          <w:szCs w:val="28"/>
        </w:rPr>
        <w:t xml:space="preserve"> </w:t>
      </w:r>
      <w:r w:rsidRPr="002448AE">
        <w:rPr>
          <w:szCs w:val="28"/>
        </w:rPr>
        <w:t>форм договоров на размещение</w:t>
      </w:r>
      <w:r>
        <w:rPr>
          <w:szCs w:val="28"/>
        </w:rPr>
        <w:t xml:space="preserve"> </w:t>
      </w:r>
      <w:r w:rsidRPr="002448AE">
        <w:rPr>
          <w:szCs w:val="28"/>
        </w:rPr>
        <w:t>нестационарных торговых объектов</w:t>
      </w:r>
      <w:r>
        <w:rPr>
          <w:szCs w:val="28"/>
        </w:rPr>
        <w:t xml:space="preserve"> </w:t>
      </w:r>
      <w:r w:rsidRPr="002448AE">
        <w:rPr>
          <w:szCs w:val="28"/>
        </w:rPr>
        <w:t xml:space="preserve">на территории города Сургута» </w:t>
      </w:r>
      <w:r w:rsidRPr="00E346C3">
        <w:rPr>
          <w:szCs w:val="28"/>
        </w:rPr>
        <w:t>следующие изменения:</w:t>
      </w:r>
    </w:p>
    <w:p w:rsidR="002448AE" w:rsidRPr="00E346C3" w:rsidRDefault="002448AE" w:rsidP="002448AE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346C3">
        <w:rPr>
          <w:szCs w:val="28"/>
        </w:rPr>
        <w:t>1.</w:t>
      </w:r>
      <w:r>
        <w:rPr>
          <w:szCs w:val="28"/>
        </w:rPr>
        <w:t>1</w:t>
      </w:r>
      <w:r w:rsidRPr="00E346C3">
        <w:rPr>
          <w:szCs w:val="28"/>
        </w:rPr>
        <w:t xml:space="preserve">. В приложении 1 к </w:t>
      </w:r>
      <w:r>
        <w:rPr>
          <w:szCs w:val="28"/>
        </w:rPr>
        <w:t>распоряжению</w:t>
      </w:r>
      <w:r w:rsidRPr="00E346C3">
        <w:rPr>
          <w:szCs w:val="28"/>
        </w:rPr>
        <w:t>:</w:t>
      </w:r>
    </w:p>
    <w:p w:rsidR="007735ED" w:rsidRDefault="002448AE" w:rsidP="002448AE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30F0B">
        <w:rPr>
          <w:szCs w:val="28"/>
        </w:rPr>
        <w:t xml:space="preserve">1.1.1. </w:t>
      </w:r>
      <w:r w:rsidR="007735ED">
        <w:rPr>
          <w:szCs w:val="28"/>
        </w:rPr>
        <w:t xml:space="preserve">Подпункт 1.2 пункта 1 раздела </w:t>
      </w:r>
      <w:r w:rsidR="007735ED">
        <w:rPr>
          <w:szCs w:val="28"/>
          <w:lang w:val="en-US"/>
        </w:rPr>
        <w:t>II</w:t>
      </w:r>
      <w:r w:rsidR="007735ED" w:rsidRPr="007735ED">
        <w:rPr>
          <w:szCs w:val="28"/>
        </w:rPr>
        <w:t xml:space="preserve"> </w:t>
      </w:r>
      <w:r w:rsidR="007735ED">
        <w:rPr>
          <w:szCs w:val="28"/>
        </w:rPr>
        <w:t>изложить в следующей редакции:</w:t>
      </w:r>
    </w:p>
    <w:p w:rsidR="002448AE" w:rsidRDefault="007735ED" w:rsidP="00D95D7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7735ED">
        <w:rPr>
          <w:szCs w:val="28"/>
        </w:rPr>
        <w:t xml:space="preserve">1.2. Осуществлять контроль за соблюдением условий договора путем проведения плановых и внеплановых контрольных мероприятий в порядке, установленном разделом IV положения о размещении нестационарных торговых объектов на территории города Сургута, утвержденного постановлением Администрации города от 09.11.2017 № 9589 «О размещении нестационарных торговых объектов на территории города Сургута», разделом VIII положения                 о комиссии по </w:t>
      </w:r>
      <w:r w:rsidRPr="005F0FDE">
        <w:rPr>
          <w:szCs w:val="28"/>
        </w:rPr>
        <w:t>приемке нестационарных торговых объектов в эксплуатацию                на территории города, утвержденного постановлением Администрации города от 11.09.2024 № 4712, в пределах установленной законо</w:t>
      </w:r>
      <w:r w:rsidR="00A54E55" w:rsidRPr="005F0FDE">
        <w:rPr>
          <w:szCs w:val="28"/>
        </w:rPr>
        <w:t>дательством</w:t>
      </w:r>
      <w:r w:rsidR="00774B1E" w:rsidRPr="005F0FDE">
        <w:rPr>
          <w:szCs w:val="28"/>
        </w:rPr>
        <w:t xml:space="preserve"> Российской Федерации</w:t>
      </w:r>
      <w:r w:rsidRPr="005F0FDE">
        <w:rPr>
          <w:szCs w:val="28"/>
        </w:rPr>
        <w:t xml:space="preserve"> компетенции</w:t>
      </w:r>
      <w:r w:rsidR="00614BB6" w:rsidRPr="005F0FDE">
        <w:rPr>
          <w:szCs w:val="28"/>
        </w:rPr>
        <w:t>»</w:t>
      </w:r>
      <w:r w:rsidRPr="005F0FDE">
        <w:rPr>
          <w:szCs w:val="28"/>
        </w:rPr>
        <w:t>.</w:t>
      </w:r>
    </w:p>
    <w:p w:rsidR="00B100D1" w:rsidRPr="005F0FDE" w:rsidRDefault="00B100D1" w:rsidP="00D95D7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F0FDE">
        <w:rPr>
          <w:szCs w:val="28"/>
        </w:rPr>
        <w:lastRenderedPageBreak/>
        <w:t>1.1.</w:t>
      </w:r>
      <w:r w:rsidR="006C03EA" w:rsidRPr="005F0FDE">
        <w:rPr>
          <w:szCs w:val="28"/>
        </w:rPr>
        <w:t>2</w:t>
      </w:r>
      <w:r w:rsidRPr="005F0FDE">
        <w:rPr>
          <w:szCs w:val="28"/>
        </w:rPr>
        <w:t xml:space="preserve">. В подпункте 2 пункта </w:t>
      </w:r>
      <w:r w:rsidR="00751022" w:rsidRPr="005F0FDE">
        <w:rPr>
          <w:szCs w:val="28"/>
        </w:rPr>
        <w:t xml:space="preserve">2 </w:t>
      </w:r>
      <w:r w:rsidRPr="005F0FDE">
        <w:rPr>
          <w:szCs w:val="28"/>
        </w:rPr>
        <w:t xml:space="preserve">раздела </w:t>
      </w:r>
      <w:r w:rsidRPr="005F0FDE">
        <w:rPr>
          <w:szCs w:val="28"/>
          <w:lang w:val="en-US"/>
        </w:rPr>
        <w:t>V</w:t>
      </w:r>
      <w:r w:rsidRPr="005F0FDE">
        <w:rPr>
          <w:szCs w:val="28"/>
        </w:rPr>
        <w:t xml:space="preserve"> слово «совершенных» заметить словом «совершенного».</w:t>
      </w:r>
    </w:p>
    <w:p w:rsidR="002448AE" w:rsidRPr="005F0FDE" w:rsidRDefault="00614BB6" w:rsidP="00D95D7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F0FDE">
        <w:rPr>
          <w:szCs w:val="28"/>
        </w:rPr>
        <w:t>1.1.</w:t>
      </w:r>
      <w:r w:rsidR="00B100D1" w:rsidRPr="005F0FDE">
        <w:rPr>
          <w:szCs w:val="28"/>
        </w:rPr>
        <w:t>3</w:t>
      </w:r>
      <w:r w:rsidRPr="005F0FDE">
        <w:rPr>
          <w:szCs w:val="28"/>
        </w:rPr>
        <w:t xml:space="preserve">. Пункт 2 раздела </w:t>
      </w:r>
      <w:r w:rsidRPr="005F0FDE">
        <w:rPr>
          <w:szCs w:val="28"/>
          <w:lang w:val="en-US"/>
        </w:rPr>
        <w:t>V</w:t>
      </w:r>
      <w:r w:rsidRPr="005F0FDE">
        <w:rPr>
          <w:szCs w:val="28"/>
        </w:rPr>
        <w:t xml:space="preserve"> дополнить подпунктом 14 следующего содержания:</w:t>
      </w:r>
    </w:p>
    <w:p w:rsidR="00614BB6" w:rsidRPr="00614BB6" w:rsidRDefault="00614BB6" w:rsidP="00D95D7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F0FDE">
        <w:rPr>
          <w:szCs w:val="28"/>
        </w:rPr>
        <w:t xml:space="preserve">«14) несоблюдения ограничений  и (или)  выявления (однократно) нарушения запретов в сфере торговли табачными изделиями, табачной продукцией, </w:t>
      </w:r>
      <w:proofErr w:type="spellStart"/>
      <w:r w:rsidRPr="005F0FDE">
        <w:rPr>
          <w:szCs w:val="28"/>
        </w:rPr>
        <w:t>никотинсодержащей</w:t>
      </w:r>
      <w:proofErr w:type="spellEnd"/>
      <w:r w:rsidRPr="005F0FDE">
        <w:rPr>
          <w:szCs w:val="28"/>
        </w:rPr>
        <w:t xml:space="preserve"> продукцией и сырьем для их производства, кальянами, устройствами для потребления </w:t>
      </w:r>
      <w:proofErr w:type="spellStart"/>
      <w:r w:rsidRPr="005F0FDE">
        <w:rPr>
          <w:szCs w:val="28"/>
        </w:rPr>
        <w:t>никотинсодержащ</w:t>
      </w:r>
      <w:r w:rsidR="005F0FDE" w:rsidRPr="005F0FDE">
        <w:rPr>
          <w:szCs w:val="28"/>
        </w:rPr>
        <w:t>ей</w:t>
      </w:r>
      <w:proofErr w:type="spellEnd"/>
      <w:r w:rsidR="005F0FDE" w:rsidRPr="005F0FDE">
        <w:rPr>
          <w:szCs w:val="28"/>
        </w:rPr>
        <w:t xml:space="preserve"> продукции</w:t>
      </w:r>
      <w:r w:rsidRPr="005F0FDE">
        <w:rPr>
          <w:szCs w:val="28"/>
        </w:rPr>
        <w:t xml:space="preserve">, </w:t>
      </w:r>
      <w:r w:rsidRPr="005F0FDE">
        <w:rPr>
          <w:spacing w:val="-2"/>
          <w:szCs w:val="28"/>
        </w:rPr>
        <w:t>совершенных в нестационарном торговом объекте, подтвержденных вступившим</w:t>
      </w:r>
      <w:r w:rsidRPr="005F0FDE">
        <w:rPr>
          <w:szCs w:val="28"/>
        </w:rPr>
        <w:t xml:space="preserve">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ответственности)».</w:t>
      </w:r>
    </w:p>
    <w:p w:rsidR="00614BB6" w:rsidRPr="00614BB6" w:rsidRDefault="00614BB6" w:rsidP="00614BB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14BB6">
        <w:rPr>
          <w:szCs w:val="28"/>
        </w:rPr>
        <w:t>1.</w:t>
      </w:r>
      <w:r>
        <w:rPr>
          <w:szCs w:val="28"/>
        </w:rPr>
        <w:t>2</w:t>
      </w:r>
      <w:r w:rsidRPr="00614BB6">
        <w:rPr>
          <w:szCs w:val="28"/>
        </w:rPr>
        <w:t xml:space="preserve">. В приложении </w:t>
      </w:r>
      <w:r>
        <w:rPr>
          <w:szCs w:val="28"/>
        </w:rPr>
        <w:t>2</w:t>
      </w:r>
      <w:r w:rsidRPr="00614BB6">
        <w:rPr>
          <w:szCs w:val="28"/>
        </w:rPr>
        <w:t xml:space="preserve"> к распоряжению:</w:t>
      </w:r>
    </w:p>
    <w:p w:rsidR="00614BB6" w:rsidRPr="00614BB6" w:rsidRDefault="00614BB6" w:rsidP="00614BB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14BB6">
        <w:rPr>
          <w:szCs w:val="28"/>
        </w:rPr>
        <w:t>1.</w:t>
      </w:r>
      <w:r>
        <w:rPr>
          <w:szCs w:val="28"/>
        </w:rPr>
        <w:t>2</w:t>
      </w:r>
      <w:r w:rsidRPr="00614BB6">
        <w:rPr>
          <w:szCs w:val="28"/>
        </w:rPr>
        <w:t>.1. Подпункт 1.2 пункта 1 раздела II изложить в следующей редакции:</w:t>
      </w:r>
    </w:p>
    <w:p w:rsidR="00614BB6" w:rsidRPr="005F0FDE" w:rsidRDefault="00614BB6" w:rsidP="00614BB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14BB6">
        <w:rPr>
          <w:szCs w:val="28"/>
        </w:rPr>
        <w:t xml:space="preserve">«1.2. Осуществлять контроль за соблюдением условий договора путем проведения плановых и внеплановых контрольных мероприятий в порядке, установленном разделом IV положения о размещении нестационарных торговых объектов на территории города Сургута, утвержденного постановлением Администрации города от 09.11.2017 № 9589 «О размещении нестационарных торговых объектов на территории города Сургута», разделом VIII положения                 о комиссии по приемке нестационарных торговых объектов в эксплуатацию                на территории города, утвержденного постановлением Администрации города от 11.09.2024 № 4712, </w:t>
      </w:r>
      <w:r w:rsidRPr="005F0FDE">
        <w:rPr>
          <w:szCs w:val="28"/>
        </w:rPr>
        <w:t>в пределах установленной законо</w:t>
      </w:r>
      <w:r w:rsidR="00A54E55" w:rsidRPr="005F0FDE">
        <w:rPr>
          <w:szCs w:val="28"/>
        </w:rPr>
        <w:t>дательством</w:t>
      </w:r>
      <w:r w:rsidRPr="005F0FDE">
        <w:rPr>
          <w:szCs w:val="28"/>
        </w:rPr>
        <w:t xml:space="preserve"> </w:t>
      </w:r>
      <w:r w:rsidR="00437514" w:rsidRPr="005F0FDE">
        <w:rPr>
          <w:szCs w:val="28"/>
        </w:rPr>
        <w:t xml:space="preserve">Российской Федерации </w:t>
      </w:r>
      <w:r w:rsidRPr="005F0FDE">
        <w:rPr>
          <w:szCs w:val="28"/>
        </w:rPr>
        <w:t>компетенции».</w:t>
      </w:r>
    </w:p>
    <w:p w:rsidR="00B100D1" w:rsidRPr="005F0FDE" w:rsidRDefault="00B100D1" w:rsidP="00614BB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F0FDE">
        <w:rPr>
          <w:szCs w:val="28"/>
        </w:rPr>
        <w:t xml:space="preserve">1.2.2. В подпункте 2 пункта </w:t>
      </w:r>
      <w:r w:rsidR="00751022" w:rsidRPr="005F0FDE">
        <w:rPr>
          <w:szCs w:val="28"/>
        </w:rPr>
        <w:t xml:space="preserve">2 </w:t>
      </w:r>
      <w:r w:rsidRPr="005F0FDE">
        <w:rPr>
          <w:szCs w:val="28"/>
        </w:rPr>
        <w:t>раздела V слово «совершенных» заметить словом «совершенного».</w:t>
      </w:r>
    </w:p>
    <w:p w:rsidR="00614BB6" w:rsidRPr="00614BB6" w:rsidRDefault="00614BB6" w:rsidP="00614BB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F0FDE">
        <w:rPr>
          <w:szCs w:val="28"/>
        </w:rPr>
        <w:t>1.2.</w:t>
      </w:r>
      <w:r w:rsidR="00B100D1" w:rsidRPr="005F0FDE">
        <w:rPr>
          <w:szCs w:val="28"/>
        </w:rPr>
        <w:t>3</w:t>
      </w:r>
      <w:r w:rsidRPr="005F0FDE">
        <w:rPr>
          <w:szCs w:val="28"/>
        </w:rPr>
        <w:t>. Пункт 2 раздела</w:t>
      </w:r>
      <w:r w:rsidRPr="00614BB6">
        <w:rPr>
          <w:szCs w:val="28"/>
        </w:rPr>
        <w:t xml:space="preserve"> V дополнить подпунктом 14 следующего содержания:</w:t>
      </w:r>
    </w:p>
    <w:p w:rsidR="002448AE" w:rsidRDefault="00614BB6" w:rsidP="00614BB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F0FDE">
        <w:rPr>
          <w:szCs w:val="28"/>
        </w:rPr>
        <w:t xml:space="preserve">«14) несоблюдения ограничений  и (или)  выявления (однократно) нарушения запретов в сфере торговли табачными изделиями, табачной продукцией, </w:t>
      </w:r>
      <w:proofErr w:type="spellStart"/>
      <w:r w:rsidRPr="005F0FDE">
        <w:rPr>
          <w:szCs w:val="28"/>
        </w:rPr>
        <w:t>никотинсодержащей</w:t>
      </w:r>
      <w:proofErr w:type="spellEnd"/>
      <w:r w:rsidRPr="005F0FDE">
        <w:rPr>
          <w:szCs w:val="28"/>
        </w:rPr>
        <w:t xml:space="preserve"> продукцией и сырьем для их производства, кальянами, устройствами для потребления </w:t>
      </w:r>
      <w:proofErr w:type="spellStart"/>
      <w:r w:rsidRPr="005F0FDE">
        <w:rPr>
          <w:szCs w:val="28"/>
        </w:rPr>
        <w:t>никотинсодержащей</w:t>
      </w:r>
      <w:proofErr w:type="spellEnd"/>
      <w:r w:rsidRPr="005F0FDE">
        <w:rPr>
          <w:szCs w:val="28"/>
        </w:rPr>
        <w:t xml:space="preserve"> продукции,                   </w:t>
      </w:r>
      <w:r w:rsidRPr="005F0FDE">
        <w:rPr>
          <w:spacing w:val="-2"/>
          <w:szCs w:val="28"/>
        </w:rPr>
        <w:t>совершенных в нестационарном торговом объекте, подтвержденных вступившим</w:t>
      </w:r>
      <w:r w:rsidRPr="005F0FDE">
        <w:rPr>
          <w:szCs w:val="28"/>
        </w:rPr>
        <w:t xml:space="preserve"> в законную силу постановлением (решением) судьи, суда, органа, должностного лица, вышестоящего должностного лица по делу</w:t>
      </w:r>
      <w:r w:rsidR="005F0FDE">
        <w:rPr>
          <w:szCs w:val="28"/>
        </w:rPr>
        <w:t xml:space="preserve"> </w:t>
      </w:r>
      <w:r w:rsidRPr="005F0FDE">
        <w:rPr>
          <w:szCs w:val="28"/>
        </w:rPr>
        <w:t>об административном правонарушении (о привлечении к административной ответственности)».</w:t>
      </w:r>
    </w:p>
    <w:p w:rsidR="00D816F9" w:rsidRPr="00E346C3" w:rsidRDefault="00D816F9" w:rsidP="00D816F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346C3">
        <w:rPr>
          <w:szCs w:val="28"/>
        </w:rPr>
        <w:t xml:space="preserve">2. </w:t>
      </w:r>
      <w:r w:rsidR="00D2343B" w:rsidRPr="00E346C3">
        <w:rPr>
          <w:szCs w:val="28"/>
        </w:rPr>
        <w:t xml:space="preserve">Комитету информационной политики обнародовать (разместить) настоящее </w:t>
      </w:r>
      <w:r w:rsidR="00DE3372">
        <w:rPr>
          <w:szCs w:val="28"/>
        </w:rPr>
        <w:t xml:space="preserve">распоряжение </w:t>
      </w:r>
      <w:r w:rsidR="00D2343B" w:rsidRPr="00E346C3">
        <w:rPr>
          <w:szCs w:val="28"/>
        </w:rPr>
        <w:t>на официальном портале Администрации города: www.admsurgut.ru.</w:t>
      </w:r>
      <w:r w:rsidRPr="00E346C3">
        <w:rPr>
          <w:szCs w:val="28"/>
        </w:rPr>
        <w:t xml:space="preserve"> </w:t>
      </w:r>
    </w:p>
    <w:p w:rsidR="00D816F9" w:rsidRPr="005F0FDE" w:rsidRDefault="00D816F9" w:rsidP="006329E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F0FDE">
        <w:rPr>
          <w:szCs w:val="28"/>
        </w:rPr>
        <w:t xml:space="preserve">3. </w:t>
      </w:r>
      <w:r w:rsidR="006329E8" w:rsidRPr="005F0FDE">
        <w:rPr>
          <w:szCs w:val="28"/>
        </w:rPr>
        <w:t xml:space="preserve">Муниципальному казенному учреждению «Наш город» </w:t>
      </w:r>
      <w:r w:rsidR="000C310C" w:rsidRPr="005F0FDE">
        <w:rPr>
          <w:szCs w:val="28"/>
        </w:rPr>
        <w:t xml:space="preserve">обнародовать </w:t>
      </w:r>
      <w:r w:rsidR="006329E8" w:rsidRPr="005F0FDE">
        <w:rPr>
          <w:szCs w:val="28"/>
        </w:rPr>
        <w:t xml:space="preserve">(разместить) настоящее </w:t>
      </w:r>
      <w:r w:rsidR="00DE3372" w:rsidRPr="005F0FDE">
        <w:rPr>
          <w:szCs w:val="28"/>
        </w:rPr>
        <w:t xml:space="preserve">распоряжение </w:t>
      </w:r>
      <w:r w:rsidR="006329E8" w:rsidRPr="005F0FDE">
        <w:rPr>
          <w:szCs w:val="28"/>
        </w:rPr>
        <w:t>в сетевом издании «Официальные документы города Сургута»: DOCSURGUT.RU</w:t>
      </w:r>
      <w:r w:rsidRPr="005F0FDE">
        <w:rPr>
          <w:szCs w:val="28"/>
        </w:rPr>
        <w:t>.</w:t>
      </w:r>
    </w:p>
    <w:p w:rsidR="00D816F9" w:rsidRPr="005F0FDE" w:rsidRDefault="00D816F9" w:rsidP="000616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0FDE">
        <w:rPr>
          <w:szCs w:val="28"/>
        </w:rPr>
        <w:t xml:space="preserve">4. Настоящее </w:t>
      </w:r>
      <w:r w:rsidR="00DE3372" w:rsidRPr="005F0FDE">
        <w:rPr>
          <w:szCs w:val="28"/>
        </w:rPr>
        <w:t xml:space="preserve">распоряжение </w:t>
      </w:r>
      <w:r w:rsidRPr="005F0FDE">
        <w:rPr>
          <w:szCs w:val="28"/>
        </w:rPr>
        <w:t xml:space="preserve">вступает в силу </w:t>
      </w:r>
      <w:r w:rsidR="002448AE" w:rsidRPr="005F0FDE">
        <w:rPr>
          <w:szCs w:val="28"/>
        </w:rPr>
        <w:t>с даты подписания</w:t>
      </w:r>
      <w:r w:rsidR="00061612" w:rsidRPr="005F0FDE">
        <w:rPr>
          <w:szCs w:val="28"/>
        </w:rPr>
        <w:t xml:space="preserve"> </w:t>
      </w:r>
      <w:r w:rsidR="005F0FDE" w:rsidRPr="005F0FDE">
        <w:rPr>
          <w:szCs w:val="28"/>
        </w:rPr>
        <w:br/>
      </w:r>
      <w:r w:rsidR="00061612" w:rsidRPr="005F0FDE">
        <w:rPr>
          <w:bCs/>
          <w:szCs w:val="28"/>
          <w:lang w:eastAsia="ru-RU"/>
        </w:rPr>
        <w:t>с особенностями, установленными пунктом 5 настоящего распоряжения</w:t>
      </w:r>
      <w:r w:rsidRPr="005F0FDE">
        <w:rPr>
          <w:szCs w:val="28"/>
        </w:rPr>
        <w:t>.</w:t>
      </w:r>
    </w:p>
    <w:p w:rsidR="00061612" w:rsidRPr="005F0FDE" w:rsidRDefault="00061612" w:rsidP="00061612">
      <w:pPr>
        <w:autoSpaceDE w:val="0"/>
        <w:autoSpaceDN w:val="0"/>
        <w:adjustRightInd w:val="0"/>
        <w:ind w:firstLine="709"/>
        <w:jc w:val="both"/>
        <w:rPr>
          <w:bCs/>
          <w:szCs w:val="28"/>
          <w:lang w:eastAsia="ru-RU"/>
        </w:rPr>
      </w:pPr>
      <w:r w:rsidRPr="005F0FDE">
        <w:rPr>
          <w:szCs w:val="28"/>
        </w:rPr>
        <w:lastRenderedPageBreak/>
        <w:t xml:space="preserve">5. Подпункты 1.1.3, 1.2.3 пункта 1 настоящего распоряжения вступают </w:t>
      </w:r>
      <w:r w:rsidR="005F0FDE" w:rsidRPr="005F0FDE">
        <w:rPr>
          <w:szCs w:val="28"/>
        </w:rPr>
        <w:br/>
      </w:r>
      <w:r w:rsidRPr="005F0FDE">
        <w:rPr>
          <w:szCs w:val="28"/>
        </w:rPr>
        <w:t xml:space="preserve">в силу с 01.09.2026. </w:t>
      </w:r>
    </w:p>
    <w:p w:rsidR="00D816F9" w:rsidRPr="00E346C3" w:rsidRDefault="00061612" w:rsidP="00D816F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F0FDE">
        <w:rPr>
          <w:szCs w:val="28"/>
        </w:rPr>
        <w:t>6</w:t>
      </w:r>
      <w:r w:rsidR="00D816F9" w:rsidRPr="005F0FDE">
        <w:rPr>
          <w:szCs w:val="28"/>
        </w:rPr>
        <w:t xml:space="preserve">. Контроль за выполнением </w:t>
      </w:r>
      <w:r w:rsidR="00DE3372" w:rsidRPr="005F0FDE">
        <w:rPr>
          <w:szCs w:val="28"/>
        </w:rPr>
        <w:t>распоряжения оставляю за собой</w:t>
      </w:r>
      <w:r w:rsidR="00D816F9" w:rsidRPr="005F0FDE">
        <w:rPr>
          <w:szCs w:val="28"/>
        </w:rPr>
        <w:t>.</w:t>
      </w:r>
    </w:p>
    <w:p w:rsidR="00E033F9" w:rsidRPr="00E346C3" w:rsidRDefault="00E033F9" w:rsidP="00D816F9">
      <w:pPr>
        <w:autoSpaceDE w:val="0"/>
        <w:autoSpaceDN w:val="0"/>
        <w:adjustRightInd w:val="0"/>
        <w:jc w:val="both"/>
        <w:rPr>
          <w:szCs w:val="28"/>
        </w:rPr>
      </w:pPr>
    </w:p>
    <w:p w:rsidR="00E033F9" w:rsidRPr="00E346C3" w:rsidRDefault="00E033F9" w:rsidP="00D816F9">
      <w:pPr>
        <w:autoSpaceDE w:val="0"/>
        <w:autoSpaceDN w:val="0"/>
        <w:adjustRightInd w:val="0"/>
        <w:jc w:val="both"/>
        <w:rPr>
          <w:szCs w:val="28"/>
        </w:rPr>
      </w:pPr>
    </w:p>
    <w:p w:rsidR="00D31A04" w:rsidRPr="00E346C3" w:rsidRDefault="00D31A04" w:rsidP="00D816F9">
      <w:pPr>
        <w:autoSpaceDE w:val="0"/>
        <w:autoSpaceDN w:val="0"/>
        <w:adjustRightInd w:val="0"/>
        <w:jc w:val="both"/>
        <w:rPr>
          <w:szCs w:val="28"/>
        </w:rPr>
      </w:pPr>
    </w:p>
    <w:p w:rsidR="00424A54" w:rsidRDefault="00DE3372" w:rsidP="005F0FDE">
      <w:pPr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Pr="003F6BBC">
        <w:rPr>
          <w:szCs w:val="28"/>
        </w:rPr>
        <w:t>Глав</w:t>
      </w:r>
      <w:r>
        <w:rPr>
          <w:szCs w:val="28"/>
        </w:rPr>
        <w:t>ы</w:t>
      </w:r>
      <w:r w:rsidRPr="003F6BBC">
        <w:rPr>
          <w:szCs w:val="28"/>
        </w:rPr>
        <w:t xml:space="preserve"> города  </w:t>
      </w:r>
      <w:r>
        <w:rPr>
          <w:szCs w:val="28"/>
        </w:rPr>
        <w:t xml:space="preserve">                                            </w:t>
      </w:r>
      <w:r w:rsidR="005F0FDE">
        <w:rPr>
          <w:szCs w:val="28"/>
        </w:rPr>
        <w:t xml:space="preserve"> </w:t>
      </w:r>
      <w:r>
        <w:rPr>
          <w:szCs w:val="28"/>
        </w:rPr>
        <w:t xml:space="preserve">   </w:t>
      </w:r>
      <w:r w:rsidR="005F0FDE">
        <w:rPr>
          <w:szCs w:val="28"/>
        </w:rPr>
        <w:t xml:space="preserve">    </w:t>
      </w:r>
      <w:r>
        <w:rPr>
          <w:szCs w:val="28"/>
        </w:rPr>
        <w:t xml:space="preserve">              </w:t>
      </w:r>
      <w:r w:rsidRPr="003F6BBC">
        <w:rPr>
          <w:szCs w:val="28"/>
        </w:rPr>
        <w:t xml:space="preserve"> </w:t>
      </w:r>
      <w:r>
        <w:rPr>
          <w:szCs w:val="28"/>
        </w:rPr>
        <w:t>А.М. Кириленко</w:t>
      </w:r>
    </w:p>
    <w:p w:rsidR="00424A54" w:rsidRDefault="00424A54" w:rsidP="003A2F3E">
      <w:pPr>
        <w:autoSpaceDE w:val="0"/>
        <w:autoSpaceDN w:val="0"/>
        <w:adjustRightInd w:val="0"/>
        <w:jc w:val="both"/>
        <w:rPr>
          <w:szCs w:val="28"/>
        </w:rPr>
      </w:pPr>
    </w:p>
    <w:p w:rsidR="00343055" w:rsidRPr="00B5301C" w:rsidRDefault="00343055" w:rsidP="00B5301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color w:val="000000" w:themeColor="text1"/>
          <w:szCs w:val="28"/>
          <w:lang w:eastAsia="ru-RU"/>
        </w:rPr>
      </w:pPr>
    </w:p>
    <w:sectPr w:rsidR="00343055" w:rsidRPr="00B5301C" w:rsidSect="00C3420E">
      <w:headerReference w:type="default" r:id="rId10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A70" w:rsidRDefault="00DD2A70">
      <w:r>
        <w:separator/>
      </w:r>
    </w:p>
  </w:endnote>
  <w:endnote w:type="continuationSeparator" w:id="0">
    <w:p w:rsidR="00DD2A70" w:rsidRDefault="00DD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A70" w:rsidRDefault="00DD2A70">
      <w:r>
        <w:separator/>
      </w:r>
    </w:p>
  </w:footnote>
  <w:footnote w:type="continuationSeparator" w:id="0">
    <w:p w:rsidR="00DD2A70" w:rsidRDefault="00DD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43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8509F" w:rsidRPr="001E6248" w:rsidRDefault="00C8509F" w:rsidP="00C676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DE61B5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E61B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E61B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E61B5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DE61B5">
          <w:rPr>
            <w:sz w:val="20"/>
          </w:rPr>
          <w:fldChar w:fldCharType="separate"/>
        </w:r>
        <w:r w:rsidR="00DE61B5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C8509F" w:rsidRDefault="00C850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FD46001"/>
    <w:multiLevelType w:val="hybridMultilevel"/>
    <w:tmpl w:val="891EC17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618"/>
    <w:rsid w:val="00006DBC"/>
    <w:rsid w:val="000107A5"/>
    <w:rsid w:val="000129EE"/>
    <w:rsid w:val="000205FF"/>
    <w:rsid w:val="0002337D"/>
    <w:rsid w:val="00025DEC"/>
    <w:rsid w:val="0002710F"/>
    <w:rsid w:val="000312FA"/>
    <w:rsid w:val="00031A77"/>
    <w:rsid w:val="000325F8"/>
    <w:rsid w:val="00040214"/>
    <w:rsid w:val="000436EC"/>
    <w:rsid w:val="0005159D"/>
    <w:rsid w:val="00051633"/>
    <w:rsid w:val="00061612"/>
    <w:rsid w:val="00062CD0"/>
    <w:rsid w:val="00063C3F"/>
    <w:rsid w:val="000663F4"/>
    <w:rsid w:val="00070099"/>
    <w:rsid w:val="00075BFE"/>
    <w:rsid w:val="00080E1B"/>
    <w:rsid w:val="00084957"/>
    <w:rsid w:val="00085264"/>
    <w:rsid w:val="000861EA"/>
    <w:rsid w:val="00087A1A"/>
    <w:rsid w:val="000964D8"/>
    <w:rsid w:val="000A2D66"/>
    <w:rsid w:val="000A2E64"/>
    <w:rsid w:val="000A69C6"/>
    <w:rsid w:val="000A7046"/>
    <w:rsid w:val="000B7941"/>
    <w:rsid w:val="000C16E2"/>
    <w:rsid w:val="000C1D6D"/>
    <w:rsid w:val="000C310C"/>
    <w:rsid w:val="000C5C4E"/>
    <w:rsid w:val="000C72E0"/>
    <w:rsid w:val="000D117C"/>
    <w:rsid w:val="000D2E29"/>
    <w:rsid w:val="000D43AD"/>
    <w:rsid w:val="000D5920"/>
    <w:rsid w:val="000D5F96"/>
    <w:rsid w:val="000E1DD3"/>
    <w:rsid w:val="000E3ED0"/>
    <w:rsid w:val="000E5300"/>
    <w:rsid w:val="000E56A7"/>
    <w:rsid w:val="000E6C06"/>
    <w:rsid w:val="000E7D10"/>
    <w:rsid w:val="000F369E"/>
    <w:rsid w:val="000F65DD"/>
    <w:rsid w:val="00100E1F"/>
    <w:rsid w:val="001075F8"/>
    <w:rsid w:val="001116DC"/>
    <w:rsid w:val="0011179E"/>
    <w:rsid w:val="00112EF0"/>
    <w:rsid w:val="0011579B"/>
    <w:rsid w:val="00123AD8"/>
    <w:rsid w:val="00127E08"/>
    <w:rsid w:val="00130370"/>
    <w:rsid w:val="00131716"/>
    <w:rsid w:val="0013561F"/>
    <w:rsid w:val="001450C4"/>
    <w:rsid w:val="00145DBB"/>
    <w:rsid w:val="00145F85"/>
    <w:rsid w:val="00147552"/>
    <w:rsid w:val="0015042E"/>
    <w:rsid w:val="00157AB1"/>
    <w:rsid w:val="00161BEB"/>
    <w:rsid w:val="0016234B"/>
    <w:rsid w:val="00163C87"/>
    <w:rsid w:val="00164F82"/>
    <w:rsid w:val="00167540"/>
    <w:rsid w:val="00170F3A"/>
    <w:rsid w:val="0017379A"/>
    <w:rsid w:val="00173830"/>
    <w:rsid w:val="00173CD7"/>
    <w:rsid w:val="00185950"/>
    <w:rsid w:val="001865CA"/>
    <w:rsid w:val="00186880"/>
    <w:rsid w:val="00186D1F"/>
    <w:rsid w:val="001904D0"/>
    <w:rsid w:val="001926A4"/>
    <w:rsid w:val="00195959"/>
    <w:rsid w:val="001959BB"/>
    <w:rsid w:val="0019645E"/>
    <w:rsid w:val="0019736F"/>
    <w:rsid w:val="001A05D5"/>
    <w:rsid w:val="001A1453"/>
    <w:rsid w:val="001A3062"/>
    <w:rsid w:val="001A3702"/>
    <w:rsid w:val="001A6449"/>
    <w:rsid w:val="001B1586"/>
    <w:rsid w:val="001B1FF8"/>
    <w:rsid w:val="001B7443"/>
    <w:rsid w:val="001C2DDB"/>
    <w:rsid w:val="001C32A1"/>
    <w:rsid w:val="001C3319"/>
    <w:rsid w:val="001C7D56"/>
    <w:rsid w:val="001C7F31"/>
    <w:rsid w:val="001D1CAA"/>
    <w:rsid w:val="001D3482"/>
    <w:rsid w:val="001D4D9D"/>
    <w:rsid w:val="001D4ED6"/>
    <w:rsid w:val="001D4F56"/>
    <w:rsid w:val="001E1029"/>
    <w:rsid w:val="001E40AE"/>
    <w:rsid w:val="001E57DA"/>
    <w:rsid w:val="001F207D"/>
    <w:rsid w:val="001F5E2C"/>
    <w:rsid w:val="001F7956"/>
    <w:rsid w:val="0020157E"/>
    <w:rsid w:val="00204718"/>
    <w:rsid w:val="00205161"/>
    <w:rsid w:val="00205D30"/>
    <w:rsid w:val="00216BB8"/>
    <w:rsid w:val="0021799A"/>
    <w:rsid w:val="0022262C"/>
    <w:rsid w:val="00223BDA"/>
    <w:rsid w:val="002248DA"/>
    <w:rsid w:val="00233424"/>
    <w:rsid w:val="00233E4E"/>
    <w:rsid w:val="00240F28"/>
    <w:rsid w:val="002434B7"/>
    <w:rsid w:val="002437EA"/>
    <w:rsid w:val="002448AE"/>
    <w:rsid w:val="00251ADA"/>
    <w:rsid w:val="0026363D"/>
    <w:rsid w:val="00272083"/>
    <w:rsid w:val="00272D39"/>
    <w:rsid w:val="002748EB"/>
    <w:rsid w:val="00276487"/>
    <w:rsid w:val="0028159D"/>
    <w:rsid w:val="00284AB6"/>
    <w:rsid w:val="002908F3"/>
    <w:rsid w:val="00292DF8"/>
    <w:rsid w:val="00293FA7"/>
    <w:rsid w:val="00293FEC"/>
    <w:rsid w:val="0029410E"/>
    <w:rsid w:val="00295197"/>
    <w:rsid w:val="00296440"/>
    <w:rsid w:val="00296EDC"/>
    <w:rsid w:val="00296F35"/>
    <w:rsid w:val="002A2FE3"/>
    <w:rsid w:val="002A77D5"/>
    <w:rsid w:val="002C09C3"/>
    <w:rsid w:val="002C2310"/>
    <w:rsid w:val="002C578A"/>
    <w:rsid w:val="002D10FF"/>
    <w:rsid w:val="002D198A"/>
    <w:rsid w:val="002D3593"/>
    <w:rsid w:val="002D4BF0"/>
    <w:rsid w:val="002D4D40"/>
    <w:rsid w:val="002D594C"/>
    <w:rsid w:val="002D5C00"/>
    <w:rsid w:val="002D658D"/>
    <w:rsid w:val="002D7EEF"/>
    <w:rsid w:val="002E65FA"/>
    <w:rsid w:val="002F1857"/>
    <w:rsid w:val="002F6157"/>
    <w:rsid w:val="00306892"/>
    <w:rsid w:val="00313F70"/>
    <w:rsid w:val="00315842"/>
    <w:rsid w:val="00320D05"/>
    <w:rsid w:val="00324903"/>
    <w:rsid w:val="00326071"/>
    <w:rsid w:val="003263B7"/>
    <w:rsid w:val="00327B63"/>
    <w:rsid w:val="00331C2B"/>
    <w:rsid w:val="003370BD"/>
    <w:rsid w:val="00337C5F"/>
    <w:rsid w:val="003416DF"/>
    <w:rsid w:val="00343055"/>
    <w:rsid w:val="00344952"/>
    <w:rsid w:val="00346A38"/>
    <w:rsid w:val="0035056F"/>
    <w:rsid w:val="003526D4"/>
    <w:rsid w:val="003542B8"/>
    <w:rsid w:val="003546C1"/>
    <w:rsid w:val="00354BA4"/>
    <w:rsid w:val="00355DD3"/>
    <w:rsid w:val="003561F7"/>
    <w:rsid w:val="003571FD"/>
    <w:rsid w:val="003628C7"/>
    <w:rsid w:val="00364764"/>
    <w:rsid w:val="00364DEA"/>
    <w:rsid w:val="0036556B"/>
    <w:rsid w:val="00366A14"/>
    <w:rsid w:val="003740BC"/>
    <w:rsid w:val="0037548E"/>
    <w:rsid w:val="00377C88"/>
    <w:rsid w:val="00380644"/>
    <w:rsid w:val="0038329F"/>
    <w:rsid w:val="00383589"/>
    <w:rsid w:val="00384561"/>
    <w:rsid w:val="003863E8"/>
    <w:rsid w:val="00390F2D"/>
    <w:rsid w:val="003913C3"/>
    <w:rsid w:val="0039143E"/>
    <w:rsid w:val="003915F8"/>
    <w:rsid w:val="003929E6"/>
    <w:rsid w:val="00395AA1"/>
    <w:rsid w:val="003A2F3E"/>
    <w:rsid w:val="003A4A8F"/>
    <w:rsid w:val="003A6286"/>
    <w:rsid w:val="003A79D4"/>
    <w:rsid w:val="003B0B18"/>
    <w:rsid w:val="003B17D5"/>
    <w:rsid w:val="003B27CA"/>
    <w:rsid w:val="003B5231"/>
    <w:rsid w:val="003B5B30"/>
    <w:rsid w:val="003B7685"/>
    <w:rsid w:val="003C112E"/>
    <w:rsid w:val="003C21CB"/>
    <w:rsid w:val="003C25A7"/>
    <w:rsid w:val="003D4DAA"/>
    <w:rsid w:val="003E3CD7"/>
    <w:rsid w:val="003E429B"/>
    <w:rsid w:val="003E457B"/>
    <w:rsid w:val="003E45B8"/>
    <w:rsid w:val="003E7C29"/>
    <w:rsid w:val="003F0DF3"/>
    <w:rsid w:val="00401BAE"/>
    <w:rsid w:val="00404740"/>
    <w:rsid w:val="00405713"/>
    <w:rsid w:val="004076AA"/>
    <w:rsid w:val="004079C8"/>
    <w:rsid w:val="00411287"/>
    <w:rsid w:val="00411834"/>
    <w:rsid w:val="00413127"/>
    <w:rsid w:val="004203A5"/>
    <w:rsid w:val="00424A54"/>
    <w:rsid w:val="004264C4"/>
    <w:rsid w:val="004273E0"/>
    <w:rsid w:val="00427E80"/>
    <w:rsid w:val="00430E33"/>
    <w:rsid w:val="00433008"/>
    <w:rsid w:val="00436D63"/>
    <w:rsid w:val="00437481"/>
    <w:rsid w:val="00437514"/>
    <w:rsid w:val="0044113F"/>
    <w:rsid w:val="00443BD4"/>
    <w:rsid w:val="0044704A"/>
    <w:rsid w:val="004473A7"/>
    <w:rsid w:val="00453A2D"/>
    <w:rsid w:val="00454B73"/>
    <w:rsid w:val="004551AB"/>
    <w:rsid w:val="00460DD3"/>
    <w:rsid w:val="00461017"/>
    <w:rsid w:val="00463455"/>
    <w:rsid w:val="00463FA8"/>
    <w:rsid w:val="004668F1"/>
    <w:rsid w:val="00471149"/>
    <w:rsid w:val="00471D1F"/>
    <w:rsid w:val="00471ED3"/>
    <w:rsid w:val="00472A42"/>
    <w:rsid w:val="00473F7C"/>
    <w:rsid w:val="00474B8D"/>
    <w:rsid w:val="00474BE5"/>
    <w:rsid w:val="00477D8A"/>
    <w:rsid w:val="00480BEA"/>
    <w:rsid w:val="00482DB4"/>
    <w:rsid w:val="00483861"/>
    <w:rsid w:val="00495044"/>
    <w:rsid w:val="004A507C"/>
    <w:rsid w:val="004C4643"/>
    <w:rsid w:val="004C63BA"/>
    <w:rsid w:val="004C7DDA"/>
    <w:rsid w:val="004D3A20"/>
    <w:rsid w:val="004D55D9"/>
    <w:rsid w:val="004E0C8F"/>
    <w:rsid w:val="004E1299"/>
    <w:rsid w:val="004E33E2"/>
    <w:rsid w:val="004F00B5"/>
    <w:rsid w:val="004F2401"/>
    <w:rsid w:val="004F6330"/>
    <w:rsid w:val="00500932"/>
    <w:rsid w:val="00503298"/>
    <w:rsid w:val="00506659"/>
    <w:rsid w:val="00511227"/>
    <w:rsid w:val="00522CAE"/>
    <w:rsid w:val="00532B1D"/>
    <w:rsid w:val="00534D22"/>
    <w:rsid w:val="00535909"/>
    <w:rsid w:val="0053695A"/>
    <w:rsid w:val="005376D8"/>
    <w:rsid w:val="00544357"/>
    <w:rsid w:val="00544FE6"/>
    <w:rsid w:val="00546305"/>
    <w:rsid w:val="00547EA4"/>
    <w:rsid w:val="00551706"/>
    <w:rsid w:val="005529DE"/>
    <w:rsid w:val="00553AED"/>
    <w:rsid w:val="00553C6E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335D"/>
    <w:rsid w:val="0058615A"/>
    <w:rsid w:val="005877DE"/>
    <w:rsid w:val="005878E7"/>
    <w:rsid w:val="0059061B"/>
    <w:rsid w:val="0059237B"/>
    <w:rsid w:val="00595665"/>
    <w:rsid w:val="00596CAD"/>
    <w:rsid w:val="005A522B"/>
    <w:rsid w:val="005A6FA1"/>
    <w:rsid w:val="005B23A2"/>
    <w:rsid w:val="005B63D0"/>
    <w:rsid w:val="005C1AF0"/>
    <w:rsid w:val="005C38B5"/>
    <w:rsid w:val="005D22F7"/>
    <w:rsid w:val="005D2B54"/>
    <w:rsid w:val="005D47C5"/>
    <w:rsid w:val="005E0A27"/>
    <w:rsid w:val="005E4254"/>
    <w:rsid w:val="005E4AF3"/>
    <w:rsid w:val="005E4BE3"/>
    <w:rsid w:val="005F0FDE"/>
    <w:rsid w:val="005F695E"/>
    <w:rsid w:val="005F7148"/>
    <w:rsid w:val="00603144"/>
    <w:rsid w:val="00607E44"/>
    <w:rsid w:val="00610405"/>
    <w:rsid w:val="00610A8C"/>
    <w:rsid w:val="00613DB0"/>
    <w:rsid w:val="00614175"/>
    <w:rsid w:val="006144D1"/>
    <w:rsid w:val="00614BB6"/>
    <w:rsid w:val="00616152"/>
    <w:rsid w:val="00617A0B"/>
    <w:rsid w:val="00623F92"/>
    <w:rsid w:val="0062514C"/>
    <w:rsid w:val="00626B62"/>
    <w:rsid w:val="006329E8"/>
    <w:rsid w:val="00637BFA"/>
    <w:rsid w:val="006416DC"/>
    <w:rsid w:val="00644EA4"/>
    <w:rsid w:val="0065428D"/>
    <w:rsid w:val="00654C76"/>
    <w:rsid w:val="00655460"/>
    <w:rsid w:val="0065561B"/>
    <w:rsid w:val="00656476"/>
    <w:rsid w:val="006656DF"/>
    <w:rsid w:val="006668B8"/>
    <w:rsid w:val="006719B0"/>
    <w:rsid w:val="00671D0E"/>
    <w:rsid w:val="0067288D"/>
    <w:rsid w:val="00675669"/>
    <w:rsid w:val="00683261"/>
    <w:rsid w:val="0068635F"/>
    <w:rsid w:val="00695E19"/>
    <w:rsid w:val="006A32AE"/>
    <w:rsid w:val="006A69C9"/>
    <w:rsid w:val="006B29E3"/>
    <w:rsid w:val="006C03EA"/>
    <w:rsid w:val="006C22EC"/>
    <w:rsid w:val="006C3FDE"/>
    <w:rsid w:val="006C4FAB"/>
    <w:rsid w:val="006C63E9"/>
    <w:rsid w:val="006C7668"/>
    <w:rsid w:val="006D2E3F"/>
    <w:rsid w:val="006D699C"/>
    <w:rsid w:val="006E0B31"/>
    <w:rsid w:val="006F41EB"/>
    <w:rsid w:val="0070044F"/>
    <w:rsid w:val="0070298C"/>
    <w:rsid w:val="007038BA"/>
    <w:rsid w:val="00706391"/>
    <w:rsid w:val="00706837"/>
    <w:rsid w:val="00712BCD"/>
    <w:rsid w:val="00715792"/>
    <w:rsid w:val="00716D88"/>
    <w:rsid w:val="007203B5"/>
    <w:rsid w:val="00721D26"/>
    <w:rsid w:val="00722444"/>
    <w:rsid w:val="007231BF"/>
    <w:rsid w:val="00723AB8"/>
    <w:rsid w:val="007256A1"/>
    <w:rsid w:val="00734005"/>
    <w:rsid w:val="00735957"/>
    <w:rsid w:val="0073620A"/>
    <w:rsid w:val="00737A26"/>
    <w:rsid w:val="00745630"/>
    <w:rsid w:val="0074694B"/>
    <w:rsid w:val="00751022"/>
    <w:rsid w:val="00752FB7"/>
    <w:rsid w:val="00763F66"/>
    <w:rsid w:val="0076420C"/>
    <w:rsid w:val="007650BB"/>
    <w:rsid w:val="00766C83"/>
    <w:rsid w:val="007735ED"/>
    <w:rsid w:val="00774B1E"/>
    <w:rsid w:val="00777B7C"/>
    <w:rsid w:val="00780A28"/>
    <w:rsid w:val="007849E2"/>
    <w:rsid w:val="007853AF"/>
    <w:rsid w:val="00786C7E"/>
    <w:rsid w:val="00787F2B"/>
    <w:rsid w:val="007917B0"/>
    <w:rsid w:val="00793677"/>
    <w:rsid w:val="007954E8"/>
    <w:rsid w:val="00795959"/>
    <w:rsid w:val="00797B7F"/>
    <w:rsid w:val="007A1B30"/>
    <w:rsid w:val="007A40E4"/>
    <w:rsid w:val="007A4D00"/>
    <w:rsid w:val="007A6B9A"/>
    <w:rsid w:val="007A7041"/>
    <w:rsid w:val="007B47D2"/>
    <w:rsid w:val="007B61CA"/>
    <w:rsid w:val="007C16C8"/>
    <w:rsid w:val="007D0F73"/>
    <w:rsid w:val="007D4257"/>
    <w:rsid w:val="007D4D91"/>
    <w:rsid w:val="007E2307"/>
    <w:rsid w:val="007E287D"/>
    <w:rsid w:val="007E5E15"/>
    <w:rsid w:val="007E6C9E"/>
    <w:rsid w:val="007F2706"/>
    <w:rsid w:val="007F78D8"/>
    <w:rsid w:val="007F7F20"/>
    <w:rsid w:val="0080130E"/>
    <w:rsid w:val="0080371D"/>
    <w:rsid w:val="00811145"/>
    <w:rsid w:val="00816C4A"/>
    <w:rsid w:val="00817418"/>
    <w:rsid w:val="00821716"/>
    <w:rsid w:val="00830071"/>
    <w:rsid w:val="008346A8"/>
    <w:rsid w:val="00834A52"/>
    <w:rsid w:val="00837FBE"/>
    <w:rsid w:val="00845524"/>
    <w:rsid w:val="00846910"/>
    <w:rsid w:val="008518D8"/>
    <w:rsid w:val="00853181"/>
    <w:rsid w:val="0086124F"/>
    <w:rsid w:val="00863B90"/>
    <w:rsid w:val="008704DD"/>
    <w:rsid w:val="00870D4F"/>
    <w:rsid w:val="00872611"/>
    <w:rsid w:val="00875A89"/>
    <w:rsid w:val="00875F92"/>
    <w:rsid w:val="00877DBB"/>
    <w:rsid w:val="00881A62"/>
    <w:rsid w:val="0088547A"/>
    <w:rsid w:val="00885728"/>
    <w:rsid w:val="00887773"/>
    <w:rsid w:val="00890C25"/>
    <w:rsid w:val="00890E8E"/>
    <w:rsid w:val="00897DB0"/>
    <w:rsid w:val="008A41DA"/>
    <w:rsid w:val="008A55E3"/>
    <w:rsid w:val="008B0CF5"/>
    <w:rsid w:val="008B0E77"/>
    <w:rsid w:val="008B1EED"/>
    <w:rsid w:val="008B261C"/>
    <w:rsid w:val="008B55E8"/>
    <w:rsid w:val="008C10E7"/>
    <w:rsid w:val="008C6547"/>
    <w:rsid w:val="008D1271"/>
    <w:rsid w:val="008D6EA5"/>
    <w:rsid w:val="008E6894"/>
    <w:rsid w:val="008E7403"/>
    <w:rsid w:val="008E7830"/>
    <w:rsid w:val="008F1B00"/>
    <w:rsid w:val="008F2806"/>
    <w:rsid w:val="008F73F1"/>
    <w:rsid w:val="009017F5"/>
    <w:rsid w:val="009066C1"/>
    <w:rsid w:val="0091037F"/>
    <w:rsid w:val="0091132D"/>
    <w:rsid w:val="00916045"/>
    <w:rsid w:val="00916EBB"/>
    <w:rsid w:val="0092446E"/>
    <w:rsid w:val="009250E8"/>
    <w:rsid w:val="009268D7"/>
    <w:rsid w:val="00927647"/>
    <w:rsid w:val="009344AD"/>
    <w:rsid w:val="0094330A"/>
    <w:rsid w:val="00947C9C"/>
    <w:rsid w:val="00950B39"/>
    <w:rsid w:val="00953341"/>
    <w:rsid w:val="00954E46"/>
    <w:rsid w:val="00954FA8"/>
    <w:rsid w:val="009620EE"/>
    <w:rsid w:val="00963DAA"/>
    <w:rsid w:val="00967B52"/>
    <w:rsid w:val="00970811"/>
    <w:rsid w:val="00975332"/>
    <w:rsid w:val="00975BE2"/>
    <w:rsid w:val="00977BB3"/>
    <w:rsid w:val="00983A21"/>
    <w:rsid w:val="00987B5B"/>
    <w:rsid w:val="0099087F"/>
    <w:rsid w:val="009908D6"/>
    <w:rsid w:val="00993FF9"/>
    <w:rsid w:val="009943BB"/>
    <w:rsid w:val="00995A8B"/>
    <w:rsid w:val="009975DE"/>
    <w:rsid w:val="009A0DFD"/>
    <w:rsid w:val="009A161D"/>
    <w:rsid w:val="009A1DA7"/>
    <w:rsid w:val="009A2406"/>
    <w:rsid w:val="009A3253"/>
    <w:rsid w:val="009A3AAC"/>
    <w:rsid w:val="009A5D16"/>
    <w:rsid w:val="009B10AE"/>
    <w:rsid w:val="009B2B3C"/>
    <w:rsid w:val="009B49C2"/>
    <w:rsid w:val="009D161D"/>
    <w:rsid w:val="009D689D"/>
    <w:rsid w:val="009D7C0E"/>
    <w:rsid w:val="009E230F"/>
    <w:rsid w:val="009E4EC2"/>
    <w:rsid w:val="009E58E8"/>
    <w:rsid w:val="009E7CD6"/>
    <w:rsid w:val="009E7E38"/>
    <w:rsid w:val="009E7E4A"/>
    <w:rsid w:val="009F1726"/>
    <w:rsid w:val="009F2B8A"/>
    <w:rsid w:val="00A00F07"/>
    <w:rsid w:val="00A0383F"/>
    <w:rsid w:val="00A03D5D"/>
    <w:rsid w:val="00A03E81"/>
    <w:rsid w:val="00A058C1"/>
    <w:rsid w:val="00A05DA9"/>
    <w:rsid w:val="00A15730"/>
    <w:rsid w:val="00A1793F"/>
    <w:rsid w:val="00A21FE4"/>
    <w:rsid w:val="00A220D3"/>
    <w:rsid w:val="00A31948"/>
    <w:rsid w:val="00A3768A"/>
    <w:rsid w:val="00A402DB"/>
    <w:rsid w:val="00A42063"/>
    <w:rsid w:val="00A42A3D"/>
    <w:rsid w:val="00A513D1"/>
    <w:rsid w:val="00A54E55"/>
    <w:rsid w:val="00A563A7"/>
    <w:rsid w:val="00A62D7F"/>
    <w:rsid w:val="00A63690"/>
    <w:rsid w:val="00A65ED7"/>
    <w:rsid w:val="00A6621C"/>
    <w:rsid w:val="00A73092"/>
    <w:rsid w:val="00A73D9F"/>
    <w:rsid w:val="00A8252F"/>
    <w:rsid w:val="00A82817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4D74"/>
    <w:rsid w:val="00AC3926"/>
    <w:rsid w:val="00AC7533"/>
    <w:rsid w:val="00AD162D"/>
    <w:rsid w:val="00AD41AB"/>
    <w:rsid w:val="00AD4CAA"/>
    <w:rsid w:val="00AD5F44"/>
    <w:rsid w:val="00AD6848"/>
    <w:rsid w:val="00AD7E6F"/>
    <w:rsid w:val="00AE2A82"/>
    <w:rsid w:val="00AF6992"/>
    <w:rsid w:val="00B07696"/>
    <w:rsid w:val="00B100D1"/>
    <w:rsid w:val="00B1053A"/>
    <w:rsid w:val="00B10D6F"/>
    <w:rsid w:val="00B1749E"/>
    <w:rsid w:val="00B24CA2"/>
    <w:rsid w:val="00B41A8D"/>
    <w:rsid w:val="00B432CF"/>
    <w:rsid w:val="00B468C9"/>
    <w:rsid w:val="00B46AFC"/>
    <w:rsid w:val="00B50A19"/>
    <w:rsid w:val="00B51A9B"/>
    <w:rsid w:val="00B524E0"/>
    <w:rsid w:val="00B5301C"/>
    <w:rsid w:val="00B539EE"/>
    <w:rsid w:val="00B56311"/>
    <w:rsid w:val="00B56509"/>
    <w:rsid w:val="00B572C6"/>
    <w:rsid w:val="00B57340"/>
    <w:rsid w:val="00B613C5"/>
    <w:rsid w:val="00B61B6A"/>
    <w:rsid w:val="00B638B4"/>
    <w:rsid w:val="00B67766"/>
    <w:rsid w:val="00B67E1F"/>
    <w:rsid w:val="00B73DCE"/>
    <w:rsid w:val="00B748C0"/>
    <w:rsid w:val="00B7754B"/>
    <w:rsid w:val="00B77814"/>
    <w:rsid w:val="00B828A6"/>
    <w:rsid w:val="00B8457A"/>
    <w:rsid w:val="00B879FF"/>
    <w:rsid w:val="00B90DAE"/>
    <w:rsid w:val="00B92559"/>
    <w:rsid w:val="00B92F66"/>
    <w:rsid w:val="00BA0030"/>
    <w:rsid w:val="00BA29EF"/>
    <w:rsid w:val="00BA56F8"/>
    <w:rsid w:val="00BA5C3E"/>
    <w:rsid w:val="00BB1DF9"/>
    <w:rsid w:val="00BB4215"/>
    <w:rsid w:val="00BB57F0"/>
    <w:rsid w:val="00BC4788"/>
    <w:rsid w:val="00BC5225"/>
    <w:rsid w:val="00BC5E44"/>
    <w:rsid w:val="00BC5FD5"/>
    <w:rsid w:val="00BC6223"/>
    <w:rsid w:val="00BC792C"/>
    <w:rsid w:val="00BD35DC"/>
    <w:rsid w:val="00BD5EB9"/>
    <w:rsid w:val="00BE2BE0"/>
    <w:rsid w:val="00BE3307"/>
    <w:rsid w:val="00BE4FF5"/>
    <w:rsid w:val="00BE59B8"/>
    <w:rsid w:val="00BF16D3"/>
    <w:rsid w:val="00BF4341"/>
    <w:rsid w:val="00BF5C23"/>
    <w:rsid w:val="00BF5D8D"/>
    <w:rsid w:val="00C04037"/>
    <w:rsid w:val="00C06459"/>
    <w:rsid w:val="00C12923"/>
    <w:rsid w:val="00C131C0"/>
    <w:rsid w:val="00C134CC"/>
    <w:rsid w:val="00C210A2"/>
    <w:rsid w:val="00C21992"/>
    <w:rsid w:val="00C24DBF"/>
    <w:rsid w:val="00C27AB5"/>
    <w:rsid w:val="00C30CC3"/>
    <w:rsid w:val="00C3420E"/>
    <w:rsid w:val="00C4564E"/>
    <w:rsid w:val="00C505DF"/>
    <w:rsid w:val="00C57839"/>
    <w:rsid w:val="00C57AEC"/>
    <w:rsid w:val="00C63D4C"/>
    <w:rsid w:val="00C63DAB"/>
    <w:rsid w:val="00C656FC"/>
    <w:rsid w:val="00C676CB"/>
    <w:rsid w:val="00C74F8C"/>
    <w:rsid w:val="00C754E3"/>
    <w:rsid w:val="00C779AA"/>
    <w:rsid w:val="00C80D60"/>
    <w:rsid w:val="00C827B5"/>
    <w:rsid w:val="00C82D91"/>
    <w:rsid w:val="00C8355D"/>
    <w:rsid w:val="00C8448E"/>
    <w:rsid w:val="00C8509F"/>
    <w:rsid w:val="00C922F1"/>
    <w:rsid w:val="00C93835"/>
    <w:rsid w:val="00CA0AE9"/>
    <w:rsid w:val="00CA0B5B"/>
    <w:rsid w:val="00CA4310"/>
    <w:rsid w:val="00CA46CA"/>
    <w:rsid w:val="00CA7C20"/>
    <w:rsid w:val="00CB3203"/>
    <w:rsid w:val="00CB51CE"/>
    <w:rsid w:val="00CC033B"/>
    <w:rsid w:val="00CC5B7D"/>
    <w:rsid w:val="00CC6740"/>
    <w:rsid w:val="00CC684F"/>
    <w:rsid w:val="00CD44A6"/>
    <w:rsid w:val="00CE1736"/>
    <w:rsid w:val="00CF419A"/>
    <w:rsid w:val="00CF4A9C"/>
    <w:rsid w:val="00D01B21"/>
    <w:rsid w:val="00D1142E"/>
    <w:rsid w:val="00D1240E"/>
    <w:rsid w:val="00D1270D"/>
    <w:rsid w:val="00D14A8D"/>
    <w:rsid w:val="00D14AF6"/>
    <w:rsid w:val="00D15A26"/>
    <w:rsid w:val="00D17E5F"/>
    <w:rsid w:val="00D2343B"/>
    <w:rsid w:val="00D258DF"/>
    <w:rsid w:val="00D309BD"/>
    <w:rsid w:val="00D31A04"/>
    <w:rsid w:val="00D40420"/>
    <w:rsid w:val="00D4080F"/>
    <w:rsid w:val="00D409CF"/>
    <w:rsid w:val="00D42908"/>
    <w:rsid w:val="00D47CFE"/>
    <w:rsid w:val="00D51B05"/>
    <w:rsid w:val="00D530E8"/>
    <w:rsid w:val="00D55ACD"/>
    <w:rsid w:val="00D63C9D"/>
    <w:rsid w:val="00D7015A"/>
    <w:rsid w:val="00D70D0B"/>
    <w:rsid w:val="00D722CF"/>
    <w:rsid w:val="00D75D83"/>
    <w:rsid w:val="00D813AF"/>
    <w:rsid w:val="00D816F9"/>
    <w:rsid w:val="00D81770"/>
    <w:rsid w:val="00D817F8"/>
    <w:rsid w:val="00D84EA0"/>
    <w:rsid w:val="00D908B3"/>
    <w:rsid w:val="00D90FA2"/>
    <w:rsid w:val="00D91688"/>
    <w:rsid w:val="00D94A17"/>
    <w:rsid w:val="00D95D7A"/>
    <w:rsid w:val="00D96DA2"/>
    <w:rsid w:val="00D97084"/>
    <w:rsid w:val="00D97B5F"/>
    <w:rsid w:val="00DA0DEA"/>
    <w:rsid w:val="00DA1443"/>
    <w:rsid w:val="00DA2AFD"/>
    <w:rsid w:val="00DB1419"/>
    <w:rsid w:val="00DB230F"/>
    <w:rsid w:val="00DB27BD"/>
    <w:rsid w:val="00DB7D7B"/>
    <w:rsid w:val="00DB7E89"/>
    <w:rsid w:val="00DC06FE"/>
    <w:rsid w:val="00DC3D39"/>
    <w:rsid w:val="00DC71D2"/>
    <w:rsid w:val="00DC7F03"/>
    <w:rsid w:val="00DD2A70"/>
    <w:rsid w:val="00DD6ADA"/>
    <w:rsid w:val="00DD6F90"/>
    <w:rsid w:val="00DE2EDD"/>
    <w:rsid w:val="00DE3372"/>
    <w:rsid w:val="00DE470B"/>
    <w:rsid w:val="00DE61B5"/>
    <w:rsid w:val="00DF1B6B"/>
    <w:rsid w:val="00DF21BD"/>
    <w:rsid w:val="00DF3320"/>
    <w:rsid w:val="00DF3991"/>
    <w:rsid w:val="00DF3B58"/>
    <w:rsid w:val="00DF3EE2"/>
    <w:rsid w:val="00DF4ADD"/>
    <w:rsid w:val="00E02D0C"/>
    <w:rsid w:val="00E033F9"/>
    <w:rsid w:val="00E10386"/>
    <w:rsid w:val="00E1421B"/>
    <w:rsid w:val="00E17E44"/>
    <w:rsid w:val="00E209A9"/>
    <w:rsid w:val="00E24076"/>
    <w:rsid w:val="00E27321"/>
    <w:rsid w:val="00E31B2A"/>
    <w:rsid w:val="00E346C3"/>
    <w:rsid w:val="00E36273"/>
    <w:rsid w:val="00E458CF"/>
    <w:rsid w:val="00E46156"/>
    <w:rsid w:val="00E52F8F"/>
    <w:rsid w:val="00E53E2A"/>
    <w:rsid w:val="00E56B54"/>
    <w:rsid w:val="00E6252D"/>
    <w:rsid w:val="00E64C24"/>
    <w:rsid w:val="00E654EC"/>
    <w:rsid w:val="00E65539"/>
    <w:rsid w:val="00E662DD"/>
    <w:rsid w:val="00E71D5E"/>
    <w:rsid w:val="00E85958"/>
    <w:rsid w:val="00E86AF4"/>
    <w:rsid w:val="00E90EF8"/>
    <w:rsid w:val="00E920DB"/>
    <w:rsid w:val="00E92CD7"/>
    <w:rsid w:val="00E93625"/>
    <w:rsid w:val="00EA15BE"/>
    <w:rsid w:val="00EA6471"/>
    <w:rsid w:val="00EA7775"/>
    <w:rsid w:val="00EB2533"/>
    <w:rsid w:val="00EB3F92"/>
    <w:rsid w:val="00EB559F"/>
    <w:rsid w:val="00EB7557"/>
    <w:rsid w:val="00ED1F53"/>
    <w:rsid w:val="00ED2588"/>
    <w:rsid w:val="00ED7526"/>
    <w:rsid w:val="00EE25EA"/>
    <w:rsid w:val="00EE5C73"/>
    <w:rsid w:val="00EE7F99"/>
    <w:rsid w:val="00EF2A69"/>
    <w:rsid w:val="00EF3B9D"/>
    <w:rsid w:val="00EF4B6D"/>
    <w:rsid w:val="00F00CA7"/>
    <w:rsid w:val="00F1144B"/>
    <w:rsid w:val="00F1303D"/>
    <w:rsid w:val="00F21349"/>
    <w:rsid w:val="00F21786"/>
    <w:rsid w:val="00F234F6"/>
    <w:rsid w:val="00F26B59"/>
    <w:rsid w:val="00F30B09"/>
    <w:rsid w:val="00F32DF3"/>
    <w:rsid w:val="00F36BF5"/>
    <w:rsid w:val="00F40BCF"/>
    <w:rsid w:val="00F41EC2"/>
    <w:rsid w:val="00F44D9F"/>
    <w:rsid w:val="00F57DFC"/>
    <w:rsid w:val="00F63206"/>
    <w:rsid w:val="00F726A9"/>
    <w:rsid w:val="00F72D79"/>
    <w:rsid w:val="00F74215"/>
    <w:rsid w:val="00F813F0"/>
    <w:rsid w:val="00F84BEA"/>
    <w:rsid w:val="00F87D6D"/>
    <w:rsid w:val="00F91144"/>
    <w:rsid w:val="00F911BF"/>
    <w:rsid w:val="00F91E27"/>
    <w:rsid w:val="00F93918"/>
    <w:rsid w:val="00F939EC"/>
    <w:rsid w:val="00FA4069"/>
    <w:rsid w:val="00FA5723"/>
    <w:rsid w:val="00FB070A"/>
    <w:rsid w:val="00FB4AC0"/>
    <w:rsid w:val="00FC1D8A"/>
    <w:rsid w:val="00FD17D5"/>
    <w:rsid w:val="00FD7B88"/>
    <w:rsid w:val="00FD7EF9"/>
    <w:rsid w:val="00FE0A20"/>
    <w:rsid w:val="00FE462D"/>
    <w:rsid w:val="00FE46B8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26FC"/>
  <w15:docId w15:val="{EFF67F82-6A12-4C3B-B5B6-09ABAE6F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21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rsid w:val="00EA15BE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EA15BE"/>
    <w:rPr>
      <w:rFonts w:eastAsia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rsid w:val="00EA15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FEC4-97C6-4266-B8C2-5D5CD32D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9</cp:revision>
  <cp:lastPrinted>2026-03-03T11:25:00Z</cp:lastPrinted>
  <dcterms:created xsi:type="dcterms:W3CDTF">2026-02-27T04:47:00Z</dcterms:created>
  <dcterms:modified xsi:type="dcterms:W3CDTF">2026-03-05T10:56:00Z</dcterms:modified>
</cp:coreProperties>
</file>