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B544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B5446" w:rsidRDefault="001B5446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904504" r:id="rId8"/>
              </w:object>
            </w:r>
          </w:p>
          <w:p w:rsidR="001B5446" w:rsidRDefault="001B544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B5446" w:rsidRPr="005541F0" w:rsidRDefault="001B5446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1B5446" w:rsidRDefault="001B5446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1B5446" w:rsidRPr="005541F0" w:rsidRDefault="001B5446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B5446" w:rsidRPr="005649E4" w:rsidRDefault="001B5446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1B5446" w:rsidRPr="00656C1A" w:rsidRDefault="001B544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B5446" w:rsidRPr="005541F0" w:rsidRDefault="001B5446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1B5446" w:rsidRPr="005541F0" w:rsidRDefault="001B5446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1B5446" w:rsidRPr="00656C1A" w:rsidRDefault="001B544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B5446" w:rsidRDefault="001B5446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1B5446" w:rsidRPr="003262E3" w:rsidRDefault="001B544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1B544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B5446" w:rsidRPr="00F8214F" w:rsidRDefault="001B5446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5446" w:rsidRPr="00F8214F" w:rsidRDefault="00E40BC0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B5446" w:rsidRPr="00F8214F" w:rsidRDefault="001B5446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5446" w:rsidRPr="00F8214F" w:rsidRDefault="00E40BC0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B5446" w:rsidRPr="00A63FB0" w:rsidRDefault="001B5446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5446" w:rsidRPr="00A3761A" w:rsidRDefault="00E40BC0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B5446" w:rsidRPr="00F8214F" w:rsidRDefault="001B5446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B5446" w:rsidRPr="00AB4194" w:rsidRDefault="001B5446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5446" w:rsidRPr="00F8214F" w:rsidRDefault="00E40BC0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14</w:t>
            </w:r>
          </w:p>
        </w:tc>
      </w:tr>
    </w:tbl>
    <w:p w:rsidR="001B5446" w:rsidRDefault="001B5446" w:rsidP="009E222F"/>
    <w:p w:rsidR="001B5446" w:rsidRPr="001B5446" w:rsidRDefault="001B5446" w:rsidP="001B5446">
      <w:pPr>
        <w:jc w:val="both"/>
        <w:rPr>
          <w:rFonts w:eastAsia="Calibri"/>
          <w:szCs w:val="28"/>
        </w:rPr>
      </w:pPr>
      <w:r w:rsidRPr="001B5446">
        <w:rPr>
          <w:rFonts w:eastAsia="Calibri"/>
          <w:szCs w:val="28"/>
        </w:rPr>
        <w:t>Об утверждении муниципального</w:t>
      </w:r>
    </w:p>
    <w:p w:rsidR="001B5446" w:rsidRPr="001B5446" w:rsidRDefault="001B5446" w:rsidP="001B5446">
      <w:pPr>
        <w:jc w:val="both"/>
        <w:rPr>
          <w:rFonts w:eastAsia="Calibri"/>
          <w:szCs w:val="28"/>
        </w:rPr>
      </w:pPr>
      <w:r w:rsidRPr="001B5446">
        <w:rPr>
          <w:rFonts w:eastAsia="Calibri"/>
          <w:szCs w:val="28"/>
        </w:rPr>
        <w:t>задания на оказание муниципальных</w:t>
      </w:r>
    </w:p>
    <w:p w:rsidR="001B5446" w:rsidRPr="001B5446" w:rsidRDefault="001B5446" w:rsidP="001B5446">
      <w:pPr>
        <w:jc w:val="both"/>
        <w:rPr>
          <w:rFonts w:eastAsia="Calibri"/>
          <w:szCs w:val="28"/>
        </w:rPr>
      </w:pPr>
      <w:r w:rsidRPr="001B5446">
        <w:rPr>
          <w:rFonts w:eastAsia="Calibri"/>
          <w:szCs w:val="28"/>
        </w:rPr>
        <w:t>услуг (выполнение работ)</w:t>
      </w:r>
    </w:p>
    <w:p w:rsidR="001B5446" w:rsidRPr="001B5446" w:rsidRDefault="001B5446" w:rsidP="001B5446">
      <w:pPr>
        <w:jc w:val="both"/>
        <w:rPr>
          <w:rFonts w:eastAsia="Calibri"/>
          <w:szCs w:val="28"/>
        </w:rPr>
      </w:pPr>
      <w:r w:rsidRPr="001B5446">
        <w:rPr>
          <w:rFonts w:eastAsia="Calibri"/>
          <w:szCs w:val="28"/>
        </w:rPr>
        <w:t xml:space="preserve">муниципальному бюджетному </w:t>
      </w:r>
    </w:p>
    <w:p w:rsidR="001B5446" w:rsidRPr="001B5446" w:rsidRDefault="001B5446" w:rsidP="001B5446">
      <w:pPr>
        <w:jc w:val="both"/>
        <w:rPr>
          <w:rFonts w:eastAsia="Calibri"/>
          <w:szCs w:val="28"/>
        </w:rPr>
      </w:pPr>
      <w:r w:rsidRPr="001B5446">
        <w:rPr>
          <w:rFonts w:eastAsia="Calibri"/>
          <w:szCs w:val="28"/>
        </w:rPr>
        <w:t>учреждению культуры «Сургутский</w:t>
      </w:r>
    </w:p>
    <w:p w:rsidR="001B5446" w:rsidRPr="001B5446" w:rsidRDefault="001B5446" w:rsidP="001B5446">
      <w:pPr>
        <w:jc w:val="both"/>
        <w:rPr>
          <w:rFonts w:eastAsia="Calibri"/>
          <w:szCs w:val="28"/>
        </w:rPr>
      </w:pPr>
      <w:r w:rsidRPr="001B5446">
        <w:rPr>
          <w:rFonts w:eastAsia="Calibri"/>
          <w:szCs w:val="28"/>
        </w:rPr>
        <w:t>краеведческий музей» на 2026 год</w:t>
      </w:r>
    </w:p>
    <w:p w:rsidR="001B5446" w:rsidRPr="001B5446" w:rsidRDefault="001B5446" w:rsidP="001B5446">
      <w:pPr>
        <w:jc w:val="both"/>
        <w:rPr>
          <w:rFonts w:eastAsia="Calibri"/>
          <w:szCs w:val="28"/>
        </w:rPr>
      </w:pPr>
      <w:r w:rsidRPr="001B5446">
        <w:rPr>
          <w:rFonts w:eastAsia="Calibri"/>
          <w:szCs w:val="28"/>
        </w:rPr>
        <w:t>и плановый период 2027 и 2028 годов</w:t>
      </w:r>
    </w:p>
    <w:p w:rsidR="001B5446" w:rsidRPr="001B5446" w:rsidRDefault="001B5446" w:rsidP="001B5446">
      <w:pPr>
        <w:jc w:val="both"/>
        <w:rPr>
          <w:rFonts w:eastAsia="Calibri"/>
          <w:szCs w:val="16"/>
        </w:rPr>
      </w:pPr>
    </w:p>
    <w:p w:rsidR="001B5446" w:rsidRPr="001B5446" w:rsidRDefault="001B5446" w:rsidP="001B5446">
      <w:pPr>
        <w:jc w:val="both"/>
        <w:rPr>
          <w:rFonts w:eastAsia="Calibri"/>
          <w:szCs w:val="16"/>
        </w:rPr>
      </w:pPr>
    </w:p>
    <w:p w:rsidR="001B5446" w:rsidRPr="001B5446" w:rsidRDefault="001B5446" w:rsidP="001B5446">
      <w:pPr>
        <w:suppressAutoHyphens/>
        <w:ind w:right="-1" w:firstLine="709"/>
        <w:jc w:val="both"/>
        <w:rPr>
          <w:rFonts w:eastAsia="Calibri"/>
          <w:szCs w:val="28"/>
        </w:rPr>
      </w:pPr>
      <w:r w:rsidRPr="001B5446">
        <w:rPr>
          <w:rFonts w:eastAsia="Calibri"/>
          <w:szCs w:val="28"/>
        </w:rPr>
        <w:t>В соответствии со статьей 69.2 Бюджетного кодекса Российской Федерации, Федеральным законом от 12.01.1996 № 7-ФЗ «О некоммерческих организациях», решением Думы города от 24.12.2025 № 948-VII ДГ «О бюджете городского округа Сургут Ханты-Мансийского автономн</w:t>
      </w:r>
      <w:r>
        <w:rPr>
          <w:rFonts w:eastAsia="Calibri"/>
          <w:szCs w:val="28"/>
        </w:rPr>
        <w:t>ого округа – Югры</w:t>
      </w:r>
      <w:r>
        <w:rPr>
          <w:rFonts w:eastAsia="Calibri"/>
          <w:szCs w:val="28"/>
        </w:rPr>
        <w:br/>
      </w:r>
      <w:r w:rsidRPr="001B5446">
        <w:rPr>
          <w:rFonts w:eastAsia="Calibri"/>
          <w:szCs w:val="28"/>
        </w:rPr>
        <w:t xml:space="preserve">на 2026 год и плановый период 2027 – 2028 годов»,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</w:t>
      </w:r>
      <w:proofErr w:type="spellStart"/>
      <w:r w:rsidRPr="001B5446">
        <w:rPr>
          <w:rFonts w:eastAsia="Calibri"/>
          <w:szCs w:val="28"/>
        </w:rPr>
        <w:t>обеспе</w:t>
      </w:r>
      <w:r>
        <w:rPr>
          <w:rFonts w:eastAsia="Calibri"/>
          <w:szCs w:val="28"/>
        </w:rPr>
        <w:t>-</w:t>
      </w:r>
      <w:r w:rsidRPr="001B5446">
        <w:rPr>
          <w:rFonts w:eastAsia="Calibri"/>
          <w:szCs w:val="28"/>
        </w:rPr>
        <w:t>чения</w:t>
      </w:r>
      <w:proofErr w:type="spellEnd"/>
      <w:r w:rsidRPr="001B5446">
        <w:rPr>
          <w:rFonts w:eastAsia="Calibri"/>
          <w:szCs w:val="28"/>
        </w:rPr>
        <w:t xml:space="preserve"> выполнения муниципального задания»,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1B5446" w:rsidRPr="001B5446" w:rsidRDefault="001B5446" w:rsidP="001B5446">
      <w:pPr>
        <w:ind w:right="-1" w:firstLine="709"/>
        <w:jc w:val="both"/>
        <w:rPr>
          <w:rFonts w:eastAsia="Calibri"/>
          <w:szCs w:val="28"/>
        </w:rPr>
      </w:pPr>
      <w:r w:rsidRPr="001B5446">
        <w:rPr>
          <w:rFonts w:eastAsia="Calibri"/>
          <w:szCs w:val="28"/>
        </w:rPr>
        <w:t>1. Утвердить муниципальное задание на оказание муниципальных услуг</w:t>
      </w:r>
      <w:r w:rsidRPr="001B5446">
        <w:rPr>
          <w:rFonts w:eastAsia="Calibri"/>
          <w:szCs w:val="28"/>
        </w:rPr>
        <w:br/>
        <w:t xml:space="preserve">(выполнение работ) муниципальному бюджетному учреждению культуры «Сургутский краеведческий музей» на 2026 год и плановый период 2027 и 2028 годов согласно приложению. </w:t>
      </w:r>
    </w:p>
    <w:p w:rsidR="001B5446" w:rsidRPr="001B5446" w:rsidRDefault="001B5446" w:rsidP="001B5446">
      <w:pPr>
        <w:ind w:right="-1" w:firstLine="709"/>
        <w:jc w:val="both"/>
        <w:rPr>
          <w:rFonts w:eastAsia="Calibri"/>
          <w:szCs w:val="28"/>
        </w:rPr>
      </w:pPr>
      <w:r w:rsidRPr="001B5446">
        <w:rPr>
          <w:rFonts w:eastAsia="Calibri"/>
          <w:szCs w:val="28"/>
        </w:rPr>
        <w:t>2. Комитету культуры Администрац</w:t>
      </w:r>
      <w:r>
        <w:rPr>
          <w:rFonts w:eastAsia="Calibri"/>
          <w:szCs w:val="28"/>
        </w:rPr>
        <w:t>ии города осуществлять контроль</w:t>
      </w:r>
      <w:r>
        <w:rPr>
          <w:rFonts w:eastAsia="Calibri"/>
          <w:szCs w:val="28"/>
        </w:rPr>
        <w:br/>
      </w:r>
      <w:r w:rsidRPr="001B5446">
        <w:rPr>
          <w:rFonts w:eastAsia="Calibri"/>
          <w:szCs w:val="28"/>
        </w:rPr>
        <w:t xml:space="preserve">за исполнением муниципального задания </w:t>
      </w:r>
      <w:r>
        <w:rPr>
          <w:rFonts w:eastAsia="Calibri"/>
          <w:szCs w:val="28"/>
        </w:rPr>
        <w:t>на оказание муниципальных</w:t>
      </w:r>
      <w:r>
        <w:rPr>
          <w:rFonts w:eastAsia="Calibri"/>
          <w:szCs w:val="28"/>
        </w:rPr>
        <w:br/>
      </w:r>
      <w:r w:rsidRPr="001B5446">
        <w:rPr>
          <w:rFonts w:eastAsia="Calibri"/>
          <w:szCs w:val="28"/>
        </w:rPr>
        <w:t xml:space="preserve">услуг (выполнение работ) муниципальному бюджетному учреждению культуры «Сургутский краеведческий музей» на </w:t>
      </w:r>
      <w:r>
        <w:rPr>
          <w:rFonts w:eastAsia="Calibri"/>
          <w:szCs w:val="28"/>
        </w:rPr>
        <w:t xml:space="preserve">2026 год и плановый период </w:t>
      </w:r>
      <w:r>
        <w:rPr>
          <w:rFonts w:eastAsia="Calibri"/>
          <w:szCs w:val="28"/>
        </w:rPr>
        <w:br/>
        <w:t>2027</w:t>
      </w:r>
      <w:r w:rsidRPr="001B5446">
        <w:rPr>
          <w:rFonts w:eastAsia="Calibri"/>
          <w:szCs w:val="28"/>
        </w:rPr>
        <w:t>и 2028 годов.</w:t>
      </w:r>
    </w:p>
    <w:p w:rsidR="001B5446" w:rsidRPr="001B5446" w:rsidRDefault="001B5446" w:rsidP="001B544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Cs w:val="28"/>
        </w:rPr>
      </w:pPr>
      <w:r w:rsidRPr="001B5446">
        <w:rPr>
          <w:rFonts w:eastAsia="Calibri"/>
          <w:szCs w:val="28"/>
        </w:rPr>
        <w:t xml:space="preserve">3. Управлению бюджетного учёта и отчётности Администрации города обеспечить финансирование муниципального задания на оказание </w:t>
      </w:r>
      <w:proofErr w:type="spellStart"/>
      <w:r w:rsidRPr="001B5446">
        <w:rPr>
          <w:rFonts w:eastAsia="Calibri"/>
          <w:szCs w:val="28"/>
        </w:rPr>
        <w:t>муници</w:t>
      </w:r>
      <w:r>
        <w:rPr>
          <w:rFonts w:eastAsia="Calibri"/>
          <w:szCs w:val="28"/>
        </w:rPr>
        <w:t>-</w:t>
      </w:r>
      <w:r w:rsidRPr="001B5446">
        <w:rPr>
          <w:rFonts w:eastAsia="Calibri"/>
          <w:szCs w:val="28"/>
        </w:rPr>
        <w:lastRenderedPageBreak/>
        <w:t>пальных</w:t>
      </w:r>
      <w:proofErr w:type="spellEnd"/>
      <w:r w:rsidRPr="001B5446">
        <w:rPr>
          <w:rFonts w:eastAsia="Calibri"/>
          <w:szCs w:val="28"/>
        </w:rPr>
        <w:t xml:space="preserve"> услуг (выполнение работ) муниципальному бюджетному учреждению культуры «Сургутский краеведческий музей» на 2026 год и плановый период 2027 и 2028 годов.</w:t>
      </w:r>
    </w:p>
    <w:p w:rsidR="001B5446" w:rsidRPr="001B5446" w:rsidRDefault="001B5446" w:rsidP="001B5446">
      <w:pPr>
        <w:ind w:right="-1" w:firstLine="709"/>
        <w:jc w:val="both"/>
        <w:rPr>
          <w:rFonts w:eastAsia="Calibri"/>
          <w:szCs w:val="28"/>
        </w:rPr>
      </w:pPr>
      <w:r w:rsidRPr="001B5446">
        <w:rPr>
          <w:rFonts w:eastAsia="Calibri"/>
          <w:szCs w:val="28"/>
        </w:rPr>
        <w:t xml:space="preserve">4. Признать утратившими силу постановления Администрации города: </w:t>
      </w:r>
    </w:p>
    <w:p w:rsidR="001B5446" w:rsidRPr="001B5446" w:rsidRDefault="001B5446" w:rsidP="001B5446">
      <w:pPr>
        <w:ind w:right="-1" w:firstLine="709"/>
        <w:jc w:val="both"/>
        <w:rPr>
          <w:rFonts w:eastAsia="Calibri"/>
          <w:szCs w:val="28"/>
        </w:rPr>
      </w:pPr>
      <w:r w:rsidRPr="001B5446">
        <w:rPr>
          <w:rFonts w:eastAsia="Calibri"/>
          <w:szCs w:val="28"/>
        </w:rPr>
        <w:t xml:space="preserve">- от 09.01.2025 № 13 «Об утверждении муниципального задания </w:t>
      </w:r>
      <w:r w:rsidRPr="001B5446">
        <w:rPr>
          <w:rFonts w:eastAsia="Calibri"/>
          <w:szCs w:val="28"/>
        </w:rPr>
        <w:br/>
        <w:t>на оказание муниципальных услуг (выполнение работ) муниципальному бюджетному учреждению культуры «</w:t>
      </w:r>
      <w:r>
        <w:rPr>
          <w:rFonts w:eastAsia="Calibri"/>
          <w:szCs w:val="28"/>
        </w:rPr>
        <w:t>Сургутский краеведческий музей»</w:t>
      </w:r>
      <w:r>
        <w:rPr>
          <w:rFonts w:eastAsia="Calibri"/>
          <w:szCs w:val="28"/>
        </w:rPr>
        <w:br/>
      </w:r>
      <w:r w:rsidRPr="001B5446">
        <w:rPr>
          <w:rFonts w:eastAsia="Calibri"/>
          <w:szCs w:val="28"/>
        </w:rPr>
        <w:t>на 2025 год и плановый период 2026 и 2027 годов»;</w:t>
      </w:r>
    </w:p>
    <w:p w:rsidR="001B5446" w:rsidRPr="001B5446" w:rsidRDefault="001B5446" w:rsidP="001B5446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rFonts w:eastAsia="Calibri"/>
          <w:szCs w:val="28"/>
        </w:rPr>
      </w:pPr>
      <w:r w:rsidRPr="001B5446">
        <w:rPr>
          <w:rFonts w:eastAsia="Calibri"/>
          <w:szCs w:val="28"/>
        </w:rPr>
        <w:t>- от 30.10.2025 № 7354 «О внесении изменений в постановление Администрации города от 09.01.2025 № 13 «Об утверждении муниципального задания на оказание муниципальных услуг (выполнение работ) муниципальному бюджетному учреждению культуры «Сургутский краеведческий музей»</w:t>
      </w:r>
      <w:r>
        <w:rPr>
          <w:rFonts w:eastAsia="Calibri"/>
          <w:szCs w:val="28"/>
        </w:rPr>
        <w:br/>
      </w:r>
      <w:r w:rsidRPr="001B5446">
        <w:rPr>
          <w:rFonts w:eastAsia="Calibri"/>
          <w:szCs w:val="28"/>
        </w:rPr>
        <w:t>на 2025 год и плановый период 2026 и 2027 годов».</w:t>
      </w:r>
    </w:p>
    <w:p w:rsidR="001B5446" w:rsidRPr="001B5446" w:rsidRDefault="001B5446" w:rsidP="001B5446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right="-1" w:firstLine="709"/>
        <w:jc w:val="both"/>
        <w:rPr>
          <w:rFonts w:eastAsia="Calibri"/>
          <w:szCs w:val="22"/>
        </w:rPr>
      </w:pPr>
      <w:r w:rsidRPr="001B5446">
        <w:rPr>
          <w:rFonts w:eastAsia="Calibri"/>
          <w:szCs w:val="22"/>
        </w:rPr>
        <w:t xml:space="preserve">5. Комитету информационной политики Администрации города обнародовать (разместить) настоящее постановление на официальном портале Администрации города: www.admsurgut.ru. </w:t>
      </w:r>
    </w:p>
    <w:p w:rsidR="001B5446" w:rsidRPr="001B5446" w:rsidRDefault="001B5446" w:rsidP="001B5446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right="-1" w:firstLine="709"/>
        <w:jc w:val="both"/>
        <w:rPr>
          <w:rFonts w:eastAsia="Calibri"/>
          <w:szCs w:val="22"/>
        </w:rPr>
      </w:pPr>
      <w:r w:rsidRPr="001B5446">
        <w:rPr>
          <w:rFonts w:eastAsia="Calibri"/>
          <w:szCs w:val="22"/>
        </w:rPr>
        <w:t xml:space="preserve"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 </w:t>
      </w:r>
    </w:p>
    <w:p w:rsidR="001B5446" w:rsidRPr="00FE0BB6" w:rsidRDefault="001B5446" w:rsidP="001B5446">
      <w:pPr>
        <w:ind w:firstLine="709"/>
        <w:jc w:val="both"/>
        <w:rPr>
          <w:rFonts w:eastAsia="Times New Roman"/>
          <w:szCs w:val="28"/>
          <w:lang w:eastAsia="ru-RU"/>
        </w:rPr>
      </w:pPr>
      <w:r w:rsidRPr="001B5446">
        <w:rPr>
          <w:rFonts w:eastAsia="Calibri"/>
          <w:szCs w:val="28"/>
        </w:rPr>
        <w:t xml:space="preserve">7. </w:t>
      </w:r>
      <w:r w:rsidRPr="00FE0BB6">
        <w:rPr>
          <w:rFonts w:eastAsia="Times New Roman"/>
          <w:szCs w:val="28"/>
          <w:lang w:eastAsia="ru-RU"/>
        </w:rPr>
        <w:t xml:space="preserve">Настоящее постановление вступает в силу </w:t>
      </w:r>
      <w:r>
        <w:rPr>
          <w:rFonts w:eastAsia="Times New Roman"/>
          <w:szCs w:val="28"/>
          <w:lang w:eastAsia="ru-RU"/>
        </w:rPr>
        <w:t>с момента его издания</w:t>
      </w:r>
      <w:r>
        <w:rPr>
          <w:rFonts w:eastAsia="Times New Roman"/>
          <w:szCs w:val="28"/>
          <w:lang w:eastAsia="ru-RU"/>
        </w:rPr>
        <w:br/>
        <w:t>и распространяется на правоотношения, возникшие с</w:t>
      </w:r>
      <w:r w:rsidRPr="00FE0BB6">
        <w:rPr>
          <w:rFonts w:eastAsia="Times New Roman"/>
          <w:szCs w:val="28"/>
          <w:lang w:eastAsia="ru-RU"/>
        </w:rPr>
        <w:t xml:space="preserve"> 01.01.2026.</w:t>
      </w:r>
    </w:p>
    <w:p w:rsidR="001B5446" w:rsidRPr="001B5446" w:rsidRDefault="001B5446" w:rsidP="001B5446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right="-1" w:firstLine="709"/>
        <w:jc w:val="both"/>
        <w:rPr>
          <w:rFonts w:eastAsia="Calibri"/>
          <w:szCs w:val="28"/>
        </w:rPr>
      </w:pPr>
      <w:r w:rsidRPr="001B5446">
        <w:rPr>
          <w:rFonts w:eastAsia="Calibri"/>
          <w:szCs w:val="28"/>
        </w:rPr>
        <w:t>8. Контроль за выполнением постановления оставляю за собой.</w:t>
      </w:r>
    </w:p>
    <w:p w:rsidR="001B5446" w:rsidRPr="001B5446" w:rsidRDefault="001B5446" w:rsidP="001B5446">
      <w:pPr>
        <w:tabs>
          <w:tab w:val="left" w:pos="993"/>
        </w:tabs>
        <w:ind w:right="-1" w:firstLine="709"/>
        <w:jc w:val="both"/>
        <w:rPr>
          <w:rFonts w:eastAsia="Calibri"/>
          <w:szCs w:val="28"/>
        </w:rPr>
      </w:pPr>
    </w:p>
    <w:p w:rsidR="001B5446" w:rsidRPr="001B5446" w:rsidRDefault="001B5446" w:rsidP="001B5446">
      <w:pPr>
        <w:tabs>
          <w:tab w:val="left" w:pos="993"/>
        </w:tabs>
        <w:ind w:right="-143"/>
        <w:jc w:val="both"/>
        <w:rPr>
          <w:rFonts w:eastAsia="Calibri"/>
          <w:szCs w:val="28"/>
        </w:rPr>
      </w:pPr>
    </w:p>
    <w:p w:rsidR="001B5446" w:rsidRPr="001B5446" w:rsidRDefault="001B5446" w:rsidP="001B5446">
      <w:pPr>
        <w:tabs>
          <w:tab w:val="left" w:pos="993"/>
        </w:tabs>
        <w:ind w:right="-143"/>
        <w:jc w:val="both"/>
        <w:rPr>
          <w:rFonts w:eastAsia="Calibri"/>
          <w:szCs w:val="28"/>
        </w:rPr>
      </w:pPr>
    </w:p>
    <w:p w:rsidR="001B5446" w:rsidRDefault="001B5446" w:rsidP="001B5446">
      <w:pPr>
        <w:ind w:right="-1"/>
        <w:rPr>
          <w:rFonts w:eastAsia="Calibri"/>
          <w:szCs w:val="28"/>
        </w:rPr>
      </w:pPr>
      <w:r w:rsidRPr="001B5446">
        <w:rPr>
          <w:rFonts w:eastAsia="Calibri"/>
          <w:szCs w:val="28"/>
        </w:rPr>
        <w:t>Заместитель Главы города</w:t>
      </w:r>
      <w:r w:rsidRPr="001B5446">
        <w:rPr>
          <w:rFonts w:eastAsia="Calibri"/>
          <w:szCs w:val="28"/>
        </w:rPr>
        <w:tab/>
      </w:r>
      <w:r w:rsidRPr="001B5446">
        <w:rPr>
          <w:rFonts w:eastAsia="Calibri"/>
          <w:szCs w:val="28"/>
        </w:rPr>
        <w:tab/>
      </w:r>
      <w:r w:rsidRPr="001B5446">
        <w:rPr>
          <w:rFonts w:eastAsia="Calibri"/>
          <w:szCs w:val="28"/>
        </w:rPr>
        <w:tab/>
      </w:r>
      <w:r w:rsidRPr="001B5446">
        <w:rPr>
          <w:rFonts w:eastAsia="Calibri"/>
          <w:szCs w:val="28"/>
        </w:rPr>
        <w:tab/>
      </w:r>
      <w:r w:rsidRPr="001B5446">
        <w:rPr>
          <w:rFonts w:eastAsia="Calibri"/>
          <w:szCs w:val="28"/>
        </w:rPr>
        <w:tab/>
      </w:r>
      <w:r w:rsidRPr="001B5446">
        <w:rPr>
          <w:rFonts w:eastAsia="Calibri"/>
          <w:szCs w:val="28"/>
        </w:rPr>
        <w:tab/>
        <w:t xml:space="preserve">            </w:t>
      </w:r>
      <w:r>
        <w:rPr>
          <w:rFonts w:eastAsia="Calibri"/>
          <w:szCs w:val="28"/>
        </w:rPr>
        <w:t xml:space="preserve"> </w:t>
      </w:r>
      <w:r w:rsidRPr="001B5446">
        <w:rPr>
          <w:rFonts w:eastAsia="Calibri"/>
          <w:szCs w:val="28"/>
        </w:rPr>
        <w:t xml:space="preserve"> В.П. Фризен</w:t>
      </w:r>
    </w:p>
    <w:p w:rsidR="001B5446" w:rsidRDefault="001B5446">
      <w:pPr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1B5446" w:rsidRDefault="001B5446" w:rsidP="001B5446">
      <w:pPr>
        <w:ind w:right="-143"/>
        <w:rPr>
          <w:rFonts w:eastAsia="Calibri"/>
          <w:szCs w:val="28"/>
        </w:rPr>
        <w:sectPr w:rsidR="001B5446" w:rsidSect="002F020B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1B5446" w:rsidRPr="001B5446" w:rsidRDefault="001B5446" w:rsidP="001B5446">
      <w:pPr>
        <w:ind w:left="11482" w:right="-284"/>
        <w:rPr>
          <w:rFonts w:eastAsia="Calibri"/>
          <w:szCs w:val="28"/>
        </w:rPr>
      </w:pPr>
      <w:r w:rsidRPr="001B5446">
        <w:rPr>
          <w:rFonts w:eastAsia="Calibri"/>
          <w:szCs w:val="28"/>
        </w:rPr>
        <w:lastRenderedPageBreak/>
        <w:t>Приложение</w:t>
      </w:r>
    </w:p>
    <w:p w:rsidR="001B5446" w:rsidRPr="001B5446" w:rsidRDefault="001B5446" w:rsidP="001B5446">
      <w:pPr>
        <w:ind w:left="11482" w:right="-284"/>
        <w:rPr>
          <w:rFonts w:eastAsia="Calibri"/>
          <w:szCs w:val="28"/>
        </w:rPr>
      </w:pPr>
      <w:r w:rsidRPr="001B5446">
        <w:rPr>
          <w:rFonts w:eastAsia="Calibri"/>
          <w:szCs w:val="28"/>
        </w:rPr>
        <w:t xml:space="preserve">к постановлению </w:t>
      </w:r>
    </w:p>
    <w:p w:rsidR="001B5446" w:rsidRPr="001B5446" w:rsidRDefault="001B5446" w:rsidP="001B5446">
      <w:pPr>
        <w:ind w:left="11482" w:right="-284"/>
        <w:rPr>
          <w:rFonts w:eastAsia="Calibri"/>
          <w:szCs w:val="28"/>
        </w:rPr>
      </w:pPr>
      <w:r w:rsidRPr="001B5446">
        <w:rPr>
          <w:rFonts w:eastAsia="Calibri"/>
          <w:szCs w:val="28"/>
        </w:rPr>
        <w:t>Администрации города</w:t>
      </w:r>
    </w:p>
    <w:p w:rsidR="001B5446" w:rsidRPr="001B5446" w:rsidRDefault="001B5446" w:rsidP="001B5446">
      <w:pPr>
        <w:ind w:left="11482" w:right="-284"/>
        <w:rPr>
          <w:rFonts w:eastAsia="Calibri"/>
          <w:szCs w:val="28"/>
        </w:rPr>
      </w:pPr>
      <w:r w:rsidRPr="001B5446">
        <w:rPr>
          <w:rFonts w:eastAsia="Calibri"/>
          <w:szCs w:val="28"/>
        </w:rPr>
        <w:t>от ____________ № _______</w:t>
      </w:r>
      <w:r>
        <w:rPr>
          <w:rFonts w:eastAsia="Calibri"/>
          <w:szCs w:val="28"/>
        </w:rPr>
        <w:t>_</w:t>
      </w:r>
    </w:p>
    <w:p w:rsidR="001B5446" w:rsidRPr="001B5446" w:rsidRDefault="001B5446" w:rsidP="001B5446">
      <w:pPr>
        <w:rPr>
          <w:rFonts w:eastAsia="Calibri"/>
          <w:szCs w:val="28"/>
        </w:rPr>
      </w:pPr>
    </w:p>
    <w:p w:rsidR="001B5446" w:rsidRPr="001B5446" w:rsidRDefault="001B5446" w:rsidP="001B5446">
      <w:pPr>
        <w:jc w:val="center"/>
        <w:rPr>
          <w:rFonts w:eastAsia="Calibri"/>
          <w:szCs w:val="28"/>
        </w:rPr>
      </w:pPr>
    </w:p>
    <w:p w:rsidR="001B5446" w:rsidRPr="001B5446" w:rsidRDefault="001B5446" w:rsidP="001B5446">
      <w:pPr>
        <w:jc w:val="center"/>
        <w:rPr>
          <w:rFonts w:eastAsia="Calibri"/>
          <w:szCs w:val="28"/>
        </w:rPr>
      </w:pPr>
      <w:r w:rsidRPr="001B5446">
        <w:rPr>
          <w:rFonts w:eastAsia="Calibri"/>
          <w:szCs w:val="28"/>
        </w:rPr>
        <w:t>Муниципальное задание</w:t>
      </w:r>
    </w:p>
    <w:p w:rsidR="001B5446" w:rsidRPr="001B5446" w:rsidRDefault="001B5446" w:rsidP="001B5446">
      <w:pPr>
        <w:jc w:val="center"/>
        <w:rPr>
          <w:rFonts w:eastAsia="Calibri"/>
          <w:szCs w:val="28"/>
        </w:rPr>
      </w:pPr>
      <w:r w:rsidRPr="001B5446">
        <w:rPr>
          <w:rFonts w:eastAsia="Calibri"/>
          <w:szCs w:val="28"/>
        </w:rPr>
        <w:t>на 2026 год и плановый период 2027 и 2028 годов</w:t>
      </w:r>
    </w:p>
    <w:p w:rsidR="001B5446" w:rsidRPr="001B5446" w:rsidRDefault="001B5446" w:rsidP="001B5446">
      <w:pPr>
        <w:jc w:val="center"/>
        <w:rPr>
          <w:rFonts w:eastAsia="Calibri"/>
          <w:szCs w:val="28"/>
        </w:rPr>
      </w:pPr>
    </w:p>
    <w:tbl>
      <w:tblPr>
        <w:tblW w:w="5082" w:type="pct"/>
        <w:tblInd w:w="-106" w:type="dxa"/>
        <w:tblLook w:val="00A0" w:firstRow="1" w:lastRow="0" w:firstColumn="1" w:lastColumn="0" w:noHBand="0" w:noVBand="0"/>
      </w:tblPr>
      <w:tblGrid>
        <w:gridCol w:w="4641"/>
        <w:gridCol w:w="5844"/>
        <w:gridCol w:w="3369"/>
        <w:gridCol w:w="1557"/>
      </w:tblGrid>
      <w:tr w:rsidR="001B5446" w:rsidRPr="001B5446" w:rsidTr="001B5446">
        <w:tc>
          <w:tcPr>
            <w:tcW w:w="4495" w:type="pct"/>
            <w:gridSpan w:val="3"/>
            <w:tcBorders>
              <w:right w:val="single" w:sz="4" w:space="0" w:color="auto"/>
            </w:tcBorders>
          </w:tcPr>
          <w:p w:rsidR="001B5446" w:rsidRPr="001B5446" w:rsidRDefault="001B5446" w:rsidP="001B5446">
            <w:pPr>
              <w:jc w:val="right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Cs w:val="28"/>
                <w:lang w:eastAsia="ru-RU"/>
              </w:rPr>
              <w:t>Коды</w:t>
            </w:r>
          </w:p>
        </w:tc>
      </w:tr>
      <w:tr w:rsidR="001B5446" w:rsidRPr="001B5446" w:rsidTr="001B5446">
        <w:tc>
          <w:tcPr>
            <w:tcW w:w="1506" w:type="pct"/>
          </w:tcPr>
          <w:p w:rsidR="001B5446" w:rsidRPr="001B5446" w:rsidRDefault="001B5446" w:rsidP="001B5446">
            <w:pPr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Cs w:val="28"/>
                <w:lang w:eastAsia="ru-RU"/>
              </w:rPr>
              <w:t>Наименование муниципального учреждения</w:t>
            </w:r>
          </w:p>
        </w:tc>
        <w:tc>
          <w:tcPr>
            <w:tcW w:w="1896" w:type="pct"/>
          </w:tcPr>
          <w:p w:rsidR="001B5446" w:rsidRPr="001B5446" w:rsidRDefault="001B5446" w:rsidP="001B5446">
            <w:pPr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Cs w:val="28"/>
                <w:u w:val="single"/>
                <w:lang w:eastAsia="ru-RU"/>
              </w:rPr>
              <w:t>муниципальное бюджетное учреждение культуры «Сургутский краеведческий музей»</w:t>
            </w:r>
          </w:p>
        </w:tc>
        <w:tc>
          <w:tcPr>
            <w:tcW w:w="1093" w:type="pct"/>
            <w:tcBorders>
              <w:right w:val="single" w:sz="4" w:space="0" w:color="auto"/>
            </w:tcBorders>
          </w:tcPr>
          <w:p w:rsidR="001B5446" w:rsidRDefault="001B5446" w:rsidP="001B5446">
            <w:pPr>
              <w:ind w:right="177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Cs w:val="28"/>
                <w:lang w:eastAsia="ru-RU"/>
              </w:rPr>
              <w:t xml:space="preserve">Форма </w:t>
            </w:r>
          </w:p>
          <w:p w:rsidR="001B5446" w:rsidRPr="001B5446" w:rsidRDefault="001B5446" w:rsidP="001B5446">
            <w:pPr>
              <w:ind w:right="177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Cs w:val="28"/>
                <w:lang w:eastAsia="ru-RU"/>
              </w:rPr>
              <w:t>по ОКУД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Cs w:val="28"/>
                <w:lang w:eastAsia="ru-RU"/>
              </w:rPr>
              <w:t>0506001</w:t>
            </w:r>
          </w:p>
        </w:tc>
      </w:tr>
      <w:tr w:rsidR="001B5446" w:rsidRPr="001B5446" w:rsidTr="001B5446">
        <w:tc>
          <w:tcPr>
            <w:tcW w:w="3402" w:type="pct"/>
            <w:gridSpan w:val="2"/>
            <w:vMerge w:val="restart"/>
          </w:tcPr>
          <w:p w:rsidR="001B5446" w:rsidRPr="001B5446" w:rsidRDefault="001B5446" w:rsidP="001B5446">
            <w:pPr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093" w:type="pct"/>
            <w:tcBorders>
              <w:right w:val="single" w:sz="4" w:space="0" w:color="auto"/>
            </w:tcBorders>
          </w:tcPr>
          <w:p w:rsidR="001B5446" w:rsidRDefault="001B5446" w:rsidP="001B5446">
            <w:pPr>
              <w:ind w:right="177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Cs w:val="28"/>
                <w:lang w:eastAsia="ru-RU"/>
              </w:rPr>
              <w:t xml:space="preserve">Дата начала </w:t>
            </w:r>
          </w:p>
          <w:p w:rsidR="001B5446" w:rsidRPr="001B5446" w:rsidRDefault="001B5446" w:rsidP="001B5446">
            <w:pPr>
              <w:ind w:right="177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Cs w:val="28"/>
                <w:lang w:eastAsia="ru-RU"/>
              </w:rPr>
              <w:t>действия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Cs w:val="28"/>
                <w:lang w:eastAsia="ru-RU"/>
              </w:rPr>
              <w:t>01.01.2026</w:t>
            </w:r>
          </w:p>
        </w:tc>
      </w:tr>
      <w:tr w:rsidR="001B5446" w:rsidRPr="001B5446" w:rsidTr="001B5446">
        <w:tc>
          <w:tcPr>
            <w:tcW w:w="3402" w:type="pct"/>
            <w:gridSpan w:val="2"/>
            <w:vMerge/>
          </w:tcPr>
          <w:p w:rsidR="001B5446" w:rsidRPr="001B5446" w:rsidRDefault="001B5446" w:rsidP="001B5446">
            <w:pPr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093" w:type="pct"/>
            <w:tcBorders>
              <w:right w:val="single" w:sz="4" w:space="0" w:color="auto"/>
            </w:tcBorders>
          </w:tcPr>
          <w:p w:rsidR="001B5446" w:rsidRDefault="001B5446" w:rsidP="001B5446">
            <w:pPr>
              <w:ind w:right="-31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Cs w:val="28"/>
                <w:lang w:eastAsia="ru-RU"/>
              </w:rPr>
              <w:t xml:space="preserve">Дата окончания </w:t>
            </w:r>
          </w:p>
          <w:p w:rsidR="001B5446" w:rsidRPr="001B5446" w:rsidRDefault="001B5446" w:rsidP="001B5446">
            <w:pPr>
              <w:ind w:right="-31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Cs w:val="28"/>
                <w:lang w:eastAsia="ru-RU"/>
              </w:rPr>
              <w:t>действия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1B5446" w:rsidRPr="001B5446" w:rsidTr="001B5446">
        <w:trPr>
          <w:trHeight w:val="184"/>
        </w:trPr>
        <w:tc>
          <w:tcPr>
            <w:tcW w:w="3402" w:type="pct"/>
            <w:gridSpan w:val="2"/>
            <w:vMerge/>
          </w:tcPr>
          <w:p w:rsidR="001B5446" w:rsidRPr="001B5446" w:rsidRDefault="001B5446" w:rsidP="001B5446">
            <w:pPr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093" w:type="pct"/>
            <w:tcBorders>
              <w:right w:val="single" w:sz="4" w:space="0" w:color="auto"/>
            </w:tcBorders>
          </w:tcPr>
          <w:p w:rsidR="001B5446" w:rsidRPr="001B5446" w:rsidRDefault="001B5446" w:rsidP="001B5446">
            <w:pPr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Cs w:val="28"/>
                <w:lang w:eastAsia="ru-RU"/>
              </w:rPr>
              <w:t>Код по сводному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Cs w:val="28"/>
                <w:lang w:eastAsia="ru-RU"/>
              </w:rPr>
              <w:t>743D0426</w:t>
            </w:r>
          </w:p>
        </w:tc>
      </w:tr>
      <w:tr w:rsidR="001B5446" w:rsidRPr="001B5446" w:rsidTr="001B5446">
        <w:tc>
          <w:tcPr>
            <w:tcW w:w="3402" w:type="pct"/>
            <w:gridSpan w:val="2"/>
            <w:vMerge/>
          </w:tcPr>
          <w:p w:rsidR="001B5446" w:rsidRPr="001B5446" w:rsidRDefault="001B5446" w:rsidP="001B5446">
            <w:pPr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093" w:type="pct"/>
            <w:tcBorders>
              <w:right w:val="single" w:sz="4" w:space="0" w:color="auto"/>
            </w:tcBorders>
          </w:tcPr>
          <w:p w:rsidR="001B5446" w:rsidRPr="001B5446" w:rsidRDefault="001B5446" w:rsidP="001B5446">
            <w:pPr>
              <w:ind w:right="177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Cs w:val="28"/>
                <w:lang w:eastAsia="ru-RU"/>
              </w:rPr>
              <w:t>реестру</w:t>
            </w: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1B5446" w:rsidRPr="001B5446" w:rsidTr="001B5446">
        <w:trPr>
          <w:trHeight w:val="226"/>
        </w:trPr>
        <w:tc>
          <w:tcPr>
            <w:tcW w:w="1506" w:type="pct"/>
          </w:tcPr>
          <w:p w:rsidR="001B5446" w:rsidRPr="001B5446" w:rsidRDefault="001B5446" w:rsidP="001B5446">
            <w:pPr>
              <w:rPr>
                <w:rFonts w:eastAsia="Calibri"/>
                <w:szCs w:val="28"/>
                <w:lang w:val="en-US" w:eastAsia="ru-RU"/>
              </w:rPr>
            </w:pPr>
            <w:r w:rsidRPr="001B5446">
              <w:rPr>
                <w:rFonts w:eastAsia="Calibri"/>
                <w:szCs w:val="28"/>
                <w:lang w:eastAsia="ru-RU"/>
              </w:rPr>
              <w:t>Виды деятельности муниципального учреждения</w:t>
            </w:r>
          </w:p>
        </w:tc>
        <w:tc>
          <w:tcPr>
            <w:tcW w:w="1896" w:type="pct"/>
          </w:tcPr>
          <w:p w:rsidR="001B5446" w:rsidRPr="001B5446" w:rsidRDefault="001B5446" w:rsidP="001B5446">
            <w:pPr>
              <w:rPr>
                <w:rFonts w:eastAsia="Calibri"/>
                <w:szCs w:val="28"/>
                <w:u w:val="single"/>
                <w:lang w:val="en-US" w:eastAsia="ru-RU"/>
              </w:rPr>
            </w:pPr>
            <w:r w:rsidRPr="001B5446">
              <w:rPr>
                <w:rFonts w:eastAsia="Calibri"/>
                <w:szCs w:val="28"/>
                <w:u w:val="single"/>
                <w:lang w:eastAsia="ru-RU"/>
              </w:rPr>
              <w:t>деятельность музеев</w:t>
            </w:r>
          </w:p>
        </w:tc>
        <w:tc>
          <w:tcPr>
            <w:tcW w:w="1093" w:type="pct"/>
            <w:tcBorders>
              <w:right w:val="single" w:sz="4" w:space="0" w:color="auto"/>
            </w:tcBorders>
          </w:tcPr>
          <w:p w:rsidR="001B5446" w:rsidRPr="001B5446" w:rsidRDefault="001B5446" w:rsidP="001B5446">
            <w:pPr>
              <w:ind w:right="177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Cs w:val="28"/>
                <w:lang w:eastAsia="ru-RU"/>
              </w:rPr>
              <w:t>По ОКВЭД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Cs w:val="28"/>
                <w:lang w:eastAsia="ru-RU"/>
              </w:rPr>
              <w:t>91.02</w:t>
            </w:r>
          </w:p>
        </w:tc>
      </w:tr>
    </w:tbl>
    <w:p w:rsidR="001B5446" w:rsidRPr="001B5446" w:rsidRDefault="001B5446" w:rsidP="001B5446">
      <w:pPr>
        <w:rPr>
          <w:rFonts w:eastAsia="Calibri"/>
          <w:szCs w:val="22"/>
        </w:rPr>
      </w:pPr>
    </w:p>
    <w:p w:rsidR="001B5446" w:rsidRPr="001B5446" w:rsidRDefault="001B5446" w:rsidP="001B5446">
      <w:pPr>
        <w:rPr>
          <w:rFonts w:eastAsia="Calibri"/>
          <w:szCs w:val="22"/>
        </w:rPr>
      </w:pPr>
    </w:p>
    <w:p w:rsidR="001B5446" w:rsidRDefault="001B5446" w:rsidP="001B5446">
      <w:pPr>
        <w:rPr>
          <w:rFonts w:eastAsia="Calibri"/>
          <w:szCs w:val="22"/>
        </w:rPr>
      </w:pPr>
    </w:p>
    <w:p w:rsidR="001B5446" w:rsidRDefault="001B5446" w:rsidP="001B5446">
      <w:pPr>
        <w:rPr>
          <w:rFonts w:eastAsia="Calibri"/>
          <w:szCs w:val="22"/>
        </w:rPr>
      </w:pPr>
    </w:p>
    <w:p w:rsidR="001B5446" w:rsidRPr="001B5446" w:rsidRDefault="001B5446" w:rsidP="001B5446">
      <w:pPr>
        <w:rPr>
          <w:rFonts w:eastAsia="Calibri"/>
          <w:szCs w:val="22"/>
        </w:rPr>
      </w:pPr>
    </w:p>
    <w:p w:rsidR="001B5446" w:rsidRPr="001B5446" w:rsidRDefault="001B5446" w:rsidP="001B5446">
      <w:pPr>
        <w:rPr>
          <w:rFonts w:eastAsia="Calibri"/>
          <w:szCs w:val="22"/>
        </w:rPr>
      </w:pPr>
    </w:p>
    <w:p w:rsidR="001B5446" w:rsidRPr="001B5446" w:rsidRDefault="001B5446" w:rsidP="001B5446">
      <w:pPr>
        <w:rPr>
          <w:rFonts w:eastAsia="Calibri"/>
          <w:sz w:val="32"/>
          <w:szCs w:val="22"/>
        </w:rPr>
      </w:pPr>
    </w:p>
    <w:p w:rsidR="001B5446" w:rsidRDefault="001B5446" w:rsidP="001B5446">
      <w:pPr>
        <w:ind w:firstLine="709"/>
        <w:rPr>
          <w:rFonts w:eastAsia="Calibri"/>
          <w:sz w:val="24"/>
          <w:lang w:eastAsia="ru-RU"/>
        </w:rPr>
      </w:pPr>
      <w:r w:rsidRPr="001B5446">
        <w:rPr>
          <w:rFonts w:eastAsia="Calibri"/>
          <w:sz w:val="24"/>
          <w:lang w:eastAsia="ru-RU"/>
        </w:rPr>
        <w:t>Часть 1. Сведения об оказываемых услугах</w:t>
      </w:r>
    </w:p>
    <w:p w:rsidR="001B5446" w:rsidRPr="001B5446" w:rsidRDefault="001B5446" w:rsidP="001B5446">
      <w:pPr>
        <w:ind w:firstLine="709"/>
        <w:rPr>
          <w:rFonts w:eastAsia="Calibri"/>
          <w:szCs w:val="22"/>
        </w:rPr>
      </w:pPr>
      <w:r w:rsidRPr="001B5446">
        <w:rPr>
          <w:rFonts w:eastAsia="Calibri"/>
          <w:sz w:val="24"/>
          <w:lang w:eastAsia="ru-RU"/>
        </w:rPr>
        <w:t>Раздел 1</w:t>
      </w:r>
    </w:p>
    <w:tbl>
      <w:tblPr>
        <w:tblW w:w="5080" w:type="pct"/>
        <w:tblInd w:w="-106" w:type="dxa"/>
        <w:tblLook w:val="00A0" w:firstRow="1" w:lastRow="0" w:firstColumn="1" w:lastColumn="0" w:noHBand="0" w:noVBand="0"/>
      </w:tblPr>
      <w:tblGrid>
        <w:gridCol w:w="11587"/>
        <w:gridCol w:w="2835"/>
        <w:gridCol w:w="983"/>
      </w:tblGrid>
      <w:tr w:rsidR="001B5446" w:rsidRPr="001B5446" w:rsidTr="001B5446">
        <w:trPr>
          <w:trHeight w:val="92"/>
        </w:trPr>
        <w:tc>
          <w:tcPr>
            <w:tcW w:w="3761" w:type="pct"/>
          </w:tcPr>
          <w:p w:rsidR="001B5446" w:rsidRPr="001B5446" w:rsidRDefault="001B5446" w:rsidP="001B5446">
            <w:pPr>
              <w:ind w:firstLine="709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1. Наименование муниципальной услуги:</w:t>
            </w:r>
            <w:r>
              <w:rPr>
                <w:rFonts w:eastAsia="Calibri"/>
                <w:sz w:val="24"/>
                <w:lang w:eastAsia="ru-RU"/>
              </w:rPr>
              <w:t xml:space="preserve"> </w:t>
            </w:r>
            <w:r w:rsidRPr="001B5446">
              <w:rPr>
                <w:rFonts w:eastAsia="Calibri"/>
                <w:sz w:val="24"/>
                <w:lang w:eastAsia="ru-RU"/>
              </w:rPr>
              <w:t>публичный показ музейных предметов, музейных коллекций</w:t>
            </w:r>
            <w:r>
              <w:rPr>
                <w:rFonts w:eastAsia="Calibri"/>
                <w:sz w:val="24"/>
                <w:lang w:eastAsia="ru-RU"/>
              </w:rPr>
              <w:t>.</w:t>
            </w:r>
          </w:p>
        </w:tc>
        <w:tc>
          <w:tcPr>
            <w:tcW w:w="920" w:type="pct"/>
            <w:vMerge w:val="restart"/>
            <w:tcBorders>
              <w:right w:val="single" w:sz="4" w:space="0" w:color="auto"/>
            </w:tcBorders>
          </w:tcPr>
          <w:p w:rsidR="001B5446" w:rsidRDefault="001B5446" w:rsidP="001B5446">
            <w:pPr>
              <w:ind w:right="177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 xml:space="preserve">Код </w:t>
            </w:r>
          </w:p>
          <w:p w:rsidR="001B5446" w:rsidRPr="001B5446" w:rsidRDefault="001B5446" w:rsidP="001B5446">
            <w:pPr>
              <w:ind w:right="177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 xml:space="preserve">по общероссийскому базовому перечню </w:t>
            </w:r>
          </w:p>
          <w:p w:rsidR="001B5446" w:rsidRDefault="001B5446" w:rsidP="001B5446">
            <w:pPr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 xml:space="preserve">(региональному </w:t>
            </w:r>
          </w:p>
          <w:p w:rsidR="001B5446" w:rsidRPr="001B5446" w:rsidRDefault="001B5446" w:rsidP="001B5446">
            <w:pPr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перечню)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ББ69</w:t>
            </w:r>
            <w:r>
              <w:rPr>
                <w:rFonts w:eastAsia="Calibri"/>
                <w:sz w:val="24"/>
                <w:lang w:eastAsia="ru-RU"/>
              </w:rPr>
              <w:t>,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ББ82</w:t>
            </w:r>
          </w:p>
        </w:tc>
      </w:tr>
      <w:tr w:rsidR="001B5446" w:rsidRPr="001B5446" w:rsidTr="001B5446">
        <w:trPr>
          <w:trHeight w:val="70"/>
        </w:trPr>
        <w:tc>
          <w:tcPr>
            <w:tcW w:w="3761" w:type="pct"/>
          </w:tcPr>
          <w:p w:rsidR="001B5446" w:rsidRPr="001B5446" w:rsidRDefault="001B5446" w:rsidP="001B5446">
            <w:pPr>
              <w:ind w:right="177" w:firstLine="709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2. Категории физических и (или) юридических лиц, являющихся потребителями муниципальной услуги: физические лица</w:t>
            </w:r>
            <w:r>
              <w:rPr>
                <w:rFonts w:eastAsia="Calibri"/>
                <w:sz w:val="24"/>
                <w:lang w:eastAsia="ru-RU"/>
              </w:rPr>
              <w:t>.</w:t>
            </w: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</w:tcPr>
          <w:p w:rsidR="001B5446" w:rsidRPr="001B5446" w:rsidRDefault="001B5446" w:rsidP="001B5446">
            <w:pPr>
              <w:ind w:right="177"/>
              <w:rPr>
                <w:rFonts w:eastAsia="Calibri"/>
                <w:sz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rPr>
                <w:rFonts w:eastAsia="Calibri"/>
                <w:sz w:val="24"/>
                <w:lang w:eastAsia="ru-RU"/>
              </w:rPr>
            </w:pPr>
          </w:p>
        </w:tc>
      </w:tr>
    </w:tbl>
    <w:p w:rsidR="001B5446" w:rsidRPr="001B5446" w:rsidRDefault="001B5446" w:rsidP="001B5446">
      <w:pPr>
        <w:ind w:firstLine="709"/>
        <w:rPr>
          <w:rFonts w:eastAsia="Calibri"/>
          <w:sz w:val="24"/>
        </w:rPr>
      </w:pPr>
    </w:p>
    <w:p w:rsidR="001B5446" w:rsidRPr="001B5446" w:rsidRDefault="001B5446" w:rsidP="001B5446">
      <w:pPr>
        <w:ind w:firstLine="709"/>
        <w:rPr>
          <w:rFonts w:eastAsia="Calibri"/>
          <w:sz w:val="24"/>
        </w:rPr>
      </w:pPr>
      <w:r w:rsidRPr="001B5446">
        <w:rPr>
          <w:rFonts w:eastAsia="Calibri"/>
          <w:sz w:val="24"/>
        </w:rPr>
        <w:t>3. Показатели, характеризующие объем и (или) качество муниципальной услуги.</w:t>
      </w:r>
    </w:p>
    <w:p w:rsidR="001B5446" w:rsidRPr="001B5446" w:rsidRDefault="001B5446" w:rsidP="001B5446">
      <w:pPr>
        <w:ind w:firstLine="709"/>
        <w:rPr>
          <w:rFonts w:eastAsia="Calibri"/>
          <w:sz w:val="24"/>
        </w:rPr>
      </w:pPr>
      <w:r w:rsidRPr="001B5446">
        <w:rPr>
          <w:rFonts w:eastAsia="Calibri"/>
          <w:sz w:val="24"/>
        </w:rPr>
        <w:t>3.1. Показатели, характеризующие качество муниципальной услуги:</w:t>
      </w:r>
    </w:p>
    <w:p w:rsidR="001B5446" w:rsidRPr="001B5446" w:rsidRDefault="001B5446" w:rsidP="001B5446">
      <w:pPr>
        <w:rPr>
          <w:rFonts w:eastAsia="Calibri"/>
          <w:sz w:val="24"/>
          <w:szCs w:val="10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268"/>
        <w:gridCol w:w="1701"/>
        <w:gridCol w:w="2835"/>
        <w:gridCol w:w="992"/>
        <w:gridCol w:w="992"/>
        <w:gridCol w:w="1134"/>
        <w:gridCol w:w="993"/>
        <w:gridCol w:w="1275"/>
        <w:gridCol w:w="1701"/>
      </w:tblGrid>
      <w:tr w:rsidR="001B5446" w:rsidRPr="001B5446" w:rsidTr="001B5446">
        <w:tc>
          <w:tcPr>
            <w:tcW w:w="1560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Уникальный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номер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реестровой записи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(уникальный номер услуги)</w:t>
            </w:r>
          </w:p>
        </w:tc>
        <w:tc>
          <w:tcPr>
            <w:tcW w:w="2268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819" w:type="dxa"/>
            <w:gridSpan w:val="3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Допустимые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(возможные)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отклонения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от установленных показателей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качества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муниципальной услуги </w:t>
            </w:r>
          </w:p>
        </w:tc>
      </w:tr>
      <w:tr w:rsidR="001B5446" w:rsidRPr="001B5446" w:rsidTr="001B5446">
        <w:trPr>
          <w:trHeight w:val="60"/>
        </w:trPr>
        <w:tc>
          <w:tcPr>
            <w:tcW w:w="1560" w:type="dxa"/>
            <w:vMerge/>
          </w:tcPr>
          <w:p w:rsidR="001B5446" w:rsidRP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наименование </w:t>
            </w: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показателя </w:t>
            </w:r>
          </w:p>
        </w:tc>
        <w:tc>
          <w:tcPr>
            <w:tcW w:w="1984" w:type="dxa"/>
            <w:gridSpan w:val="2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 xml:space="preserve">2026 год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>(очередной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>финансовый год)</w:t>
            </w:r>
          </w:p>
        </w:tc>
        <w:tc>
          <w:tcPr>
            <w:tcW w:w="993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pacing w:val="-4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>2027 год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pacing w:val="-4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 xml:space="preserve">(1-й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pacing w:val="-4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>планового периода)</w:t>
            </w:r>
          </w:p>
        </w:tc>
        <w:tc>
          <w:tcPr>
            <w:tcW w:w="1275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pacing w:val="-4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>2028 год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pacing w:val="-4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>(2-й год планового периода)</w:t>
            </w:r>
          </w:p>
        </w:tc>
        <w:tc>
          <w:tcPr>
            <w:tcW w:w="1701" w:type="dxa"/>
            <w:vMerge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B5446" w:rsidRPr="001B5446" w:rsidTr="001B5446">
        <w:trPr>
          <w:trHeight w:val="625"/>
        </w:trPr>
        <w:tc>
          <w:tcPr>
            <w:tcW w:w="1560" w:type="dxa"/>
            <w:vMerge/>
          </w:tcPr>
          <w:p w:rsidR="001B5446" w:rsidRP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1B5446" w:rsidRDefault="001B5446" w:rsidP="001B5446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все виды представления музейных предметов </w:t>
            </w:r>
          </w:p>
          <w:p w:rsidR="001B5446" w:rsidRPr="001B5446" w:rsidRDefault="001B5446" w:rsidP="001B5446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и музейных коллекций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701" w:type="dxa"/>
          </w:tcPr>
          <w:p w:rsidR="001B5446" w:rsidRDefault="001B5446" w:rsidP="001B5446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способы обслуживания</w:t>
            </w:r>
          </w:p>
          <w:p w:rsidR="001B5446" w:rsidRPr="001B5446" w:rsidRDefault="001B5446" w:rsidP="001B5446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(наименование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2835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наимено</w:t>
            </w: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  <w:r w:rsidRPr="001B5446">
              <w:rPr>
                <w:rFonts w:eastAsia="Calibri"/>
                <w:sz w:val="18"/>
                <w:szCs w:val="18"/>
                <w:lang w:eastAsia="ru-RU"/>
              </w:rPr>
              <w:t>вание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 xml:space="preserve">код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1134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B5446" w:rsidRPr="001B5446" w:rsidTr="001B5446">
        <w:trPr>
          <w:trHeight w:val="115"/>
        </w:trPr>
        <w:tc>
          <w:tcPr>
            <w:tcW w:w="1560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10</w:t>
            </w:r>
          </w:p>
        </w:tc>
      </w:tr>
      <w:tr w:rsidR="001B5446" w:rsidRPr="001B5446" w:rsidTr="001B5446">
        <w:trPr>
          <w:trHeight w:val="360"/>
        </w:trPr>
        <w:tc>
          <w:tcPr>
            <w:tcW w:w="1560" w:type="dxa"/>
          </w:tcPr>
          <w:p w:rsid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910200О.99.0.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ББ69АА00000</w:t>
            </w:r>
          </w:p>
        </w:tc>
        <w:tc>
          <w:tcPr>
            <w:tcW w:w="2268" w:type="dxa"/>
          </w:tcPr>
          <w:p w:rsidR="001B5446" w:rsidRP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с учетом всех форм</w:t>
            </w:r>
          </w:p>
        </w:tc>
        <w:tc>
          <w:tcPr>
            <w:tcW w:w="1701" w:type="dxa"/>
          </w:tcPr>
          <w:p w:rsidR="001B5446" w:rsidRP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в стационарных условиях</w:t>
            </w:r>
          </w:p>
        </w:tc>
        <w:tc>
          <w:tcPr>
            <w:tcW w:w="2835" w:type="dxa"/>
          </w:tcPr>
          <w:p w:rsid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количество музейных предметов основного музейного фонда учреждения, опубликованных </w:t>
            </w:r>
          </w:p>
          <w:p w:rsid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на экспозициях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и выставках </w:t>
            </w:r>
          </w:p>
          <w:p w:rsidR="001B5446" w:rsidRP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за отчетный период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642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</w:rPr>
            </w:pPr>
            <w:r w:rsidRPr="001B5446">
              <w:rPr>
                <w:rFonts w:eastAsia="Calibri"/>
                <w:sz w:val="18"/>
                <w:szCs w:val="18"/>
              </w:rPr>
              <w:t>2 650</w:t>
            </w:r>
          </w:p>
        </w:tc>
        <w:tc>
          <w:tcPr>
            <w:tcW w:w="993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</w:rPr>
            </w:pPr>
            <w:r w:rsidRPr="001B5446">
              <w:rPr>
                <w:rFonts w:eastAsia="Calibri"/>
                <w:sz w:val="18"/>
                <w:szCs w:val="18"/>
              </w:rPr>
              <w:t>2 690</w:t>
            </w:r>
          </w:p>
        </w:tc>
        <w:tc>
          <w:tcPr>
            <w:tcW w:w="1275" w:type="dxa"/>
            <w:shd w:val="clear" w:color="auto" w:fill="auto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</w:rPr>
            </w:pPr>
            <w:r w:rsidRPr="001B5446">
              <w:rPr>
                <w:rFonts w:eastAsia="Calibri"/>
                <w:sz w:val="18"/>
                <w:szCs w:val="18"/>
              </w:rPr>
              <w:t>2730</w:t>
            </w:r>
          </w:p>
        </w:tc>
        <w:tc>
          <w:tcPr>
            <w:tcW w:w="1701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  <w:r w:rsidRPr="001B5446">
              <w:rPr>
                <w:rFonts w:eastAsia="Calibri"/>
                <w:sz w:val="18"/>
                <w:szCs w:val="18"/>
                <w:lang w:eastAsia="ru-RU"/>
              </w:rPr>
              <w:t>10%</w:t>
            </w:r>
          </w:p>
        </w:tc>
      </w:tr>
      <w:tr w:rsidR="001B5446" w:rsidRPr="001B5446" w:rsidTr="001B5446">
        <w:trPr>
          <w:trHeight w:val="360"/>
        </w:trPr>
        <w:tc>
          <w:tcPr>
            <w:tcW w:w="1560" w:type="dxa"/>
          </w:tcPr>
          <w:p w:rsid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910200О.99.0.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ББ69АА01000</w:t>
            </w:r>
          </w:p>
        </w:tc>
        <w:tc>
          <w:tcPr>
            <w:tcW w:w="2268" w:type="dxa"/>
          </w:tcPr>
          <w:p w:rsidR="001B5446" w:rsidRP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с учетом всех форм</w:t>
            </w:r>
          </w:p>
        </w:tc>
        <w:tc>
          <w:tcPr>
            <w:tcW w:w="1701" w:type="dxa"/>
          </w:tcPr>
          <w:p w:rsidR="001B5446" w:rsidRP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вне стационара</w:t>
            </w:r>
          </w:p>
        </w:tc>
        <w:tc>
          <w:tcPr>
            <w:tcW w:w="2835" w:type="dxa"/>
          </w:tcPr>
          <w:p w:rsid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доля опубликованных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1B5446" w:rsidRP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на экспозициях и выставках музейных предметов за отчетный период от общего количества предметов музейного фонда учреждения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</w:rPr>
            </w:pPr>
            <w:r w:rsidRPr="001B5446">
              <w:rPr>
                <w:rFonts w:eastAsia="Calibri"/>
                <w:sz w:val="18"/>
                <w:szCs w:val="18"/>
              </w:rPr>
              <w:t>0,8</w:t>
            </w:r>
          </w:p>
        </w:tc>
        <w:tc>
          <w:tcPr>
            <w:tcW w:w="993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</w:rPr>
            </w:pPr>
            <w:r w:rsidRPr="001B5446">
              <w:rPr>
                <w:rFonts w:eastAsia="Calibri"/>
                <w:sz w:val="18"/>
                <w:szCs w:val="18"/>
              </w:rPr>
              <w:t>0,8</w:t>
            </w:r>
          </w:p>
        </w:tc>
        <w:tc>
          <w:tcPr>
            <w:tcW w:w="1275" w:type="dxa"/>
            <w:shd w:val="clear" w:color="auto" w:fill="auto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</w:rPr>
            </w:pPr>
            <w:r w:rsidRPr="001B5446">
              <w:rPr>
                <w:rFonts w:eastAsia="Calibri"/>
                <w:sz w:val="18"/>
                <w:szCs w:val="18"/>
              </w:rPr>
              <w:t>0,8</w:t>
            </w:r>
          </w:p>
        </w:tc>
        <w:tc>
          <w:tcPr>
            <w:tcW w:w="1701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</w:tr>
      <w:tr w:rsidR="001B5446" w:rsidRPr="001B5446" w:rsidTr="001B5446">
        <w:trPr>
          <w:trHeight w:val="360"/>
        </w:trPr>
        <w:tc>
          <w:tcPr>
            <w:tcW w:w="1560" w:type="dxa"/>
          </w:tcPr>
          <w:p w:rsid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910200О.99.0.</w:t>
            </w:r>
          </w:p>
          <w:p w:rsidR="001B5446" w:rsidRPr="001B5446" w:rsidRDefault="001B5446" w:rsidP="001B5446">
            <w:pPr>
              <w:jc w:val="center"/>
              <w:rPr>
                <w:rFonts w:ascii="Arial" w:eastAsia="Calibri" w:hAnsi="Arial" w:cs="Arial"/>
                <w:b/>
                <w:bCs/>
                <w:color w:val="494949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ББ82АА02000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1B5446" w:rsidRP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с учетом всех форм</w:t>
            </w:r>
          </w:p>
        </w:tc>
        <w:tc>
          <w:tcPr>
            <w:tcW w:w="1701" w:type="dxa"/>
          </w:tcPr>
          <w:p w:rsidR="001B5446" w:rsidRP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удаленно через сеть Интернет</w:t>
            </w:r>
          </w:p>
        </w:tc>
        <w:tc>
          <w:tcPr>
            <w:tcW w:w="2835" w:type="dxa"/>
          </w:tcPr>
          <w:p w:rsid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количество предметов </w:t>
            </w:r>
          </w:p>
          <w:p w:rsid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музейного собрания учреждения, опубликованных удаленно </w:t>
            </w:r>
          </w:p>
          <w:p w:rsid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(через сеть Интернет, </w:t>
            </w:r>
          </w:p>
          <w:p w:rsidR="001B5446" w:rsidRP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публикации)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1B5446">
              <w:rPr>
                <w:rFonts w:eastAsia="Calibri"/>
                <w:sz w:val="18"/>
                <w:szCs w:val="18"/>
                <w:lang w:eastAsia="ru-RU"/>
              </w:rPr>
              <w:t>за отчетный период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642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</w:rPr>
            </w:pPr>
            <w:r w:rsidRPr="001B5446">
              <w:rPr>
                <w:rFonts w:eastAsia="Calibri"/>
                <w:sz w:val="18"/>
                <w:szCs w:val="18"/>
              </w:rPr>
              <w:t>73 000</w:t>
            </w:r>
          </w:p>
        </w:tc>
        <w:tc>
          <w:tcPr>
            <w:tcW w:w="993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</w:rPr>
            </w:pPr>
            <w:r w:rsidRPr="001B5446">
              <w:rPr>
                <w:rFonts w:eastAsia="Calibri"/>
                <w:sz w:val="18"/>
                <w:szCs w:val="18"/>
              </w:rPr>
              <w:t>76 000</w:t>
            </w:r>
          </w:p>
        </w:tc>
        <w:tc>
          <w:tcPr>
            <w:tcW w:w="1275" w:type="dxa"/>
            <w:shd w:val="clear" w:color="auto" w:fill="auto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</w:rPr>
            </w:pPr>
            <w:r w:rsidRPr="001B5446">
              <w:rPr>
                <w:rFonts w:eastAsia="Calibri"/>
                <w:sz w:val="18"/>
                <w:szCs w:val="18"/>
              </w:rPr>
              <w:t>78 000</w:t>
            </w:r>
          </w:p>
        </w:tc>
        <w:tc>
          <w:tcPr>
            <w:tcW w:w="1701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  <w:r w:rsidRPr="001B5446">
              <w:rPr>
                <w:rFonts w:eastAsia="Calibri"/>
                <w:sz w:val="18"/>
                <w:szCs w:val="18"/>
                <w:lang w:eastAsia="ru-RU"/>
              </w:rPr>
              <w:t>10%</w:t>
            </w:r>
          </w:p>
        </w:tc>
      </w:tr>
    </w:tbl>
    <w:p w:rsidR="001B5446" w:rsidRPr="001B5446" w:rsidRDefault="001B5446" w:rsidP="001B5446">
      <w:pPr>
        <w:ind w:right="-142" w:firstLine="709"/>
        <w:jc w:val="both"/>
        <w:rPr>
          <w:rFonts w:eastAsia="Calibri"/>
          <w:sz w:val="24"/>
        </w:rPr>
      </w:pPr>
      <w:r w:rsidRPr="001B5446">
        <w:rPr>
          <w:rFonts w:eastAsia="Calibri"/>
          <w:sz w:val="24"/>
        </w:rPr>
        <w:t xml:space="preserve">3.2. Показатели, характеризующие объем муниципальной услуги, используемые при определении объема субсидии на финансовое </w:t>
      </w:r>
      <w:r w:rsidRPr="001B5446">
        <w:rPr>
          <w:rFonts w:eastAsia="Calibri"/>
          <w:sz w:val="24"/>
        </w:rPr>
        <w:br/>
        <w:t>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B5446" w:rsidRPr="001B5446" w:rsidRDefault="001B5446" w:rsidP="001B5446">
      <w:pPr>
        <w:ind w:right="-739"/>
        <w:jc w:val="both"/>
        <w:rPr>
          <w:rFonts w:eastAsia="Calibri"/>
          <w:sz w:val="20"/>
          <w:szCs w:val="10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985"/>
        <w:gridCol w:w="1701"/>
        <w:gridCol w:w="1134"/>
        <w:gridCol w:w="850"/>
        <w:gridCol w:w="993"/>
        <w:gridCol w:w="1134"/>
        <w:gridCol w:w="992"/>
        <w:gridCol w:w="992"/>
        <w:gridCol w:w="992"/>
        <w:gridCol w:w="993"/>
        <w:gridCol w:w="997"/>
        <w:gridCol w:w="1412"/>
      </w:tblGrid>
      <w:tr w:rsidR="001B5446" w:rsidRPr="001B5446" w:rsidTr="001B5446">
        <w:trPr>
          <w:trHeight w:val="575"/>
        </w:trPr>
        <w:tc>
          <w:tcPr>
            <w:tcW w:w="1276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Уникальный номер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реестровой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записи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(уникальный номер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услуги) </w:t>
            </w:r>
          </w:p>
          <w:p w:rsidR="001B5446" w:rsidRPr="001B5446" w:rsidRDefault="001B5446" w:rsidP="001B5446">
            <w:pPr>
              <w:ind w:right="-143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Показатель, характеризующий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Показатель,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характеризующий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условия (формы)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оказания муниципальной услуги</w:t>
            </w:r>
          </w:p>
        </w:tc>
        <w:tc>
          <w:tcPr>
            <w:tcW w:w="2977" w:type="dxa"/>
            <w:gridSpan w:val="3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Показатель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объема муниципальной услуги</w:t>
            </w:r>
          </w:p>
        </w:tc>
        <w:tc>
          <w:tcPr>
            <w:tcW w:w="3118" w:type="dxa"/>
            <w:gridSpan w:val="3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982" w:type="dxa"/>
            <w:gridSpan w:val="3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Размер платы (цена, тариф),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12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Допустимые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(возможные)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отклонения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от </w:t>
            </w:r>
            <w:proofErr w:type="spellStart"/>
            <w:r w:rsidRPr="001B5446">
              <w:rPr>
                <w:rFonts w:eastAsia="Calibri"/>
                <w:sz w:val="16"/>
                <w:szCs w:val="16"/>
                <w:lang w:eastAsia="ru-RU"/>
              </w:rPr>
              <w:t>установ</w:t>
            </w:r>
            <w:proofErr w:type="spellEnd"/>
            <w:r>
              <w:rPr>
                <w:rFonts w:eastAsia="Calibri"/>
                <w:sz w:val="16"/>
                <w:szCs w:val="16"/>
                <w:lang w:eastAsia="ru-RU"/>
              </w:rPr>
              <w:t>-</w:t>
            </w: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ленных показателей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объема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муниципальной услуги</w:t>
            </w:r>
          </w:p>
        </w:tc>
      </w:tr>
      <w:tr w:rsidR="001B5446" w:rsidRPr="001B5446" w:rsidTr="001B5446">
        <w:trPr>
          <w:trHeight w:val="161"/>
        </w:trPr>
        <w:tc>
          <w:tcPr>
            <w:tcW w:w="1276" w:type="dxa"/>
            <w:vMerge/>
          </w:tcPr>
          <w:p w:rsidR="001B5446" w:rsidRPr="001B5446" w:rsidRDefault="001B5446" w:rsidP="001B5446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spellStart"/>
            <w:r w:rsidRPr="001B5446">
              <w:rPr>
                <w:rFonts w:eastAsia="Calibri"/>
                <w:sz w:val="16"/>
                <w:szCs w:val="16"/>
                <w:lang w:eastAsia="ru-RU"/>
              </w:rPr>
              <w:t>наимено</w:t>
            </w:r>
            <w:proofErr w:type="spellEnd"/>
            <w:r>
              <w:rPr>
                <w:rFonts w:eastAsia="Calibri"/>
                <w:sz w:val="16"/>
                <w:szCs w:val="16"/>
                <w:lang w:eastAsia="ru-RU"/>
              </w:rPr>
              <w:t>-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spellStart"/>
            <w:r w:rsidRPr="001B5446">
              <w:rPr>
                <w:rFonts w:eastAsia="Calibri"/>
                <w:sz w:val="16"/>
                <w:szCs w:val="16"/>
                <w:lang w:eastAsia="ru-RU"/>
              </w:rPr>
              <w:t>вание</w:t>
            </w:r>
            <w:proofErr w:type="spellEnd"/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 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показателя</w:t>
            </w:r>
          </w:p>
        </w:tc>
        <w:tc>
          <w:tcPr>
            <w:tcW w:w="1843" w:type="dxa"/>
            <w:gridSpan w:val="2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единица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2026 год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2027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(1-й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планового периода)</w:t>
            </w:r>
          </w:p>
        </w:tc>
        <w:tc>
          <w:tcPr>
            <w:tcW w:w="992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2028 год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(2-й год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планового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периода)</w:t>
            </w:r>
          </w:p>
        </w:tc>
        <w:tc>
          <w:tcPr>
            <w:tcW w:w="992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ind w:left="-57" w:right="-57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2026 год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ind w:left="-57" w:right="-57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2027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(1-й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планового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периода)</w:t>
            </w:r>
          </w:p>
        </w:tc>
        <w:tc>
          <w:tcPr>
            <w:tcW w:w="997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2028 год (2-й год планового периода)</w:t>
            </w:r>
          </w:p>
        </w:tc>
        <w:tc>
          <w:tcPr>
            <w:tcW w:w="1412" w:type="dxa"/>
            <w:vMerge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1B5446" w:rsidRPr="001B5446" w:rsidTr="001B5446">
        <w:trPr>
          <w:trHeight w:val="625"/>
        </w:trPr>
        <w:tc>
          <w:tcPr>
            <w:tcW w:w="1276" w:type="dxa"/>
            <w:vMerge/>
          </w:tcPr>
          <w:p w:rsidR="001B5446" w:rsidRPr="001B5446" w:rsidRDefault="001B5446" w:rsidP="001B5446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1B5446" w:rsidRDefault="001B5446" w:rsidP="001B5446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все виды представления музейных предметов</w:t>
            </w:r>
            <w:r>
              <w:rPr>
                <w:rFonts w:eastAsia="Calibri"/>
                <w:sz w:val="16"/>
                <w:szCs w:val="16"/>
                <w:lang w:eastAsia="ru-RU"/>
              </w:rPr>
              <w:t xml:space="preserve"> </w:t>
            </w:r>
          </w:p>
          <w:p w:rsidR="001B5446" w:rsidRPr="001B5446" w:rsidRDefault="001B5446" w:rsidP="001B5446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и музейных коллекций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(наименование</w:t>
            </w:r>
            <w:r>
              <w:rPr>
                <w:rFonts w:eastAsia="Calibri"/>
                <w:sz w:val="16"/>
                <w:szCs w:val="16"/>
                <w:lang w:eastAsia="ru-RU"/>
              </w:rPr>
              <w:t xml:space="preserve"> </w:t>
            </w:r>
            <w:r w:rsidRPr="001B5446">
              <w:rPr>
                <w:rFonts w:eastAsia="Calibri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701" w:type="dxa"/>
          </w:tcPr>
          <w:p w:rsidR="001B5446" w:rsidRDefault="001B5446" w:rsidP="001B5446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  <w:p w:rsidR="001B5446" w:rsidRPr="001B5446" w:rsidRDefault="001B5446" w:rsidP="001B5446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способы обслуживания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(наименование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134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spellStart"/>
            <w:r w:rsidRPr="001B5446">
              <w:rPr>
                <w:rFonts w:eastAsia="Calibri"/>
                <w:sz w:val="16"/>
                <w:szCs w:val="16"/>
                <w:lang w:eastAsia="ru-RU"/>
              </w:rPr>
              <w:t>наимено</w:t>
            </w:r>
            <w:proofErr w:type="spellEnd"/>
            <w:r>
              <w:rPr>
                <w:rFonts w:eastAsia="Calibri"/>
                <w:sz w:val="16"/>
                <w:szCs w:val="16"/>
                <w:lang w:eastAsia="ru-RU"/>
              </w:rPr>
              <w:t>-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spellStart"/>
            <w:r w:rsidRPr="001B5446">
              <w:rPr>
                <w:rFonts w:eastAsia="Calibri"/>
                <w:sz w:val="16"/>
                <w:szCs w:val="16"/>
                <w:lang w:eastAsia="ru-RU"/>
              </w:rPr>
              <w:t>вание</w:t>
            </w:r>
            <w:proofErr w:type="spellEnd"/>
          </w:p>
        </w:tc>
        <w:tc>
          <w:tcPr>
            <w:tcW w:w="993" w:type="dxa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код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1134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1B5446" w:rsidRPr="001B5446" w:rsidRDefault="001B5446" w:rsidP="001B5446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1B5446" w:rsidRPr="001B5446" w:rsidTr="001B5446">
        <w:trPr>
          <w:trHeight w:val="136"/>
        </w:trPr>
        <w:tc>
          <w:tcPr>
            <w:tcW w:w="1276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7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13</w:t>
            </w:r>
          </w:p>
        </w:tc>
      </w:tr>
      <w:tr w:rsidR="001B5446" w:rsidRPr="001B5446" w:rsidTr="001B5446">
        <w:tc>
          <w:tcPr>
            <w:tcW w:w="1276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910200О.99.0.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ББ69АА00000</w:t>
            </w:r>
          </w:p>
        </w:tc>
        <w:tc>
          <w:tcPr>
            <w:tcW w:w="1985" w:type="dxa"/>
          </w:tcPr>
          <w:p w:rsidR="001B5446" w:rsidRPr="001B5446" w:rsidRDefault="001B5446" w:rsidP="001B5446">
            <w:pPr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с учетом всех форм</w:t>
            </w:r>
          </w:p>
        </w:tc>
        <w:tc>
          <w:tcPr>
            <w:tcW w:w="1701" w:type="dxa"/>
          </w:tcPr>
          <w:p w:rsidR="001B5446" w:rsidRPr="001B5446" w:rsidRDefault="001B5446" w:rsidP="001B5446">
            <w:pPr>
              <w:ind w:right="-113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в стационарных условиях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число посетителей</w:t>
            </w:r>
          </w:p>
        </w:tc>
        <w:tc>
          <w:tcPr>
            <w:tcW w:w="850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3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18 420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18 450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18 480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3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7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1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- 10%</w:t>
            </w:r>
          </w:p>
        </w:tc>
      </w:tr>
      <w:tr w:rsidR="001B5446" w:rsidRPr="001B5446" w:rsidTr="001B5446">
        <w:trPr>
          <w:trHeight w:val="257"/>
        </w:trPr>
        <w:tc>
          <w:tcPr>
            <w:tcW w:w="1276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910200О.99.0.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ББ69АА01000</w:t>
            </w:r>
          </w:p>
        </w:tc>
        <w:tc>
          <w:tcPr>
            <w:tcW w:w="1985" w:type="dxa"/>
          </w:tcPr>
          <w:p w:rsidR="001B5446" w:rsidRPr="001B5446" w:rsidRDefault="001B5446" w:rsidP="001B5446">
            <w:pPr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с учетом всех форм</w:t>
            </w:r>
          </w:p>
        </w:tc>
        <w:tc>
          <w:tcPr>
            <w:tcW w:w="1701" w:type="dxa"/>
          </w:tcPr>
          <w:p w:rsidR="001B5446" w:rsidRPr="001B5446" w:rsidRDefault="001B5446" w:rsidP="001B5446">
            <w:pPr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вне стационара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число посетителей</w:t>
            </w:r>
          </w:p>
        </w:tc>
        <w:tc>
          <w:tcPr>
            <w:tcW w:w="850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3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8 200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8 200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8 200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8000,00</w:t>
            </w:r>
          </w:p>
        </w:tc>
        <w:tc>
          <w:tcPr>
            <w:tcW w:w="993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8000,00</w:t>
            </w:r>
          </w:p>
        </w:tc>
        <w:tc>
          <w:tcPr>
            <w:tcW w:w="997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8000,00</w:t>
            </w:r>
          </w:p>
        </w:tc>
        <w:tc>
          <w:tcPr>
            <w:tcW w:w="141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- 10%</w:t>
            </w:r>
          </w:p>
        </w:tc>
      </w:tr>
      <w:tr w:rsidR="001B5446" w:rsidRPr="001B5446" w:rsidTr="001B5446">
        <w:tc>
          <w:tcPr>
            <w:tcW w:w="1276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910200О.99.0.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ББ82АА02000</w:t>
            </w:r>
          </w:p>
        </w:tc>
        <w:tc>
          <w:tcPr>
            <w:tcW w:w="1985" w:type="dxa"/>
          </w:tcPr>
          <w:p w:rsidR="001B5446" w:rsidRPr="001B5446" w:rsidRDefault="001B5446" w:rsidP="001B5446">
            <w:pPr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с учетом всех форм</w:t>
            </w:r>
          </w:p>
        </w:tc>
        <w:tc>
          <w:tcPr>
            <w:tcW w:w="1701" w:type="dxa"/>
          </w:tcPr>
          <w:p w:rsidR="001B5446" w:rsidRDefault="001B5446" w:rsidP="001B5446">
            <w:pPr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удаленно через </w:t>
            </w:r>
          </w:p>
          <w:p w:rsidR="001B5446" w:rsidRPr="001B5446" w:rsidRDefault="001B5446" w:rsidP="001B5446">
            <w:pPr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сеть Интернет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число посетителей</w:t>
            </w:r>
          </w:p>
        </w:tc>
        <w:tc>
          <w:tcPr>
            <w:tcW w:w="850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3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65 500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65 500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65 500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- 10%</w:t>
            </w:r>
          </w:p>
        </w:tc>
      </w:tr>
    </w:tbl>
    <w:p w:rsidR="001B5446" w:rsidRPr="001B5446" w:rsidRDefault="001B5446" w:rsidP="001B5446">
      <w:pPr>
        <w:jc w:val="both"/>
        <w:rPr>
          <w:rFonts w:eastAsia="Calibri"/>
          <w:sz w:val="20"/>
          <w:szCs w:val="10"/>
        </w:rPr>
      </w:pPr>
    </w:p>
    <w:p w:rsidR="001B5446" w:rsidRPr="001B5446" w:rsidRDefault="001B5446" w:rsidP="001B5446">
      <w:pPr>
        <w:ind w:right="-739" w:firstLine="709"/>
        <w:jc w:val="both"/>
        <w:rPr>
          <w:rFonts w:eastAsia="Calibri"/>
          <w:sz w:val="24"/>
        </w:rPr>
      </w:pPr>
      <w:r w:rsidRPr="001B5446">
        <w:rPr>
          <w:rFonts w:eastAsia="Calibri"/>
          <w:sz w:val="24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B5446" w:rsidRPr="001B5446" w:rsidRDefault="001B5446" w:rsidP="001B5446">
      <w:pPr>
        <w:ind w:right="-739"/>
        <w:rPr>
          <w:rFonts w:eastAsia="Calibri"/>
          <w:sz w:val="20"/>
          <w:szCs w:val="10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843"/>
        <w:gridCol w:w="1732"/>
        <w:gridCol w:w="1064"/>
        <w:gridCol w:w="748"/>
        <w:gridCol w:w="1276"/>
        <w:gridCol w:w="961"/>
        <w:gridCol w:w="1023"/>
        <w:gridCol w:w="992"/>
        <w:gridCol w:w="993"/>
        <w:gridCol w:w="1134"/>
        <w:gridCol w:w="981"/>
        <w:gridCol w:w="1428"/>
      </w:tblGrid>
      <w:tr w:rsidR="001B5446" w:rsidRPr="001B5446" w:rsidTr="001B5446">
        <w:tc>
          <w:tcPr>
            <w:tcW w:w="1276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Уникальный номер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реестровой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записи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(уникальный номер услуги)</w:t>
            </w:r>
          </w:p>
        </w:tc>
        <w:tc>
          <w:tcPr>
            <w:tcW w:w="1843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Показатель, характеризующий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содержание муниципальной услуги</w:t>
            </w:r>
          </w:p>
        </w:tc>
        <w:tc>
          <w:tcPr>
            <w:tcW w:w="1732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88" w:type="dxa"/>
            <w:gridSpan w:val="3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Показатель объема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муниципальной услуги</w:t>
            </w:r>
          </w:p>
        </w:tc>
        <w:tc>
          <w:tcPr>
            <w:tcW w:w="2976" w:type="dxa"/>
            <w:gridSpan w:val="3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108" w:type="dxa"/>
            <w:gridSpan w:val="3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Размер платы (цена, тариф),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428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Допустимые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(возможные)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отклонения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от установленных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показателей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объема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муниципальной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услуги</w:t>
            </w:r>
          </w:p>
        </w:tc>
      </w:tr>
      <w:tr w:rsidR="001B5446" w:rsidRPr="001B5446" w:rsidTr="001B5446">
        <w:tc>
          <w:tcPr>
            <w:tcW w:w="1276" w:type="dxa"/>
            <w:vMerge/>
          </w:tcPr>
          <w:p w:rsidR="001B5446" w:rsidRPr="001B5446" w:rsidRDefault="001B5446" w:rsidP="001B5446">
            <w:pPr>
              <w:rPr>
                <w:rFonts w:eastAsia="Calibri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</w:p>
        </w:tc>
        <w:tc>
          <w:tcPr>
            <w:tcW w:w="1732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наименование 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показателя</w:t>
            </w:r>
          </w:p>
        </w:tc>
        <w:tc>
          <w:tcPr>
            <w:tcW w:w="2024" w:type="dxa"/>
            <w:gridSpan w:val="2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единица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измерения</w:t>
            </w:r>
          </w:p>
        </w:tc>
        <w:tc>
          <w:tcPr>
            <w:tcW w:w="961" w:type="dxa"/>
            <w:vMerge w:val="restart"/>
          </w:tcPr>
          <w:p w:rsidR="001B5446" w:rsidRPr="001B5446" w:rsidRDefault="001B5446" w:rsidP="001B5446">
            <w:pPr>
              <w:tabs>
                <w:tab w:val="right" w:pos="740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2026 год (очередной финансовый год)</w:t>
            </w:r>
          </w:p>
        </w:tc>
        <w:tc>
          <w:tcPr>
            <w:tcW w:w="1023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2027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2028 год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(2-й год планового периода)</w:t>
            </w:r>
          </w:p>
        </w:tc>
        <w:tc>
          <w:tcPr>
            <w:tcW w:w="993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2026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2027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(1-й год планового периода)</w:t>
            </w:r>
          </w:p>
        </w:tc>
        <w:tc>
          <w:tcPr>
            <w:tcW w:w="981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2028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(2-й год планового периода)</w:t>
            </w:r>
          </w:p>
        </w:tc>
        <w:tc>
          <w:tcPr>
            <w:tcW w:w="1428" w:type="dxa"/>
            <w:vMerge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</w:p>
        </w:tc>
      </w:tr>
      <w:tr w:rsidR="001B5446" w:rsidRPr="001B5446" w:rsidTr="001B5446">
        <w:trPr>
          <w:trHeight w:val="625"/>
        </w:trPr>
        <w:tc>
          <w:tcPr>
            <w:tcW w:w="1276" w:type="dxa"/>
            <w:vMerge/>
          </w:tcPr>
          <w:p w:rsidR="001B5446" w:rsidRPr="001B5446" w:rsidRDefault="001B5446" w:rsidP="001B5446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1B5446" w:rsidRPr="001B5446" w:rsidRDefault="001B5446" w:rsidP="001B5446">
            <w:pPr>
              <w:pBdr>
                <w:bottom w:val="single" w:sz="4" w:space="1" w:color="auto"/>
              </w:pBdr>
              <w:tabs>
                <w:tab w:val="right" w:pos="4497"/>
              </w:tabs>
              <w:ind w:right="-116"/>
              <w:rPr>
                <w:rFonts w:eastAsia="Calibri"/>
                <w:sz w:val="14"/>
                <w:szCs w:val="14"/>
                <w:lang w:eastAsia="ru-RU"/>
              </w:rPr>
            </w:pPr>
          </w:p>
          <w:p w:rsidR="001B5446" w:rsidRPr="001B5446" w:rsidRDefault="001B5446" w:rsidP="001B5446">
            <w:pPr>
              <w:tabs>
                <w:tab w:val="right" w:pos="4497"/>
              </w:tabs>
              <w:ind w:right="-116"/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(наименование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ind w:right="-116"/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показателя)</w:t>
            </w:r>
          </w:p>
        </w:tc>
        <w:tc>
          <w:tcPr>
            <w:tcW w:w="1732" w:type="dxa"/>
          </w:tcPr>
          <w:p w:rsidR="001B5446" w:rsidRPr="001B5446" w:rsidRDefault="001B5446" w:rsidP="001B5446">
            <w:pPr>
              <w:pBdr>
                <w:bottom w:val="single" w:sz="4" w:space="1" w:color="auto"/>
              </w:pBdr>
              <w:tabs>
                <w:tab w:val="right" w:pos="4497"/>
              </w:tabs>
              <w:ind w:right="-116"/>
              <w:rPr>
                <w:rFonts w:eastAsia="Calibri"/>
                <w:sz w:val="14"/>
                <w:szCs w:val="14"/>
                <w:lang w:eastAsia="ru-RU"/>
              </w:rPr>
            </w:pPr>
          </w:p>
          <w:p w:rsidR="001B5446" w:rsidRPr="001B5446" w:rsidRDefault="001B5446" w:rsidP="001B5446">
            <w:pPr>
              <w:tabs>
                <w:tab w:val="right" w:pos="4497"/>
              </w:tabs>
              <w:ind w:right="-116"/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(наименование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ind w:right="-116"/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показателя)</w:t>
            </w:r>
          </w:p>
        </w:tc>
        <w:tc>
          <w:tcPr>
            <w:tcW w:w="1064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rPr>
                <w:rFonts w:eastAsia="Calibri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наимено</w:t>
            </w:r>
            <w:r>
              <w:rPr>
                <w:rFonts w:eastAsia="Calibri"/>
                <w:sz w:val="14"/>
                <w:szCs w:val="14"/>
                <w:lang w:eastAsia="ru-RU"/>
              </w:rPr>
              <w:t>-</w:t>
            </w:r>
            <w:r w:rsidRPr="001B5446">
              <w:rPr>
                <w:rFonts w:eastAsia="Calibri"/>
                <w:sz w:val="14"/>
                <w:szCs w:val="14"/>
                <w:lang w:eastAsia="ru-RU"/>
              </w:rPr>
              <w:t>вание</w:t>
            </w:r>
          </w:p>
        </w:tc>
        <w:tc>
          <w:tcPr>
            <w:tcW w:w="1276" w:type="dxa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код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по ОКЕИ</w:t>
            </w:r>
          </w:p>
        </w:tc>
        <w:tc>
          <w:tcPr>
            <w:tcW w:w="961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rPr>
                <w:rFonts w:eastAsia="Calibri"/>
                <w:sz w:val="14"/>
                <w:szCs w:val="14"/>
                <w:lang w:eastAsia="ru-RU"/>
              </w:rPr>
            </w:pPr>
          </w:p>
        </w:tc>
        <w:tc>
          <w:tcPr>
            <w:tcW w:w="1023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</w:tcPr>
          <w:p w:rsidR="001B5446" w:rsidRPr="001B5446" w:rsidRDefault="001B5446" w:rsidP="001B5446">
            <w:pPr>
              <w:rPr>
                <w:rFonts w:eastAsia="Calibri"/>
                <w:sz w:val="14"/>
                <w:szCs w:val="14"/>
                <w:lang w:eastAsia="ru-RU"/>
              </w:rPr>
            </w:pPr>
          </w:p>
        </w:tc>
        <w:tc>
          <w:tcPr>
            <w:tcW w:w="981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</w:p>
        </w:tc>
        <w:tc>
          <w:tcPr>
            <w:tcW w:w="1428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</w:p>
        </w:tc>
      </w:tr>
      <w:tr w:rsidR="001B5446" w:rsidRPr="001B5446" w:rsidTr="001B5446">
        <w:trPr>
          <w:trHeight w:val="175"/>
        </w:trPr>
        <w:tc>
          <w:tcPr>
            <w:tcW w:w="1276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3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8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1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3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1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28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13</w:t>
            </w:r>
          </w:p>
        </w:tc>
      </w:tr>
      <w:tr w:rsidR="001B5446" w:rsidRPr="001B5446" w:rsidTr="001B5446">
        <w:tc>
          <w:tcPr>
            <w:tcW w:w="1276" w:type="dxa"/>
            <w:vAlign w:val="center"/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32" w:type="dxa"/>
            <w:vAlign w:val="center"/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64" w:type="dxa"/>
            <w:vAlign w:val="center"/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8" w:type="dxa"/>
            <w:vAlign w:val="center"/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1" w:type="dxa"/>
            <w:vAlign w:val="center"/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3" w:type="dxa"/>
            <w:vAlign w:val="center"/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1" w:type="dxa"/>
            <w:vAlign w:val="center"/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28" w:type="dxa"/>
            <w:vAlign w:val="center"/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</w:t>
            </w:r>
          </w:p>
        </w:tc>
      </w:tr>
    </w:tbl>
    <w:p w:rsidR="001B5446" w:rsidRPr="001B5446" w:rsidRDefault="001B5446" w:rsidP="001B5446">
      <w:pPr>
        <w:jc w:val="both"/>
        <w:rPr>
          <w:rFonts w:eastAsia="Calibri"/>
          <w:sz w:val="20"/>
          <w:szCs w:val="12"/>
        </w:rPr>
      </w:pPr>
    </w:p>
    <w:p w:rsidR="001B5446" w:rsidRDefault="001B5446" w:rsidP="001B5446">
      <w:pPr>
        <w:ind w:firstLine="709"/>
        <w:jc w:val="both"/>
        <w:rPr>
          <w:rFonts w:eastAsia="Calibri"/>
          <w:sz w:val="24"/>
        </w:rPr>
      </w:pPr>
    </w:p>
    <w:p w:rsidR="001B5446" w:rsidRDefault="001B5446" w:rsidP="001B5446">
      <w:pPr>
        <w:ind w:firstLine="709"/>
        <w:jc w:val="both"/>
        <w:rPr>
          <w:rFonts w:eastAsia="Calibri"/>
          <w:sz w:val="24"/>
        </w:rPr>
      </w:pPr>
    </w:p>
    <w:p w:rsidR="001B5446" w:rsidRDefault="001B5446" w:rsidP="001B5446">
      <w:pPr>
        <w:ind w:firstLine="709"/>
        <w:jc w:val="both"/>
        <w:rPr>
          <w:rFonts w:eastAsia="Calibri"/>
          <w:sz w:val="24"/>
        </w:rPr>
      </w:pPr>
    </w:p>
    <w:p w:rsidR="001B5446" w:rsidRDefault="001B5446" w:rsidP="001B5446">
      <w:pPr>
        <w:ind w:firstLine="709"/>
        <w:jc w:val="both"/>
        <w:rPr>
          <w:rFonts w:eastAsia="Calibri"/>
          <w:sz w:val="24"/>
        </w:rPr>
      </w:pPr>
    </w:p>
    <w:p w:rsidR="001B5446" w:rsidRDefault="001B5446" w:rsidP="001B5446">
      <w:pPr>
        <w:ind w:firstLine="709"/>
        <w:jc w:val="both"/>
        <w:rPr>
          <w:rFonts w:eastAsia="Calibri"/>
          <w:sz w:val="24"/>
        </w:rPr>
      </w:pPr>
    </w:p>
    <w:p w:rsidR="001B5446" w:rsidRDefault="001B5446" w:rsidP="001B5446">
      <w:pPr>
        <w:ind w:firstLine="709"/>
        <w:jc w:val="both"/>
        <w:rPr>
          <w:rFonts w:eastAsia="Calibri"/>
          <w:sz w:val="24"/>
        </w:rPr>
      </w:pPr>
    </w:p>
    <w:p w:rsidR="001B5446" w:rsidRPr="001B5446" w:rsidRDefault="001B5446" w:rsidP="001B5446">
      <w:pPr>
        <w:ind w:firstLine="709"/>
        <w:jc w:val="both"/>
        <w:rPr>
          <w:rFonts w:eastAsia="Calibri"/>
          <w:sz w:val="24"/>
        </w:rPr>
      </w:pPr>
      <w:r w:rsidRPr="001B5446">
        <w:rPr>
          <w:rFonts w:eastAsia="Calibri"/>
          <w:sz w:val="24"/>
        </w:rPr>
        <w:t>4. Нормативные правовые акты, устанавливающие размер платы (цену, тариф) либо порядок ее (его) установления:</w:t>
      </w:r>
    </w:p>
    <w:p w:rsidR="001B5446" w:rsidRPr="001B5446" w:rsidRDefault="001B5446" w:rsidP="001B5446">
      <w:pPr>
        <w:jc w:val="both"/>
        <w:rPr>
          <w:rFonts w:eastAsia="Calibri"/>
          <w:sz w:val="20"/>
          <w:szCs w:val="12"/>
        </w:rPr>
      </w:pPr>
    </w:p>
    <w:tbl>
      <w:tblPr>
        <w:tblW w:w="509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0"/>
        <w:gridCol w:w="3643"/>
        <w:gridCol w:w="1533"/>
        <w:gridCol w:w="1798"/>
        <w:gridCol w:w="6937"/>
      </w:tblGrid>
      <w:tr w:rsidR="001B5446" w:rsidRPr="001B5446" w:rsidTr="001B5446">
        <w:tc>
          <w:tcPr>
            <w:tcW w:w="5000" w:type="pct"/>
            <w:gridSpan w:val="5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Нормативный правовой акт</w:t>
            </w:r>
          </w:p>
        </w:tc>
      </w:tr>
      <w:tr w:rsidR="001B5446" w:rsidRPr="001B5446" w:rsidTr="001B5446">
        <w:tc>
          <w:tcPr>
            <w:tcW w:w="498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вид</w:t>
            </w:r>
          </w:p>
        </w:tc>
        <w:tc>
          <w:tcPr>
            <w:tcW w:w="1179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принявший орган</w:t>
            </w:r>
          </w:p>
        </w:tc>
        <w:tc>
          <w:tcPr>
            <w:tcW w:w="496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дата</w:t>
            </w:r>
          </w:p>
        </w:tc>
        <w:tc>
          <w:tcPr>
            <w:tcW w:w="582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номер</w:t>
            </w:r>
          </w:p>
        </w:tc>
        <w:tc>
          <w:tcPr>
            <w:tcW w:w="2245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наименование</w:t>
            </w:r>
          </w:p>
        </w:tc>
      </w:tr>
      <w:tr w:rsidR="001B5446" w:rsidRPr="001B5446" w:rsidTr="001B5446">
        <w:tc>
          <w:tcPr>
            <w:tcW w:w="498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B5446">
              <w:rPr>
                <w:rFonts w:eastAsia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9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B5446">
              <w:rPr>
                <w:rFonts w:eastAsia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B5446">
              <w:rPr>
                <w:rFonts w:eastAsia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2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B5446">
              <w:rPr>
                <w:rFonts w:eastAsia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5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B5446">
              <w:rPr>
                <w:rFonts w:eastAsia="Calibri"/>
                <w:sz w:val="20"/>
                <w:szCs w:val="20"/>
                <w:lang w:eastAsia="ru-RU"/>
              </w:rPr>
              <w:t>5</w:t>
            </w:r>
          </w:p>
        </w:tc>
      </w:tr>
      <w:tr w:rsidR="001B5446" w:rsidRPr="001B5446" w:rsidTr="001B5446">
        <w:tc>
          <w:tcPr>
            <w:tcW w:w="498" w:type="pct"/>
          </w:tcPr>
          <w:p w:rsidR="001B5446" w:rsidRPr="001B5446" w:rsidRDefault="001B5446" w:rsidP="001B5446">
            <w:pPr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Приказ</w:t>
            </w:r>
          </w:p>
        </w:tc>
        <w:tc>
          <w:tcPr>
            <w:tcW w:w="1179" w:type="pct"/>
          </w:tcPr>
          <w:p w:rsidR="001B5446" w:rsidRPr="001B5446" w:rsidRDefault="001B5446" w:rsidP="001B5446">
            <w:pPr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муниципальное бюджетное учреждение культуры «Сургутский краеведческий музей»</w:t>
            </w:r>
          </w:p>
        </w:tc>
        <w:tc>
          <w:tcPr>
            <w:tcW w:w="496" w:type="pct"/>
          </w:tcPr>
          <w:p w:rsidR="001B5446" w:rsidRPr="001B5446" w:rsidRDefault="001B5446" w:rsidP="001B5446">
            <w:pPr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30.10.2025</w:t>
            </w:r>
          </w:p>
        </w:tc>
        <w:tc>
          <w:tcPr>
            <w:tcW w:w="582" w:type="pct"/>
          </w:tcPr>
          <w:p w:rsidR="001B5446" w:rsidRPr="001B5446" w:rsidRDefault="001B5446" w:rsidP="001B5446">
            <w:pPr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СКМ-03-190/5</w:t>
            </w:r>
          </w:p>
        </w:tc>
        <w:tc>
          <w:tcPr>
            <w:tcW w:w="2245" w:type="pct"/>
          </w:tcPr>
          <w:p w:rsidR="001B5446" w:rsidRPr="001B5446" w:rsidRDefault="001B5446" w:rsidP="001B5446">
            <w:pPr>
              <w:rPr>
                <w:rFonts w:eastAsia="Calibri"/>
                <w:sz w:val="24"/>
                <w:lang w:eastAsia="ru-RU"/>
              </w:rPr>
            </w:pPr>
            <w:r>
              <w:rPr>
                <w:rFonts w:eastAsia="Calibri"/>
                <w:sz w:val="24"/>
                <w:lang w:eastAsia="ru-RU"/>
              </w:rPr>
              <w:t>о</w:t>
            </w:r>
            <w:r w:rsidRPr="001B5446">
              <w:rPr>
                <w:rFonts w:eastAsia="Calibri"/>
                <w:sz w:val="24"/>
                <w:lang w:eastAsia="ru-RU"/>
              </w:rPr>
              <w:t xml:space="preserve">б утверждении прейскуранта 10-08/16 «Тарифы </w:t>
            </w:r>
          </w:p>
          <w:p w:rsidR="001B5446" w:rsidRPr="001B5446" w:rsidRDefault="001B5446" w:rsidP="001B5446">
            <w:pPr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на платные услуги, оказываемые населению муниципальным бюджетным учреждением культуры «Сургутский краеведческий музей»</w:t>
            </w:r>
          </w:p>
        </w:tc>
      </w:tr>
    </w:tbl>
    <w:p w:rsidR="001B5446" w:rsidRPr="001B5446" w:rsidRDefault="001B5446" w:rsidP="001B5446">
      <w:pPr>
        <w:rPr>
          <w:rFonts w:eastAsia="Calibri"/>
          <w:sz w:val="24"/>
        </w:rPr>
      </w:pPr>
    </w:p>
    <w:p w:rsidR="001B5446" w:rsidRPr="001B5446" w:rsidRDefault="001B5446" w:rsidP="001B5446">
      <w:pPr>
        <w:ind w:right="-598" w:firstLine="709"/>
        <w:rPr>
          <w:rFonts w:eastAsia="Calibri"/>
          <w:sz w:val="24"/>
        </w:rPr>
      </w:pPr>
      <w:r w:rsidRPr="001B5446">
        <w:rPr>
          <w:rFonts w:eastAsia="Calibri"/>
          <w:sz w:val="24"/>
        </w:rPr>
        <w:t>5. Порядок оказания муниципальной услуги.</w:t>
      </w:r>
    </w:p>
    <w:p w:rsidR="001B5446" w:rsidRPr="001B5446" w:rsidRDefault="001B5446" w:rsidP="001B5446">
      <w:pPr>
        <w:ind w:left="-142" w:right="-31" w:firstLine="851"/>
        <w:jc w:val="both"/>
        <w:rPr>
          <w:rFonts w:eastAsia="Calibri"/>
          <w:sz w:val="24"/>
        </w:rPr>
      </w:pPr>
      <w:r w:rsidRPr="001B5446">
        <w:rPr>
          <w:rFonts w:eastAsia="Calibri"/>
          <w:sz w:val="24"/>
        </w:rPr>
        <w:t>5.1. Нормативные правовые акты, регулирующие порядок оказания муниципальной услуги: пос</w:t>
      </w:r>
      <w:r>
        <w:rPr>
          <w:rFonts w:eastAsia="Calibri"/>
          <w:sz w:val="24"/>
        </w:rPr>
        <w:t>тановление Администрации города</w:t>
      </w:r>
      <w:r>
        <w:rPr>
          <w:rFonts w:eastAsia="Calibri"/>
          <w:sz w:val="24"/>
        </w:rPr>
        <w:br/>
      </w:r>
      <w:r w:rsidRPr="001B5446">
        <w:rPr>
          <w:rFonts w:eastAsia="Calibri"/>
          <w:sz w:val="24"/>
        </w:rPr>
        <w:t>от 08.04.2020 № 2344 «Об утверждении стандартов качества муниципальной услуги, муниципальных работ в сфере музейной деятельности».</w:t>
      </w:r>
    </w:p>
    <w:p w:rsidR="001B5446" w:rsidRPr="001B5446" w:rsidRDefault="001B5446" w:rsidP="001B5446">
      <w:pPr>
        <w:ind w:firstLine="709"/>
        <w:rPr>
          <w:rFonts w:eastAsia="Calibri"/>
          <w:sz w:val="24"/>
        </w:rPr>
      </w:pPr>
      <w:r w:rsidRPr="001B5446">
        <w:rPr>
          <w:rFonts w:eastAsia="Calibri"/>
          <w:sz w:val="24"/>
        </w:rPr>
        <w:t>5.2. Порядок информирования потенциальных потребителей муниципальной услуги:</w:t>
      </w:r>
    </w:p>
    <w:p w:rsidR="001B5446" w:rsidRPr="001B5446" w:rsidRDefault="001B5446" w:rsidP="001B5446">
      <w:pPr>
        <w:rPr>
          <w:rFonts w:eastAsia="Calibri"/>
          <w:sz w:val="20"/>
          <w:szCs w:val="12"/>
        </w:rPr>
      </w:pPr>
    </w:p>
    <w:tbl>
      <w:tblPr>
        <w:tblW w:w="509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7"/>
        <w:gridCol w:w="6520"/>
        <w:gridCol w:w="2834"/>
      </w:tblGrid>
      <w:tr w:rsidR="001B5446" w:rsidRPr="001B5446" w:rsidTr="001B5446">
        <w:tc>
          <w:tcPr>
            <w:tcW w:w="1973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Способ информирования</w:t>
            </w:r>
          </w:p>
        </w:tc>
        <w:tc>
          <w:tcPr>
            <w:tcW w:w="2110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Состав размещаемой информации</w:t>
            </w:r>
          </w:p>
        </w:tc>
        <w:tc>
          <w:tcPr>
            <w:tcW w:w="917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Частота обновления информации</w:t>
            </w:r>
          </w:p>
        </w:tc>
      </w:tr>
      <w:tr w:rsidR="001B5446" w:rsidRPr="001B5446" w:rsidTr="001B5446">
        <w:tc>
          <w:tcPr>
            <w:tcW w:w="1973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1</w:t>
            </w:r>
          </w:p>
        </w:tc>
        <w:tc>
          <w:tcPr>
            <w:tcW w:w="2110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2</w:t>
            </w:r>
          </w:p>
        </w:tc>
        <w:tc>
          <w:tcPr>
            <w:tcW w:w="917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3</w:t>
            </w:r>
          </w:p>
        </w:tc>
      </w:tr>
      <w:tr w:rsidR="001B5446" w:rsidRPr="001B5446" w:rsidTr="001B5446">
        <w:tc>
          <w:tcPr>
            <w:tcW w:w="1973" w:type="pct"/>
          </w:tcPr>
          <w:p w:rsidR="001B5446" w:rsidRPr="001B5446" w:rsidRDefault="001B5446" w:rsidP="001B5446">
            <w:pPr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Официальный портал Администрации города Сургута</w:t>
            </w:r>
          </w:p>
        </w:tc>
        <w:tc>
          <w:tcPr>
            <w:tcW w:w="2110" w:type="pct"/>
            <w:vMerge w:val="restart"/>
          </w:tcPr>
          <w:p w:rsidR="001B5446" w:rsidRPr="001B5446" w:rsidRDefault="001B5446" w:rsidP="001B5446">
            <w:pPr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- информация о деятельности музея;</w:t>
            </w:r>
          </w:p>
          <w:p w:rsidR="001B5446" w:rsidRDefault="001B5446" w:rsidP="001B5446">
            <w:pPr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 xml:space="preserve">- информация о содержании выставки/мероприятия, </w:t>
            </w:r>
          </w:p>
          <w:p w:rsidR="001B5446" w:rsidRPr="001B5446" w:rsidRDefault="001B5446" w:rsidP="001B5446">
            <w:pPr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о времени, месте проведения. Приглашение всех желающих на выставку/мероприятие</w:t>
            </w:r>
          </w:p>
        </w:tc>
        <w:tc>
          <w:tcPr>
            <w:tcW w:w="917" w:type="pct"/>
            <w:vMerge w:val="restart"/>
          </w:tcPr>
          <w:p w:rsidR="001B5446" w:rsidRPr="001B5446" w:rsidRDefault="001B5446" w:rsidP="001B5446">
            <w:pPr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по мере необходимости</w:t>
            </w:r>
          </w:p>
        </w:tc>
      </w:tr>
      <w:tr w:rsidR="001B5446" w:rsidRPr="001B5446" w:rsidTr="001B5446">
        <w:tc>
          <w:tcPr>
            <w:tcW w:w="1973" w:type="pct"/>
          </w:tcPr>
          <w:p w:rsidR="001B5446" w:rsidRPr="001B5446" w:rsidRDefault="001B5446" w:rsidP="001B5446">
            <w:pPr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Сайт муниципального бюджетного учреждения культуры «Сургутский краеведческий музей»</w:t>
            </w:r>
          </w:p>
        </w:tc>
        <w:tc>
          <w:tcPr>
            <w:tcW w:w="2110" w:type="pct"/>
            <w:vMerge/>
          </w:tcPr>
          <w:p w:rsidR="001B5446" w:rsidRPr="001B5446" w:rsidRDefault="001B5446" w:rsidP="001B5446">
            <w:pPr>
              <w:rPr>
                <w:rFonts w:eastAsia="Calibri"/>
                <w:sz w:val="24"/>
                <w:lang w:eastAsia="ru-RU"/>
              </w:rPr>
            </w:pPr>
          </w:p>
        </w:tc>
        <w:tc>
          <w:tcPr>
            <w:tcW w:w="917" w:type="pct"/>
            <w:vMerge/>
          </w:tcPr>
          <w:p w:rsidR="001B5446" w:rsidRPr="001B5446" w:rsidRDefault="001B5446" w:rsidP="001B5446">
            <w:pPr>
              <w:rPr>
                <w:rFonts w:eastAsia="Calibri"/>
                <w:sz w:val="24"/>
                <w:lang w:eastAsia="ru-RU"/>
              </w:rPr>
            </w:pPr>
          </w:p>
        </w:tc>
      </w:tr>
    </w:tbl>
    <w:p w:rsidR="001B5446" w:rsidRPr="001B5446" w:rsidRDefault="001B5446" w:rsidP="001B5446">
      <w:pPr>
        <w:ind w:firstLine="709"/>
        <w:rPr>
          <w:rFonts w:eastAsia="Calibri"/>
          <w:sz w:val="20"/>
          <w:lang w:eastAsia="ru-RU"/>
        </w:rPr>
      </w:pPr>
    </w:p>
    <w:p w:rsidR="001B5446" w:rsidRDefault="001B5446" w:rsidP="001B5446">
      <w:pPr>
        <w:ind w:firstLine="709"/>
        <w:rPr>
          <w:rFonts w:eastAsia="Calibri"/>
          <w:sz w:val="24"/>
          <w:lang w:eastAsia="ru-RU"/>
        </w:rPr>
      </w:pPr>
      <w:r w:rsidRPr="001B5446">
        <w:rPr>
          <w:rFonts w:eastAsia="Calibri"/>
          <w:sz w:val="24"/>
          <w:lang w:eastAsia="ru-RU"/>
        </w:rPr>
        <w:t>Часть 2. Сведения о выполняемых муниципальных работах</w:t>
      </w:r>
    </w:p>
    <w:p w:rsidR="001B5446" w:rsidRDefault="001B5446" w:rsidP="001B5446">
      <w:pPr>
        <w:ind w:firstLine="709"/>
        <w:rPr>
          <w:rFonts w:eastAsia="Calibri"/>
          <w:sz w:val="24"/>
          <w:lang w:eastAsia="ru-RU"/>
        </w:rPr>
      </w:pPr>
      <w:r w:rsidRPr="001B5446">
        <w:rPr>
          <w:rFonts w:eastAsia="Calibri"/>
          <w:sz w:val="24"/>
          <w:lang w:eastAsia="ru-RU"/>
        </w:rPr>
        <w:t>Раздел 1</w:t>
      </w:r>
    </w:p>
    <w:tbl>
      <w:tblPr>
        <w:tblW w:w="5083" w:type="pct"/>
        <w:tblInd w:w="-106" w:type="dxa"/>
        <w:tblLayout w:type="fixed"/>
        <w:tblLook w:val="00A0" w:firstRow="1" w:lastRow="0" w:firstColumn="1" w:lastColumn="0" w:noHBand="0" w:noVBand="0"/>
      </w:tblPr>
      <w:tblGrid>
        <w:gridCol w:w="11551"/>
        <w:gridCol w:w="2411"/>
        <w:gridCol w:w="1452"/>
      </w:tblGrid>
      <w:tr w:rsidR="001B5446" w:rsidRPr="001B5446" w:rsidTr="001B5446">
        <w:tc>
          <w:tcPr>
            <w:tcW w:w="3747" w:type="pct"/>
          </w:tcPr>
          <w:p w:rsidR="001B5446" w:rsidRPr="001B5446" w:rsidRDefault="001B5446" w:rsidP="001B5446">
            <w:pPr>
              <w:ind w:firstLine="709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1. Наименование муниципальной работы:</w:t>
            </w:r>
            <w:r>
              <w:rPr>
                <w:rFonts w:eastAsia="Calibri"/>
                <w:sz w:val="24"/>
                <w:lang w:eastAsia="ru-RU"/>
              </w:rPr>
              <w:t xml:space="preserve"> </w:t>
            </w:r>
            <w:r w:rsidRPr="001B5446">
              <w:rPr>
                <w:rFonts w:eastAsia="Calibri"/>
                <w:sz w:val="24"/>
                <w:lang w:eastAsia="ru-RU"/>
              </w:rPr>
              <w:t>создание экспозиций (выставок) музеев, организация выездных выставок</w:t>
            </w:r>
            <w:r>
              <w:rPr>
                <w:rFonts w:eastAsia="Calibri"/>
                <w:sz w:val="24"/>
                <w:lang w:eastAsia="ru-RU"/>
              </w:rPr>
              <w:t>.</w:t>
            </w:r>
          </w:p>
        </w:tc>
        <w:tc>
          <w:tcPr>
            <w:tcW w:w="782" w:type="pct"/>
            <w:tcBorders>
              <w:right w:val="single" w:sz="4" w:space="0" w:color="auto"/>
            </w:tcBorders>
          </w:tcPr>
          <w:p w:rsidR="001B5446" w:rsidRDefault="001B5446" w:rsidP="001B5446">
            <w:pPr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 xml:space="preserve">Код </w:t>
            </w:r>
          </w:p>
          <w:p w:rsidR="001B5446" w:rsidRPr="001B5446" w:rsidRDefault="001B5446" w:rsidP="001B5446">
            <w:pPr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по региональному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0523</w:t>
            </w:r>
          </w:p>
        </w:tc>
      </w:tr>
      <w:tr w:rsidR="001B5446" w:rsidRPr="001B5446" w:rsidTr="001B5446">
        <w:tc>
          <w:tcPr>
            <w:tcW w:w="3747" w:type="pct"/>
          </w:tcPr>
          <w:p w:rsidR="001B5446" w:rsidRPr="001B5446" w:rsidRDefault="001B5446" w:rsidP="001B5446">
            <w:pPr>
              <w:ind w:firstLine="709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2. Категории потребителей муниципальной работы: в интересах общества, физические лица</w:t>
            </w:r>
            <w:r>
              <w:rPr>
                <w:rFonts w:eastAsia="Calibri"/>
                <w:sz w:val="24"/>
                <w:lang w:eastAsia="ru-RU"/>
              </w:rPr>
              <w:t>.</w:t>
            </w:r>
          </w:p>
        </w:tc>
        <w:tc>
          <w:tcPr>
            <w:tcW w:w="782" w:type="pct"/>
            <w:tcBorders>
              <w:right w:val="single" w:sz="4" w:space="0" w:color="auto"/>
            </w:tcBorders>
          </w:tcPr>
          <w:p w:rsidR="001B5446" w:rsidRPr="001B5446" w:rsidRDefault="001B5446" w:rsidP="001B5446">
            <w:pPr>
              <w:ind w:right="177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перечню</w:t>
            </w: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</w:p>
        </w:tc>
      </w:tr>
    </w:tbl>
    <w:p w:rsidR="001B5446" w:rsidRDefault="001B5446" w:rsidP="001B5446">
      <w:pPr>
        <w:ind w:firstLine="709"/>
        <w:rPr>
          <w:rFonts w:eastAsia="Calibri"/>
          <w:sz w:val="24"/>
        </w:rPr>
      </w:pPr>
    </w:p>
    <w:p w:rsidR="001B5446" w:rsidRDefault="001B5446" w:rsidP="001B5446">
      <w:pPr>
        <w:ind w:firstLine="709"/>
        <w:rPr>
          <w:rFonts w:eastAsia="Calibri"/>
          <w:sz w:val="24"/>
        </w:rPr>
      </w:pPr>
    </w:p>
    <w:p w:rsidR="001B5446" w:rsidRDefault="001B5446" w:rsidP="001B5446">
      <w:pPr>
        <w:ind w:firstLine="709"/>
        <w:rPr>
          <w:rFonts w:eastAsia="Calibri"/>
          <w:sz w:val="24"/>
        </w:rPr>
      </w:pPr>
    </w:p>
    <w:p w:rsidR="001B5446" w:rsidRDefault="001B5446" w:rsidP="001B5446">
      <w:pPr>
        <w:ind w:firstLine="709"/>
        <w:rPr>
          <w:rFonts w:eastAsia="Calibri"/>
          <w:sz w:val="24"/>
        </w:rPr>
      </w:pPr>
    </w:p>
    <w:p w:rsidR="001B5446" w:rsidRDefault="001B5446" w:rsidP="001B5446">
      <w:pPr>
        <w:ind w:firstLine="709"/>
        <w:rPr>
          <w:rFonts w:eastAsia="Calibri"/>
          <w:sz w:val="24"/>
        </w:rPr>
      </w:pPr>
    </w:p>
    <w:p w:rsidR="001B5446" w:rsidRPr="001B5446" w:rsidRDefault="001B5446" w:rsidP="001B5446">
      <w:pPr>
        <w:ind w:firstLine="709"/>
        <w:rPr>
          <w:rFonts w:eastAsia="Calibri"/>
          <w:sz w:val="24"/>
        </w:rPr>
      </w:pPr>
      <w:r w:rsidRPr="001B5446">
        <w:rPr>
          <w:rFonts w:eastAsia="Calibri"/>
          <w:sz w:val="24"/>
        </w:rPr>
        <w:t>3. Показатели, характеризующие объем и (или</w:t>
      </w:r>
      <w:r>
        <w:rPr>
          <w:rFonts w:eastAsia="Calibri"/>
          <w:sz w:val="24"/>
        </w:rPr>
        <w:t>) качество муниципальной работы.</w:t>
      </w:r>
    </w:p>
    <w:p w:rsidR="001B5446" w:rsidRPr="001B5446" w:rsidRDefault="001B5446" w:rsidP="001B5446">
      <w:pPr>
        <w:ind w:firstLine="709"/>
        <w:rPr>
          <w:rFonts w:eastAsia="Calibri"/>
          <w:sz w:val="24"/>
        </w:rPr>
      </w:pPr>
      <w:r w:rsidRPr="001B5446">
        <w:rPr>
          <w:rFonts w:eastAsia="Calibri"/>
          <w:sz w:val="24"/>
        </w:rPr>
        <w:t>3.1. Показатели, характеризующие качество муниципальной работы:</w:t>
      </w:r>
    </w:p>
    <w:p w:rsidR="001B5446" w:rsidRPr="001B5446" w:rsidRDefault="001B5446" w:rsidP="001B5446">
      <w:pPr>
        <w:rPr>
          <w:rFonts w:eastAsia="Calibri"/>
          <w:sz w:val="20"/>
          <w:szCs w:val="12"/>
          <w:lang w:eastAsia="ru-RU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2126"/>
        <w:gridCol w:w="1418"/>
        <w:gridCol w:w="1701"/>
        <w:gridCol w:w="1559"/>
        <w:gridCol w:w="1276"/>
        <w:gridCol w:w="1374"/>
        <w:gridCol w:w="1417"/>
        <w:gridCol w:w="1461"/>
      </w:tblGrid>
      <w:tr w:rsidR="001B5446" w:rsidRPr="001B5446" w:rsidTr="001B5446">
        <w:tc>
          <w:tcPr>
            <w:tcW w:w="1418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Уникальный номер реестровой записи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Показатель, характеризующий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2126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678" w:type="dxa"/>
            <w:gridSpan w:val="3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Показатель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качества муниципальной работы</w:t>
            </w:r>
          </w:p>
        </w:tc>
        <w:tc>
          <w:tcPr>
            <w:tcW w:w="4067" w:type="dxa"/>
            <w:gridSpan w:val="3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Значение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показателя качества муниципальной работы</w:t>
            </w:r>
          </w:p>
        </w:tc>
        <w:tc>
          <w:tcPr>
            <w:tcW w:w="1461" w:type="dxa"/>
            <w:vMerge w:val="restart"/>
          </w:tcPr>
          <w:p w:rsidR="001B5446" w:rsidRPr="001B5446" w:rsidRDefault="001B5446" w:rsidP="001B5446">
            <w:pPr>
              <w:ind w:right="-126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Допустимые </w:t>
            </w:r>
          </w:p>
          <w:p w:rsidR="001B5446" w:rsidRPr="001B5446" w:rsidRDefault="001B5446" w:rsidP="001B5446">
            <w:pPr>
              <w:ind w:right="-126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(возможные) </w:t>
            </w:r>
          </w:p>
          <w:p w:rsidR="001B5446" w:rsidRPr="001B5446" w:rsidRDefault="001B5446" w:rsidP="001B5446">
            <w:pPr>
              <w:ind w:right="-126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отклонения </w:t>
            </w:r>
          </w:p>
          <w:p w:rsidR="001B5446" w:rsidRPr="001B5446" w:rsidRDefault="001B5446" w:rsidP="001B5446">
            <w:pPr>
              <w:ind w:right="-126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от </w:t>
            </w:r>
            <w:proofErr w:type="spellStart"/>
            <w:r w:rsidRPr="001B5446">
              <w:rPr>
                <w:rFonts w:eastAsia="Calibri"/>
                <w:sz w:val="18"/>
                <w:szCs w:val="18"/>
                <w:lang w:eastAsia="ru-RU"/>
              </w:rPr>
              <w:t>установ</w:t>
            </w:r>
            <w:proofErr w:type="spellEnd"/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ленных </w:t>
            </w:r>
          </w:p>
          <w:p w:rsidR="001B5446" w:rsidRPr="001B5446" w:rsidRDefault="001B5446" w:rsidP="001B5446">
            <w:pPr>
              <w:ind w:right="-126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показателей </w:t>
            </w:r>
          </w:p>
          <w:p w:rsidR="001B5446" w:rsidRPr="001B5446" w:rsidRDefault="001B5446" w:rsidP="001B5446">
            <w:pPr>
              <w:ind w:right="-126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качества работы</w:t>
            </w:r>
            <w:r w:rsidRPr="001B5446">
              <w:rPr>
                <w:rFonts w:eastAsia="Calibri"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</w:tc>
      </w:tr>
      <w:tr w:rsidR="001B5446" w:rsidRPr="001B5446" w:rsidTr="001B5446">
        <w:tc>
          <w:tcPr>
            <w:tcW w:w="1418" w:type="dxa"/>
            <w:vMerge/>
          </w:tcPr>
          <w:p w:rsidR="001B5446" w:rsidRP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  <w:gridSpan w:val="2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ind w:right="-93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2026 год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ind w:right="-93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(очередной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ind w:right="-93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финансовый год)</w:t>
            </w:r>
          </w:p>
        </w:tc>
        <w:tc>
          <w:tcPr>
            <w:tcW w:w="1374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2027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(1-й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планового периода)</w:t>
            </w:r>
          </w:p>
        </w:tc>
        <w:tc>
          <w:tcPr>
            <w:tcW w:w="1417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2028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(2-й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планового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периода)</w:t>
            </w:r>
          </w:p>
        </w:tc>
        <w:tc>
          <w:tcPr>
            <w:tcW w:w="1461" w:type="dxa"/>
            <w:vMerge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B5446" w:rsidRPr="001B5446" w:rsidTr="001B5446">
        <w:trPr>
          <w:trHeight w:val="625"/>
        </w:trPr>
        <w:tc>
          <w:tcPr>
            <w:tcW w:w="1418" w:type="dxa"/>
            <w:vMerge/>
          </w:tcPr>
          <w:p w:rsidR="001B5446" w:rsidRP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B5446" w:rsidRPr="001B5446" w:rsidRDefault="001B5446" w:rsidP="001B5446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8"/>
                <w:szCs w:val="18"/>
                <w:lang w:eastAsia="ru-RU"/>
              </w:rPr>
            </w:pP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</w:tcPr>
          <w:p w:rsidR="001B5446" w:rsidRPr="001B5446" w:rsidRDefault="001B5446" w:rsidP="001B5446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8"/>
                <w:szCs w:val="18"/>
                <w:lang w:eastAsia="ru-RU"/>
              </w:rPr>
            </w:pP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(наименование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418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59" w:type="dxa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код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1276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374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B5446" w:rsidRPr="001B5446" w:rsidTr="001B5446">
        <w:trPr>
          <w:trHeight w:val="113"/>
        </w:trPr>
        <w:tc>
          <w:tcPr>
            <w:tcW w:w="1418" w:type="dxa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10</w:t>
            </w:r>
          </w:p>
        </w:tc>
      </w:tr>
      <w:tr w:rsidR="001B5446" w:rsidRPr="001B5446" w:rsidTr="001B5446">
        <w:trPr>
          <w:trHeight w:val="151"/>
        </w:trPr>
        <w:tc>
          <w:tcPr>
            <w:tcW w:w="1418" w:type="dxa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</w:tr>
    </w:tbl>
    <w:p w:rsidR="001B5446" w:rsidRPr="001B5446" w:rsidRDefault="001B5446" w:rsidP="001B5446">
      <w:pPr>
        <w:ind w:right="-739"/>
        <w:jc w:val="both"/>
        <w:rPr>
          <w:rFonts w:eastAsia="Calibri"/>
          <w:sz w:val="20"/>
        </w:rPr>
      </w:pPr>
    </w:p>
    <w:p w:rsidR="001B5446" w:rsidRPr="001B5446" w:rsidRDefault="001B5446" w:rsidP="001B5446">
      <w:pPr>
        <w:ind w:left="-142" w:firstLine="709"/>
        <w:rPr>
          <w:rFonts w:eastAsia="Calibri"/>
          <w:sz w:val="14"/>
          <w:szCs w:val="14"/>
          <w:lang w:eastAsia="ru-RU"/>
        </w:rPr>
      </w:pPr>
      <w:r w:rsidRPr="001B5446">
        <w:rPr>
          <w:rFonts w:eastAsia="Calibri"/>
          <w:sz w:val="24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  <w:r w:rsidRPr="001B5446">
        <w:rPr>
          <w:rFonts w:eastAsia="Calibri"/>
          <w:sz w:val="14"/>
          <w:szCs w:val="14"/>
          <w:lang w:eastAsia="ru-RU"/>
        </w:rPr>
        <w:t xml:space="preserve"> </w:t>
      </w:r>
    </w:p>
    <w:p w:rsidR="001B5446" w:rsidRPr="001B5446" w:rsidRDefault="001B5446" w:rsidP="001B5446">
      <w:pPr>
        <w:ind w:right="-739"/>
        <w:jc w:val="both"/>
        <w:rPr>
          <w:rFonts w:eastAsia="Calibri"/>
          <w:sz w:val="12"/>
          <w:szCs w:val="12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842"/>
        <w:gridCol w:w="1276"/>
        <w:gridCol w:w="1134"/>
        <w:gridCol w:w="851"/>
        <w:gridCol w:w="992"/>
        <w:gridCol w:w="992"/>
        <w:gridCol w:w="992"/>
        <w:gridCol w:w="993"/>
        <w:gridCol w:w="850"/>
        <w:gridCol w:w="998"/>
        <w:gridCol w:w="1695"/>
      </w:tblGrid>
      <w:tr w:rsidR="001B5446" w:rsidRPr="001B5446" w:rsidTr="001B5446">
        <w:tc>
          <w:tcPr>
            <w:tcW w:w="1418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Уникальный номер               реестровой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vertAlign w:val="superscript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записи</w:t>
            </w:r>
          </w:p>
        </w:tc>
        <w:tc>
          <w:tcPr>
            <w:tcW w:w="1418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ind w:right="42"/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Показатель, характеризующий</w:t>
            </w:r>
          </w:p>
          <w:p w:rsidR="001B5446" w:rsidRPr="001B5446" w:rsidRDefault="001B5446" w:rsidP="001B5446">
            <w:pPr>
              <w:ind w:right="42"/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содержание муниципальной работы</w:t>
            </w:r>
          </w:p>
        </w:tc>
        <w:tc>
          <w:tcPr>
            <w:tcW w:w="1842" w:type="dxa"/>
            <w:vMerge w:val="restart"/>
          </w:tcPr>
          <w:p w:rsidR="001B5446" w:rsidRPr="001B5446" w:rsidRDefault="001B5446" w:rsidP="001B5446">
            <w:pPr>
              <w:ind w:right="-112"/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Показатель, </w:t>
            </w:r>
          </w:p>
          <w:p w:rsidR="001B5446" w:rsidRDefault="001B5446" w:rsidP="001B5446">
            <w:pPr>
              <w:ind w:right="-112"/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характеризующий </w:t>
            </w:r>
          </w:p>
          <w:p w:rsidR="001B5446" w:rsidRPr="001B5446" w:rsidRDefault="001B5446" w:rsidP="001B5446">
            <w:pPr>
              <w:ind w:right="-112"/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условия (формы) </w:t>
            </w:r>
          </w:p>
          <w:p w:rsidR="001B5446" w:rsidRPr="001B5446" w:rsidRDefault="001B5446" w:rsidP="001B5446">
            <w:pPr>
              <w:ind w:right="-112"/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выполнения</w:t>
            </w:r>
          </w:p>
          <w:p w:rsidR="001B5446" w:rsidRPr="001B5446" w:rsidRDefault="001B5446" w:rsidP="001B5446">
            <w:pPr>
              <w:ind w:right="-112"/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муниципальной работы</w:t>
            </w:r>
          </w:p>
        </w:tc>
        <w:tc>
          <w:tcPr>
            <w:tcW w:w="3261" w:type="dxa"/>
            <w:gridSpan w:val="3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2976" w:type="dxa"/>
            <w:gridSpan w:val="3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Значение показателя объема муниципальной работы</w:t>
            </w:r>
          </w:p>
        </w:tc>
        <w:tc>
          <w:tcPr>
            <w:tcW w:w="2841" w:type="dxa"/>
            <w:gridSpan w:val="3"/>
          </w:tcPr>
          <w:p w:rsid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Размер платы (цена, тариф),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695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Допустимые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(возможные)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отклонения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от установленных показателей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объема муниципальной работы</w:t>
            </w:r>
          </w:p>
        </w:tc>
      </w:tr>
      <w:tr w:rsidR="001B5446" w:rsidRPr="001B5446" w:rsidTr="001B5446">
        <w:tc>
          <w:tcPr>
            <w:tcW w:w="1418" w:type="dxa"/>
            <w:vMerge/>
          </w:tcPr>
          <w:p w:rsidR="001B5446" w:rsidRPr="001B5446" w:rsidRDefault="001B5446" w:rsidP="001B5446">
            <w:pPr>
              <w:rPr>
                <w:rFonts w:eastAsia="Calibri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ind w:right="42"/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наименование  </w:t>
            </w:r>
          </w:p>
          <w:p w:rsidR="001B5446" w:rsidRPr="001B5446" w:rsidRDefault="001B5446" w:rsidP="001B5446">
            <w:pPr>
              <w:ind w:right="-112"/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показателя </w:t>
            </w:r>
          </w:p>
        </w:tc>
        <w:tc>
          <w:tcPr>
            <w:tcW w:w="1985" w:type="dxa"/>
            <w:gridSpan w:val="2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единица</w:t>
            </w:r>
            <w:r>
              <w:rPr>
                <w:rFonts w:eastAsia="Calibri"/>
                <w:sz w:val="14"/>
                <w:szCs w:val="14"/>
                <w:lang w:eastAsia="ru-RU"/>
              </w:rPr>
              <w:t xml:space="preserve"> </w:t>
            </w:r>
            <w:r w:rsidRPr="001B5446">
              <w:rPr>
                <w:rFonts w:eastAsia="Calibri"/>
                <w:sz w:val="14"/>
                <w:szCs w:val="14"/>
                <w:lang w:eastAsia="ru-RU"/>
              </w:rPr>
              <w:t>измерения</w:t>
            </w:r>
          </w:p>
        </w:tc>
        <w:tc>
          <w:tcPr>
            <w:tcW w:w="992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2026 год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2027 год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(1-й год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планового периода)</w:t>
            </w:r>
          </w:p>
        </w:tc>
        <w:tc>
          <w:tcPr>
            <w:tcW w:w="992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2028 год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(2-й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планового периода)</w:t>
            </w:r>
          </w:p>
        </w:tc>
        <w:tc>
          <w:tcPr>
            <w:tcW w:w="993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2026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2027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(1-й год планового периода)</w:t>
            </w:r>
          </w:p>
        </w:tc>
        <w:tc>
          <w:tcPr>
            <w:tcW w:w="998" w:type="dxa"/>
            <w:vMerge w:val="restart"/>
          </w:tcPr>
          <w:p w:rsid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2028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(2-й год планового периода)</w:t>
            </w:r>
          </w:p>
        </w:tc>
        <w:tc>
          <w:tcPr>
            <w:tcW w:w="1695" w:type="dxa"/>
            <w:vMerge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</w:p>
        </w:tc>
      </w:tr>
      <w:tr w:rsidR="001B5446" w:rsidRPr="001B5446" w:rsidTr="001B5446">
        <w:trPr>
          <w:trHeight w:val="136"/>
        </w:trPr>
        <w:tc>
          <w:tcPr>
            <w:tcW w:w="1418" w:type="dxa"/>
            <w:vMerge/>
          </w:tcPr>
          <w:p w:rsidR="001B5446" w:rsidRPr="001B5446" w:rsidRDefault="001B5446" w:rsidP="001B5446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B5446" w:rsidRDefault="001B5446" w:rsidP="001B5446">
            <w:pPr>
              <w:pBdr>
                <w:bottom w:val="single" w:sz="4" w:space="1" w:color="auto"/>
              </w:pBdr>
              <w:tabs>
                <w:tab w:val="right" w:pos="4497"/>
              </w:tabs>
              <w:ind w:right="42"/>
              <w:rPr>
                <w:rFonts w:eastAsia="Calibri"/>
                <w:sz w:val="14"/>
                <w:szCs w:val="14"/>
                <w:lang w:eastAsia="ru-RU"/>
              </w:rPr>
            </w:pPr>
          </w:p>
          <w:p w:rsidR="001B5446" w:rsidRDefault="001B5446" w:rsidP="001B5446">
            <w:pPr>
              <w:pBdr>
                <w:bottom w:val="single" w:sz="4" w:space="1" w:color="auto"/>
              </w:pBdr>
              <w:tabs>
                <w:tab w:val="right" w:pos="4497"/>
              </w:tabs>
              <w:ind w:right="42"/>
              <w:rPr>
                <w:rFonts w:eastAsia="Calibri"/>
                <w:sz w:val="14"/>
                <w:szCs w:val="14"/>
                <w:lang w:eastAsia="ru-RU"/>
              </w:rPr>
            </w:pPr>
          </w:p>
          <w:p w:rsidR="001B5446" w:rsidRPr="001B5446" w:rsidRDefault="001B5446" w:rsidP="001B5446">
            <w:pPr>
              <w:pBdr>
                <w:bottom w:val="single" w:sz="4" w:space="1" w:color="auto"/>
              </w:pBdr>
              <w:tabs>
                <w:tab w:val="right" w:pos="4497"/>
              </w:tabs>
              <w:ind w:right="42"/>
              <w:rPr>
                <w:rFonts w:eastAsia="Calibri"/>
                <w:sz w:val="14"/>
                <w:szCs w:val="14"/>
                <w:lang w:eastAsia="ru-RU"/>
              </w:rPr>
            </w:pPr>
          </w:p>
          <w:p w:rsidR="001B5446" w:rsidRPr="001B5446" w:rsidRDefault="001B5446" w:rsidP="001B5446">
            <w:pPr>
              <w:tabs>
                <w:tab w:val="right" w:pos="4497"/>
              </w:tabs>
              <w:ind w:right="42"/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(наименование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ind w:right="42"/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1B5446" w:rsidRPr="001B5446" w:rsidRDefault="001B5446" w:rsidP="001B5446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способы обслуживания (показ музейных предметов)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ind w:right="-105"/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(наименование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ind w:right="-105"/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показателя)</w:t>
            </w:r>
          </w:p>
        </w:tc>
        <w:tc>
          <w:tcPr>
            <w:tcW w:w="1276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rPr>
                <w:rFonts w:eastAsia="Calibr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 xml:space="preserve">код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1B5446">
              <w:rPr>
                <w:rFonts w:eastAsia="Calibri"/>
                <w:sz w:val="14"/>
                <w:szCs w:val="14"/>
                <w:lang w:eastAsia="ru-RU"/>
              </w:rPr>
              <w:t>по ОКЕИ</w:t>
            </w:r>
          </w:p>
        </w:tc>
        <w:tc>
          <w:tcPr>
            <w:tcW w:w="992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rPr>
                <w:rFonts w:eastAsia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</w:p>
        </w:tc>
        <w:tc>
          <w:tcPr>
            <w:tcW w:w="998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</w:p>
        </w:tc>
        <w:tc>
          <w:tcPr>
            <w:tcW w:w="1695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</w:p>
        </w:tc>
      </w:tr>
      <w:tr w:rsidR="001B5446" w:rsidRPr="001B5446" w:rsidTr="001B5446">
        <w:trPr>
          <w:trHeight w:val="136"/>
        </w:trPr>
        <w:tc>
          <w:tcPr>
            <w:tcW w:w="1418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8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95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13</w:t>
            </w:r>
          </w:p>
        </w:tc>
      </w:tr>
      <w:tr w:rsidR="001B5446" w:rsidRPr="001B5446" w:rsidTr="001B5446">
        <w:tc>
          <w:tcPr>
            <w:tcW w:w="1418" w:type="dxa"/>
          </w:tcPr>
          <w:p w:rsid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910200.Р.86.1.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05230001</w:t>
            </w:r>
          </w:p>
        </w:tc>
        <w:tc>
          <w:tcPr>
            <w:tcW w:w="1418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</w:tcPr>
          <w:p w:rsidR="001B5446" w:rsidRPr="001B5446" w:rsidRDefault="001B5446" w:rsidP="001B5446">
            <w:pPr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в стационарных условиях</w:t>
            </w:r>
          </w:p>
        </w:tc>
        <w:tc>
          <w:tcPr>
            <w:tcW w:w="1276" w:type="dxa"/>
          </w:tcPr>
          <w:p w:rsidR="001B5446" w:rsidRDefault="001B5446" w:rsidP="001B5446">
            <w:pPr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количество экспозиций </w:t>
            </w:r>
          </w:p>
          <w:p w:rsidR="001B5446" w:rsidRPr="001B5446" w:rsidRDefault="001B5446" w:rsidP="001B5446">
            <w:pPr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и выставок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992" w:type="dxa"/>
            <w:shd w:val="clear" w:color="auto" w:fill="auto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shd w:val="clear" w:color="auto" w:fill="auto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8" w:type="dxa"/>
            <w:shd w:val="clear" w:color="auto" w:fill="auto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5" w:type="dxa"/>
            <w:shd w:val="clear" w:color="auto" w:fill="auto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>
              <w:rPr>
                <w:rFonts w:eastAsia="Calibri"/>
                <w:sz w:val="16"/>
                <w:szCs w:val="16"/>
                <w:lang w:eastAsia="ru-RU"/>
              </w:rPr>
              <w:t>-</w:t>
            </w:r>
            <w:r w:rsidRPr="001B5446">
              <w:rPr>
                <w:rFonts w:eastAsia="Calibri"/>
                <w:sz w:val="16"/>
                <w:szCs w:val="16"/>
                <w:lang w:eastAsia="ru-RU"/>
              </w:rPr>
              <w:t>10%</w:t>
            </w:r>
          </w:p>
        </w:tc>
      </w:tr>
      <w:tr w:rsidR="001B5446" w:rsidRPr="001B5446" w:rsidTr="001B5446">
        <w:tc>
          <w:tcPr>
            <w:tcW w:w="1418" w:type="dxa"/>
          </w:tcPr>
          <w:p w:rsid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910200.Р.86.1.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05230003</w:t>
            </w:r>
          </w:p>
        </w:tc>
        <w:tc>
          <w:tcPr>
            <w:tcW w:w="1418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</w:tcPr>
          <w:p w:rsidR="001B5446" w:rsidRPr="001B5446" w:rsidRDefault="001B5446" w:rsidP="001B5446">
            <w:pPr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вне стационара</w:t>
            </w:r>
          </w:p>
        </w:tc>
        <w:tc>
          <w:tcPr>
            <w:tcW w:w="1276" w:type="dxa"/>
          </w:tcPr>
          <w:p w:rsidR="001B5446" w:rsidRDefault="001B5446" w:rsidP="001B5446">
            <w:pPr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 xml:space="preserve">количество экспозиций </w:t>
            </w:r>
          </w:p>
          <w:p w:rsidR="001B5446" w:rsidRPr="001B5446" w:rsidRDefault="001B5446" w:rsidP="001B5446">
            <w:pPr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и выставок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8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5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>
              <w:rPr>
                <w:rFonts w:eastAsia="Calibri"/>
                <w:sz w:val="16"/>
                <w:szCs w:val="16"/>
                <w:lang w:eastAsia="ru-RU"/>
              </w:rPr>
              <w:t>-</w:t>
            </w:r>
            <w:r w:rsidRPr="001B5446">
              <w:rPr>
                <w:rFonts w:eastAsia="Calibri"/>
                <w:sz w:val="16"/>
                <w:szCs w:val="16"/>
                <w:lang w:eastAsia="ru-RU"/>
              </w:rPr>
              <w:t>1</w:t>
            </w:r>
          </w:p>
        </w:tc>
      </w:tr>
    </w:tbl>
    <w:p w:rsidR="001B5446" w:rsidRPr="001B5446" w:rsidRDefault="001B5446" w:rsidP="001B5446">
      <w:pPr>
        <w:ind w:firstLine="709"/>
        <w:jc w:val="both"/>
        <w:rPr>
          <w:rFonts w:eastAsia="Calibri"/>
          <w:sz w:val="20"/>
        </w:rPr>
      </w:pPr>
    </w:p>
    <w:p w:rsidR="001B5446" w:rsidRPr="001B5446" w:rsidRDefault="001B5446" w:rsidP="001B5446">
      <w:pPr>
        <w:ind w:firstLine="709"/>
        <w:jc w:val="both"/>
        <w:rPr>
          <w:rFonts w:eastAsia="Calibri"/>
          <w:sz w:val="24"/>
        </w:rPr>
      </w:pPr>
      <w:r w:rsidRPr="001B5446">
        <w:rPr>
          <w:rFonts w:eastAsia="Calibri"/>
          <w:sz w:val="24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1B5446" w:rsidRPr="001B5446" w:rsidRDefault="001B5446" w:rsidP="001B5446">
      <w:pPr>
        <w:jc w:val="both"/>
        <w:rPr>
          <w:rFonts w:eastAsia="Calibri"/>
          <w:sz w:val="12"/>
          <w:szCs w:val="12"/>
        </w:rPr>
      </w:pPr>
    </w:p>
    <w:tbl>
      <w:tblPr>
        <w:tblW w:w="5085" w:type="pct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3246"/>
        <w:gridCol w:w="1486"/>
        <w:gridCol w:w="1076"/>
        <w:gridCol w:w="8151"/>
      </w:tblGrid>
      <w:tr w:rsidR="001B5446" w:rsidRPr="001B5446" w:rsidTr="001B5446">
        <w:tc>
          <w:tcPr>
            <w:tcW w:w="5000" w:type="pct"/>
            <w:gridSpan w:val="5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Нормативный правовой акт</w:t>
            </w:r>
          </w:p>
        </w:tc>
      </w:tr>
      <w:tr w:rsidR="001B5446" w:rsidRPr="001B5446" w:rsidTr="001B5446">
        <w:tc>
          <w:tcPr>
            <w:tcW w:w="472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вид</w:t>
            </w:r>
          </w:p>
        </w:tc>
        <w:tc>
          <w:tcPr>
            <w:tcW w:w="1053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принявший орган</w:t>
            </w:r>
          </w:p>
        </w:tc>
        <w:tc>
          <w:tcPr>
            <w:tcW w:w="482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дата</w:t>
            </w:r>
          </w:p>
        </w:tc>
        <w:tc>
          <w:tcPr>
            <w:tcW w:w="349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номер</w:t>
            </w:r>
          </w:p>
        </w:tc>
        <w:tc>
          <w:tcPr>
            <w:tcW w:w="2644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наименование</w:t>
            </w:r>
          </w:p>
        </w:tc>
      </w:tr>
      <w:tr w:rsidR="001B5446" w:rsidRPr="001B5446" w:rsidTr="001B5446">
        <w:tc>
          <w:tcPr>
            <w:tcW w:w="472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B5446">
              <w:rPr>
                <w:rFonts w:eastAsia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3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B5446">
              <w:rPr>
                <w:rFonts w:eastAsia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B5446">
              <w:rPr>
                <w:rFonts w:eastAsia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B5446">
              <w:rPr>
                <w:rFonts w:eastAsia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44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B5446">
              <w:rPr>
                <w:rFonts w:eastAsia="Calibri"/>
                <w:sz w:val="20"/>
                <w:szCs w:val="20"/>
                <w:lang w:eastAsia="ru-RU"/>
              </w:rPr>
              <w:t>5</w:t>
            </w:r>
          </w:p>
        </w:tc>
      </w:tr>
      <w:tr w:rsidR="001B5446" w:rsidRPr="001B5446" w:rsidTr="001B5446">
        <w:tc>
          <w:tcPr>
            <w:tcW w:w="472" w:type="pct"/>
            <w:vAlign w:val="center"/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3" w:type="pct"/>
            <w:vAlign w:val="center"/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2" w:type="pct"/>
            <w:vAlign w:val="center"/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9" w:type="pct"/>
            <w:vAlign w:val="center"/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44" w:type="pct"/>
            <w:vAlign w:val="center"/>
          </w:tcPr>
          <w:p w:rsidR="001B5446" w:rsidRPr="001B5446" w:rsidRDefault="001B5446" w:rsidP="001B5446">
            <w:pPr>
              <w:jc w:val="center"/>
              <w:rPr>
                <w:rFonts w:eastAsia="Calibri"/>
                <w:szCs w:val="28"/>
                <w:lang w:eastAsia="ru-RU"/>
              </w:rPr>
            </w:pPr>
            <w:r w:rsidRPr="001B5446">
              <w:rPr>
                <w:rFonts w:eastAsia="Calibri"/>
                <w:sz w:val="16"/>
                <w:szCs w:val="16"/>
                <w:lang w:eastAsia="ru-RU"/>
              </w:rPr>
              <w:t>-</w:t>
            </w:r>
          </w:p>
        </w:tc>
      </w:tr>
    </w:tbl>
    <w:p w:rsidR="001B5446" w:rsidRDefault="001B5446"/>
    <w:p w:rsidR="001B5446" w:rsidRDefault="001B5446" w:rsidP="001B5446">
      <w:pPr>
        <w:ind w:firstLine="709"/>
      </w:pPr>
      <w:r w:rsidRPr="001B5446">
        <w:rPr>
          <w:rFonts w:eastAsia="Calibri"/>
          <w:sz w:val="24"/>
          <w:lang w:eastAsia="ru-RU"/>
        </w:rPr>
        <w:t>Раздел 2</w:t>
      </w:r>
    </w:p>
    <w:tbl>
      <w:tblPr>
        <w:tblW w:w="5083" w:type="pct"/>
        <w:tblInd w:w="-106" w:type="dxa"/>
        <w:tblLayout w:type="fixed"/>
        <w:tblLook w:val="00A0" w:firstRow="1" w:lastRow="0" w:firstColumn="1" w:lastColumn="0" w:noHBand="0" w:noVBand="0"/>
      </w:tblPr>
      <w:tblGrid>
        <w:gridCol w:w="11727"/>
        <w:gridCol w:w="2553"/>
        <w:gridCol w:w="1134"/>
      </w:tblGrid>
      <w:tr w:rsidR="001B5446" w:rsidRPr="001B5446" w:rsidTr="001B5446">
        <w:tc>
          <w:tcPr>
            <w:tcW w:w="3804" w:type="pct"/>
          </w:tcPr>
          <w:p w:rsidR="001B5446" w:rsidRPr="001B5446" w:rsidRDefault="001B5446" w:rsidP="001B5446">
            <w:pPr>
              <w:ind w:firstLine="709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1. Наименование муниципальной работы:</w:t>
            </w:r>
            <w:r>
              <w:rPr>
                <w:rFonts w:eastAsia="Calibri"/>
                <w:sz w:val="24"/>
                <w:lang w:eastAsia="ru-RU"/>
              </w:rPr>
              <w:t xml:space="preserve"> </w:t>
            </w:r>
            <w:r w:rsidRPr="001B5446">
              <w:rPr>
                <w:rFonts w:eastAsia="Calibri"/>
                <w:sz w:val="24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  <w:r>
              <w:rPr>
                <w:rFonts w:eastAsia="Calibri"/>
                <w:sz w:val="24"/>
                <w:lang w:eastAsia="ru-RU"/>
              </w:rPr>
              <w:t>.</w:t>
            </w:r>
          </w:p>
        </w:tc>
        <w:tc>
          <w:tcPr>
            <w:tcW w:w="828" w:type="pct"/>
            <w:tcBorders>
              <w:right w:val="single" w:sz="4" w:space="0" w:color="auto"/>
            </w:tcBorders>
          </w:tcPr>
          <w:p w:rsidR="001B5446" w:rsidRDefault="001B5446" w:rsidP="001B5446">
            <w:pPr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 xml:space="preserve">Код </w:t>
            </w:r>
          </w:p>
          <w:p w:rsidR="001B5446" w:rsidRPr="001B5446" w:rsidRDefault="001B5446" w:rsidP="001B5446">
            <w:pPr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по региональному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0490</w:t>
            </w:r>
          </w:p>
        </w:tc>
      </w:tr>
      <w:tr w:rsidR="001B5446" w:rsidRPr="001B5446" w:rsidTr="001B5446">
        <w:tc>
          <w:tcPr>
            <w:tcW w:w="3804" w:type="pct"/>
          </w:tcPr>
          <w:p w:rsidR="001B5446" w:rsidRPr="001B5446" w:rsidRDefault="001B5446" w:rsidP="001B5446">
            <w:pPr>
              <w:ind w:firstLine="709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2. Категории потребителей муниципальной работы: в интересах общества, физические лица</w:t>
            </w:r>
            <w:r>
              <w:rPr>
                <w:rFonts w:eastAsia="Calibri"/>
                <w:sz w:val="24"/>
                <w:lang w:eastAsia="ru-RU"/>
              </w:rPr>
              <w:t>.</w:t>
            </w:r>
          </w:p>
        </w:tc>
        <w:tc>
          <w:tcPr>
            <w:tcW w:w="828" w:type="pct"/>
            <w:tcBorders>
              <w:right w:val="single" w:sz="4" w:space="0" w:color="auto"/>
            </w:tcBorders>
          </w:tcPr>
          <w:p w:rsidR="001B5446" w:rsidRPr="001B5446" w:rsidRDefault="001B5446" w:rsidP="001B5446">
            <w:pPr>
              <w:ind w:right="177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перечню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</w:p>
        </w:tc>
      </w:tr>
    </w:tbl>
    <w:p w:rsidR="001B5446" w:rsidRPr="001B5446" w:rsidRDefault="001B5446" w:rsidP="001B5446">
      <w:pPr>
        <w:ind w:firstLine="709"/>
        <w:rPr>
          <w:rFonts w:eastAsia="Calibri"/>
          <w:sz w:val="24"/>
        </w:rPr>
      </w:pPr>
      <w:r w:rsidRPr="001B5446">
        <w:rPr>
          <w:rFonts w:eastAsia="Calibri"/>
          <w:sz w:val="24"/>
        </w:rPr>
        <w:t>3. Показатели, характеризующие объем и (или</w:t>
      </w:r>
      <w:r>
        <w:rPr>
          <w:rFonts w:eastAsia="Calibri"/>
          <w:sz w:val="24"/>
        </w:rPr>
        <w:t>) качество муниципальной работы.</w:t>
      </w:r>
    </w:p>
    <w:p w:rsidR="001B5446" w:rsidRPr="001B5446" w:rsidRDefault="001B5446" w:rsidP="001B5446">
      <w:pPr>
        <w:ind w:firstLine="709"/>
        <w:rPr>
          <w:rFonts w:eastAsia="Calibri"/>
          <w:sz w:val="24"/>
        </w:rPr>
      </w:pPr>
      <w:r w:rsidRPr="001B5446">
        <w:rPr>
          <w:rFonts w:eastAsia="Calibri"/>
          <w:sz w:val="24"/>
        </w:rPr>
        <w:t>3.1. Показатели, характеризующие качество муниципальной работы:</w:t>
      </w:r>
    </w:p>
    <w:p w:rsidR="001B5446" w:rsidRPr="001B5446" w:rsidRDefault="001B5446" w:rsidP="001B5446">
      <w:pPr>
        <w:rPr>
          <w:rFonts w:eastAsia="Calibri"/>
          <w:sz w:val="20"/>
          <w:szCs w:val="20"/>
        </w:rPr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6"/>
        <w:gridCol w:w="1838"/>
        <w:gridCol w:w="1699"/>
        <w:gridCol w:w="2107"/>
        <w:gridCol w:w="929"/>
        <w:gridCol w:w="1508"/>
        <w:gridCol w:w="1417"/>
        <w:gridCol w:w="1418"/>
        <w:gridCol w:w="1417"/>
        <w:gridCol w:w="1701"/>
      </w:tblGrid>
      <w:tr w:rsidR="001B5446" w:rsidRPr="001B5446" w:rsidTr="001B5446">
        <w:tc>
          <w:tcPr>
            <w:tcW w:w="1376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Уникальный номер реестровой записи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Показатель, характеризующий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1699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Показатель, характеризующий условия (формы) выполнения муниципальной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работы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44" w:type="dxa"/>
            <w:gridSpan w:val="3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Показатель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качества муниципальной работы</w:t>
            </w:r>
          </w:p>
        </w:tc>
        <w:tc>
          <w:tcPr>
            <w:tcW w:w="4252" w:type="dxa"/>
            <w:gridSpan w:val="3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Значение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показателя качества муниципальной работы</w:t>
            </w:r>
          </w:p>
        </w:tc>
        <w:tc>
          <w:tcPr>
            <w:tcW w:w="1701" w:type="dxa"/>
            <w:vMerge w:val="restart"/>
          </w:tcPr>
          <w:p w:rsidR="001B5446" w:rsidRPr="001B5446" w:rsidRDefault="001B5446" w:rsidP="001B5446">
            <w:pPr>
              <w:ind w:right="-126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Допустимые </w:t>
            </w:r>
          </w:p>
          <w:p w:rsidR="001B5446" w:rsidRPr="001B5446" w:rsidRDefault="001B5446" w:rsidP="001B5446">
            <w:pPr>
              <w:ind w:right="-126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(возможные) </w:t>
            </w:r>
          </w:p>
          <w:p w:rsidR="001B5446" w:rsidRPr="001B5446" w:rsidRDefault="001B5446" w:rsidP="001B5446">
            <w:pPr>
              <w:ind w:right="-126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отклонения </w:t>
            </w:r>
          </w:p>
          <w:p w:rsidR="001B5446" w:rsidRPr="001B5446" w:rsidRDefault="001B5446" w:rsidP="001B5446">
            <w:pPr>
              <w:ind w:right="-126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от установленных </w:t>
            </w:r>
          </w:p>
          <w:p w:rsidR="001B5446" w:rsidRPr="001B5446" w:rsidRDefault="001B5446" w:rsidP="001B5446">
            <w:pPr>
              <w:ind w:right="-126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показателей </w:t>
            </w:r>
          </w:p>
          <w:p w:rsidR="001B5446" w:rsidRPr="001B5446" w:rsidRDefault="001B5446" w:rsidP="001B5446">
            <w:pPr>
              <w:ind w:right="-126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качества работы</w:t>
            </w:r>
            <w:r w:rsidRPr="001B5446">
              <w:rPr>
                <w:rFonts w:eastAsia="Calibri"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</w:tc>
      </w:tr>
      <w:tr w:rsidR="001B5446" w:rsidRPr="001B5446" w:rsidTr="001B5446">
        <w:tc>
          <w:tcPr>
            <w:tcW w:w="1376" w:type="dxa"/>
            <w:vMerge/>
          </w:tcPr>
          <w:p w:rsidR="001B5446" w:rsidRP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наименование</w:t>
            </w: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 показателя</w:t>
            </w:r>
          </w:p>
        </w:tc>
        <w:tc>
          <w:tcPr>
            <w:tcW w:w="2437" w:type="dxa"/>
            <w:gridSpan w:val="2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ind w:right="-93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2026 год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ind w:right="-93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(очередной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ind w:right="-93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финансовый год)</w:t>
            </w:r>
          </w:p>
        </w:tc>
        <w:tc>
          <w:tcPr>
            <w:tcW w:w="1418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2027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(1-й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планового периода)</w:t>
            </w:r>
          </w:p>
        </w:tc>
        <w:tc>
          <w:tcPr>
            <w:tcW w:w="1417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2028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(2-й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планового периода)</w:t>
            </w:r>
          </w:p>
        </w:tc>
        <w:tc>
          <w:tcPr>
            <w:tcW w:w="1701" w:type="dxa"/>
            <w:vMerge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B5446" w:rsidRPr="001B5446" w:rsidTr="001B5446">
        <w:trPr>
          <w:trHeight w:val="625"/>
        </w:trPr>
        <w:tc>
          <w:tcPr>
            <w:tcW w:w="1376" w:type="dxa"/>
            <w:vMerge/>
          </w:tcPr>
          <w:p w:rsidR="001B5446" w:rsidRP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</w:tcPr>
          <w:p w:rsidR="001B5446" w:rsidRPr="001B5446" w:rsidRDefault="001B5446" w:rsidP="001B5446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8"/>
                <w:szCs w:val="18"/>
                <w:lang w:eastAsia="ru-RU"/>
              </w:rPr>
            </w:pP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699" w:type="dxa"/>
          </w:tcPr>
          <w:p w:rsidR="001B5446" w:rsidRPr="001B5446" w:rsidRDefault="001B5446" w:rsidP="001B5446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8"/>
                <w:szCs w:val="18"/>
                <w:lang w:eastAsia="ru-RU"/>
              </w:rPr>
            </w:pP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(наименование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2107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</w:tcPr>
          <w:p w:rsid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 w:rsidRPr="001B5446">
              <w:rPr>
                <w:rFonts w:eastAsia="Calibri"/>
                <w:sz w:val="18"/>
                <w:szCs w:val="18"/>
                <w:lang w:eastAsia="ru-RU"/>
              </w:rPr>
              <w:t>наимено</w:t>
            </w:r>
            <w:proofErr w:type="spellEnd"/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 w:rsidRPr="001B5446">
              <w:rPr>
                <w:rFonts w:eastAsia="Calibri"/>
                <w:sz w:val="18"/>
                <w:szCs w:val="18"/>
                <w:lang w:eastAsia="ru-RU"/>
              </w:rPr>
              <w:t>вание</w:t>
            </w:r>
            <w:proofErr w:type="spellEnd"/>
          </w:p>
        </w:tc>
        <w:tc>
          <w:tcPr>
            <w:tcW w:w="1508" w:type="dxa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код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1417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B5446" w:rsidRPr="001B5446" w:rsidTr="001B5446">
        <w:trPr>
          <w:trHeight w:val="170"/>
        </w:trPr>
        <w:tc>
          <w:tcPr>
            <w:tcW w:w="1376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8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9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07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9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8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10</w:t>
            </w:r>
          </w:p>
        </w:tc>
      </w:tr>
      <w:tr w:rsidR="001B5446" w:rsidRPr="001B5446" w:rsidTr="001B5446">
        <w:trPr>
          <w:trHeight w:val="360"/>
        </w:trPr>
        <w:tc>
          <w:tcPr>
            <w:tcW w:w="1376" w:type="dxa"/>
          </w:tcPr>
          <w:p w:rsid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910200.Р.86.1.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04900001</w:t>
            </w:r>
          </w:p>
        </w:tc>
        <w:tc>
          <w:tcPr>
            <w:tcW w:w="1838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9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07" w:type="dxa"/>
          </w:tcPr>
          <w:p w:rsidR="001B5446" w:rsidRP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доля музейного фонда, отраженного в КАМИС</w:t>
            </w:r>
          </w:p>
        </w:tc>
        <w:tc>
          <w:tcPr>
            <w:tcW w:w="929" w:type="dxa"/>
          </w:tcPr>
          <w:p w:rsidR="001B5446" w:rsidRP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508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417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8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- 10%</w:t>
            </w:r>
          </w:p>
        </w:tc>
      </w:tr>
    </w:tbl>
    <w:p w:rsidR="001B5446" w:rsidRPr="001B5446" w:rsidRDefault="001B5446" w:rsidP="001B5446">
      <w:pPr>
        <w:ind w:right="-598"/>
        <w:jc w:val="both"/>
        <w:rPr>
          <w:rFonts w:eastAsia="Calibri"/>
          <w:sz w:val="20"/>
        </w:rPr>
      </w:pPr>
    </w:p>
    <w:p w:rsidR="001B5446" w:rsidRPr="001B5446" w:rsidRDefault="001B5446" w:rsidP="001B5446">
      <w:pPr>
        <w:ind w:right="-31" w:firstLine="709"/>
        <w:jc w:val="both"/>
        <w:rPr>
          <w:rFonts w:eastAsia="Calibri"/>
          <w:sz w:val="24"/>
        </w:rPr>
      </w:pPr>
      <w:r w:rsidRPr="001B5446">
        <w:rPr>
          <w:rFonts w:eastAsia="Calibri"/>
          <w:sz w:val="24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1B5446" w:rsidRPr="001B5446" w:rsidRDefault="001B5446" w:rsidP="001B5446">
      <w:pPr>
        <w:jc w:val="both"/>
        <w:rPr>
          <w:rFonts w:eastAsia="Calibri"/>
          <w:sz w:val="20"/>
        </w:rPr>
      </w:pPr>
    </w:p>
    <w:tbl>
      <w:tblPr>
        <w:tblW w:w="154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59"/>
        <w:gridCol w:w="1560"/>
        <w:gridCol w:w="1134"/>
        <w:gridCol w:w="992"/>
        <w:gridCol w:w="992"/>
        <w:gridCol w:w="1134"/>
        <w:gridCol w:w="992"/>
        <w:gridCol w:w="992"/>
        <w:gridCol w:w="1135"/>
        <w:gridCol w:w="1134"/>
        <w:gridCol w:w="1134"/>
        <w:gridCol w:w="1274"/>
      </w:tblGrid>
      <w:tr w:rsidR="001B5446" w:rsidRPr="001B5446" w:rsidTr="001B5446">
        <w:tc>
          <w:tcPr>
            <w:tcW w:w="1418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Уникальный номер               реестровой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vertAlign w:val="superscript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записи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Показатель, </w:t>
            </w:r>
            <w:proofErr w:type="spellStart"/>
            <w:r w:rsidRPr="001B5446">
              <w:rPr>
                <w:rFonts w:eastAsia="Calibri"/>
                <w:sz w:val="18"/>
                <w:szCs w:val="18"/>
                <w:lang w:eastAsia="ru-RU"/>
              </w:rPr>
              <w:t>характери</w:t>
            </w:r>
            <w:proofErr w:type="spellEnd"/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 w:rsidRPr="001B5446">
              <w:rPr>
                <w:rFonts w:eastAsia="Calibri"/>
                <w:sz w:val="18"/>
                <w:szCs w:val="18"/>
                <w:lang w:eastAsia="ru-RU"/>
              </w:rPr>
              <w:t>зующий</w:t>
            </w:r>
            <w:proofErr w:type="spellEnd"/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содержание муниципальной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1560" w:type="dxa"/>
            <w:vMerge w:val="restart"/>
          </w:tcPr>
          <w:p w:rsidR="001B5446" w:rsidRPr="001B5446" w:rsidRDefault="001B5446" w:rsidP="001B5446">
            <w:pPr>
              <w:ind w:right="-112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Показатель, </w:t>
            </w:r>
          </w:p>
          <w:p w:rsidR="001B5446" w:rsidRDefault="001B5446" w:rsidP="001B5446">
            <w:pPr>
              <w:ind w:right="-112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 w:rsidRPr="001B5446">
              <w:rPr>
                <w:rFonts w:eastAsia="Calibri"/>
                <w:sz w:val="18"/>
                <w:szCs w:val="18"/>
                <w:lang w:eastAsia="ru-RU"/>
              </w:rPr>
              <w:t>характери</w:t>
            </w:r>
            <w:proofErr w:type="spellEnd"/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  <w:p w:rsidR="001B5446" w:rsidRPr="001B5446" w:rsidRDefault="001B5446" w:rsidP="001B5446">
            <w:pPr>
              <w:ind w:right="-112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 w:rsidRPr="001B5446">
              <w:rPr>
                <w:rFonts w:eastAsia="Calibri"/>
                <w:sz w:val="18"/>
                <w:szCs w:val="18"/>
                <w:lang w:eastAsia="ru-RU"/>
              </w:rPr>
              <w:t>зующий</w:t>
            </w:r>
            <w:proofErr w:type="spellEnd"/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 условия (формы) </w:t>
            </w:r>
          </w:p>
          <w:p w:rsidR="001B5446" w:rsidRPr="001B5446" w:rsidRDefault="001B5446" w:rsidP="001B5446">
            <w:pPr>
              <w:ind w:right="-112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выполнения</w:t>
            </w:r>
          </w:p>
          <w:p w:rsidR="001B5446" w:rsidRPr="001B5446" w:rsidRDefault="001B5446" w:rsidP="001B5446">
            <w:pPr>
              <w:ind w:right="-112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муниципальной работы</w:t>
            </w:r>
          </w:p>
        </w:tc>
        <w:tc>
          <w:tcPr>
            <w:tcW w:w="3118" w:type="dxa"/>
            <w:gridSpan w:val="3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118" w:type="dxa"/>
            <w:gridSpan w:val="3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Значение показателя объема муниципальной работы</w:t>
            </w:r>
          </w:p>
        </w:tc>
        <w:tc>
          <w:tcPr>
            <w:tcW w:w="3403" w:type="dxa"/>
            <w:gridSpan w:val="3"/>
          </w:tcPr>
          <w:p w:rsidR="001B5446" w:rsidRDefault="001B5446" w:rsidP="001B5446">
            <w:pPr>
              <w:ind w:right="-107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Размер платы (цена, тариф), </w:t>
            </w:r>
          </w:p>
          <w:p w:rsidR="001B5446" w:rsidRPr="001B5446" w:rsidRDefault="001B5446" w:rsidP="001B5446">
            <w:pPr>
              <w:ind w:right="-107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4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Допустимые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(возможные)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отклонения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от </w:t>
            </w:r>
            <w:proofErr w:type="spellStart"/>
            <w:r w:rsidRPr="001B5446">
              <w:rPr>
                <w:rFonts w:eastAsia="Calibri"/>
                <w:sz w:val="18"/>
                <w:szCs w:val="18"/>
                <w:lang w:eastAsia="ru-RU"/>
              </w:rPr>
              <w:t>установ</w:t>
            </w:r>
            <w:proofErr w:type="spellEnd"/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ленных показателей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объема муниципальной работы</w:t>
            </w:r>
          </w:p>
        </w:tc>
      </w:tr>
      <w:tr w:rsidR="001B5446" w:rsidRPr="001B5446" w:rsidTr="001B5446">
        <w:tc>
          <w:tcPr>
            <w:tcW w:w="1418" w:type="dxa"/>
            <w:vMerge/>
          </w:tcPr>
          <w:p w:rsidR="001B5446" w:rsidRP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наимено</w:t>
            </w:r>
            <w:r>
              <w:rPr>
                <w:rFonts w:eastAsia="Calibri"/>
                <w:sz w:val="18"/>
                <w:szCs w:val="18"/>
                <w:lang w:eastAsia="ru-RU"/>
              </w:rPr>
              <w:t>-вание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показателя</w:t>
            </w:r>
          </w:p>
        </w:tc>
        <w:tc>
          <w:tcPr>
            <w:tcW w:w="1984" w:type="dxa"/>
            <w:gridSpan w:val="2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единица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 xml:space="preserve">2026 год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pacing w:val="-4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>2027 год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pacing w:val="-4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>(1-й год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pacing w:val="-4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>планового периода)</w:t>
            </w:r>
          </w:p>
        </w:tc>
        <w:tc>
          <w:tcPr>
            <w:tcW w:w="992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pacing w:val="-4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>2028 год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pacing w:val="-4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 xml:space="preserve">(2-й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pacing w:val="-4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>планового периода)</w:t>
            </w:r>
          </w:p>
        </w:tc>
        <w:tc>
          <w:tcPr>
            <w:tcW w:w="1135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pacing w:val="-4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 xml:space="preserve">2026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pacing w:val="-4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pacing w:val="-4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 xml:space="preserve">2027 год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pacing w:val="-4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</w:tcPr>
          <w:p w:rsidR="001B5446" w:rsidRPr="001B5446" w:rsidRDefault="001B5446" w:rsidP="001B5446">
            <w:pPr>
              <w:jc w:val="center"/>
              <w:rPr>
                <w:rFonts w:eastAsia="Calibri"/>
                <w:spacing w:val="-4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t xml:space="preserve">2028 год </w:t>
            </w:r>
            <w:r w:rsidRPr="001B5446">
              <w:rPr>
                <w:rFonts w:eastAsia="Calibri"/>
                <w:spacing w:val="-4"/>
                <w:sz w:val="18"/>
                <w:szCs w:val="18"/>
                <w:lang w:eastAsia="ru-RU"/>
              </w:rPr>
              <w:br/>
              <w:t>(2-й год планового периода)</w:t>
            </w:r>
          </w:p>
        </w:tc>
        <w:tc>
          <w:tcPr>
            <w:tcW w:w="1274" w:type="dxa"/>
            <w:vMerge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B5446" w:rsidRPr="001B5446" w:rsidTr="001B5446">
        <w:trPr>
          <w:trHeight w:val="625"/>
        </w:trPr>
        <w:tc>
          <w:tcPr>
            <w:tcW w:w="1418" w:type="dxa"/>
            <w:vMerge/>
          </w:tcPr>
          <w:p w:rsidR="001B5446" w:rsidRP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1B5446" w:rsidRPr="001B5446" w:rsidRDefault="001B5446" w:rsidP="001B5446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8"/>
                <w:szCs w:val="18"/>
                <w:lang w:eastAsia="ru-RU"/>
              </w:rPr>
            </w:pP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(наименование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560" w:type="dxa"/>
          </w:tcPr>
          <w:p w:rsidR="001B5446" w:rsidRPr="001B5446" w:rsidRDefault="001B5446" w:rsidP="001B5446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8"/>
                <w:szCs w:val="18"/>
                <w:lang w:eastAsia="ru-RU"/>
              </w:rPr>
            </w:pP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(наимено</w:t>
            </w: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вание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134" w:type="dxa"/>
            <w:vMerge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наимено</w:t>
            </w: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  <w:r w:rsidRPr="001B5446">
              <w:rPr>
                <w:rFonts w:eastAsia="Calibri"/>
                <w:sz w:val="18"/>
                <w:szCs w:val="18"/>
                <w:lang w:eastAsia="ru-RU"/>
              </w:rPr>
              <w:t>вание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 xml:space="preserve">код </w:t>
            </w:r>
          </w:p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1134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</w:tcPr>
          <w:p w:rsidR="001B5446" w:rsidRPr="001B5446" w:rsidRDefault="001B5446" w:rsidP="001B5446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B5446" w:rsidRPr="001B5446" w:rsidTr="001B5446">
        <w:trPr>
          <w:trHeight w:val="170"/>
        </w:trPr>
        <w:tc>
          <w:tcPr>
            <w:tcW w:w="1418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5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13</w:t>
            </w:r>
          </w:p>
        </w:tc>
      </w:tr>
      <w:tr w:rsidR="001B5446" w:rsidRPr="001B5446" w:rsidTr="001B5446">
        <w:tc>
          <w:tcPr>
            <w:tcW w:w="1418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910200.Р.86.1.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04900001</w:t>
            </w:r>
          </w:p>
        </w:tc>
        <w:tc>
          <w:tcPr>
            <w:tcW w:w="1559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количество предметов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642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97 500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100 500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103 500</w:t>
            </w:r>
          </w:p>
        </w:tc>
        <w:tc>
          <w:tcPr>
            <w:tcW w:w="1135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5446">
              <w:rPr>
                <w:rFonts w:eastAsia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4" w:type="dxa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  <w:r w:rsidRPr="001B5446">
              <w:rPr>
                <w:rFonts w:eastAsia="Calibri"/>
                <w:sz w:val="18"/>
                <w:szCs w:val="18"/>
                <w:lang w:eastAsia="ru-RU"/>
              </w:rPr>
              <w:t>10%</w:t>
            </w:r>
          </w:p>
        </w:tc>
      </w:tr>
    </w:tbl>
    <w:p w:rsidR="001B5446" w:rsidRDefault="001B5446" w:rsidP="001B5446">
      <w:pPr>
        <w:jc w:val="both"/>
        <w:rPr>
          <w:rFonts w:eastAsia="Calibri"/>
          <w:sz w:val="16"/>
          <w:szCs w:val="16"/>
        </w:rPr>
      </w:pPr>
    </w:p>
    <w:p w:rsidR="001B5446" w:rsidRPr="001B5446" w:rsidRDefault="001B5446" w:rsidP="001B5446">
      <w:pPr>
        <w:jc w:val="both"/>
        <w:rPr>
          <w:rFonts w:eastAsia="Calibri"/>
          <w:sz w:val="16"/>
          <w:szCs w:val="16"/>
        </w:rPr>
      </w:pPr>
    </w:p>
    <w:p w:rsidR="001B5446" w:rsidRPr="001B5446" w:rsidRDefault="001B5446" w:rsidP="001B5446">
      <w:pPr>
        <w:ind w:firstLine="709"/>
        <w:jc w:val="both"/>
        <w:rPr>
          <w:rFonts w:eastAsia="Calibri"/>
          <w:sz w:val="24"/>
        </w:rPr>
      </w:pPr>
      <w:r w:rsidRPr="001B5446">
        <w:rPr>
          <w:rFonts w:eastAsia="Calibri"/>
          <w:sz w:val="24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1B5446" w:rsidRPr="001B5446" w:rsidRDefault="001B5446" w:rsidP="001B5446">
      <w:pPr>
        <w:jc w:val="both"/>
        <w:rPr>
          <w:rFonts w:eastAsia="Calibri"/>
          <w:sz w:val="20"/>
          <w:szCs w:val="12"/>
        </w:rPr>
      </w:pPr>
    </w:p>
    <w:tbl>
      <w:tblPr>
        <w:tblW w:w="509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2"/>
        <w:gridCol w:w="3322"/>
        <w:gridCol w:w="1523"/>
        <w:gridCol w:w="1106"/>
        <w:gridCol w:w="7858"/>
      </w:tblGrid>
      <w:tr w:rsidR="001B5446" w:rsidRPr="001B5446" w:rsidTr="001B5446">
        <w:trPr>
          <w:trHeight w:val="181"/>
        </w:trPr>
        <w:tc>
          <w:tcPr>
            <w:tcW w:w="5000" w:type="pct"/>
            <w:gridSpan w:val="5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Нормативный правовой акт</w:t>
            </w:r>
          </w:p>
        </w:tc>
      </w:tr>
      <w:tr w:rsidR="001B5446" w:rsidRPr="001B5446" w:rsidTr="001B5446">
        <w:trPr>
          <w:trHeight w:val="181"/>
        </w:trPr>
        <w:tc>
          <w:tcPr>
            <w:tcW w:w="531" w:type="pct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вид</w:t>
            </w:r>
          </w:p>
        </w:tc>
        <w:tc>
          <w:tcPr>
            <w:tcW w:w="1075" w:type="pct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принявший орган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дата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номер</w:t>
            </w:r>
          </w:p>
        </w:tc>
        <w:tc>
          <w:tcPr>
            <w:tcW w:w="2543" w:type="pct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4"/>
                <w:lang w:eastAsia="ru-RU"/>
              </w:rPr>
            </w:pPr>
            <w:r w:rsidRPr="001B5446">
              <w:rPr>
                <w:rFonts w:eastAsia="Calibri"/>
                <w:sz w:val="24"/>
                <w:lang w:eastAsia="ru-RU"/>
              </w:rPr>
              <w:t>наименование</w:t>
            </w:r>
          </w:p>
        </w:tc>
      </w:tr>
      <w:tr w:rsidR="001B5446" w:rsidRPr="001B5446" w:rsidTr="001B5446">
        <w:trPr>
          <w:trHeight w:val="181"/>
        </w:trPr>
        <w:tc>
          <w:tcPr>
            <w:tcW w:w="531" w:type="pct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B5446">
              <w:rPr>
                <w:rFonts w:eastAsia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pct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B5446">
              <w:rPr>
                <w:rFonts w:eastAsia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B5446">
              <w:rPr>
                <w:rFonts w:eastAsia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B5446">
              <w:rPr>
                <w:rFonts w:eastAsia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3" w:type="pct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1B5446">
              <w:rPr>
                <w:rFonts w:eastAsia="Calibri"/>
                <w:sz w:val="20"/>
                <w:szCs w:val="20"/>
                <w:lang w:eastAsia="ru-RU"/>
              </w:rPr>
              <w:t>5</w:t>
            </w:r>
          </w:p>
        </w:tc>
      </w:tr>
      <w:tr w:rsidR="001B5446" w:rsidRPr="001B5446" w:rsidTr="001B5446">
        <w:trPr>
          <w:trHeight w:val="181"/>
        </w:trPr>
        <w:tc>
          <w:tcPr>
            <w:tcW w:w="531" w:type="pct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pct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43" w:type="pct"/>
            <w:tcBorders>
              <w:bottom w:val="single" w:sz="4" w:space="0" w:color="auto"/>
            </w:tcBorders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-</w:t>
            </w:r>
          </w:p>
        </w:tc>
      </w:tr>
    </w:tbl>
    <w:p w:rsidR="001B5446" w:rsidRPr="001B5446" w:rsidRDefault="001B5446" w:rsidP="001B5446">
      <w:pPr>
        <w:ind w:firstLine="709"/>
        <w:rPr>
          <w:rFonts w:eastAsia="Calibri"/>
          <w:sz w:val="20"/>
        </w:rPr>
      </w:pPr>
    </w:p>
    <w:p w:rsidR="001B5446" w:rsidRPr="001B5446" w:rsidRDefault="001B5446" w:rsidP="001B5446">
      <w:pPr>
        <w:ind w:firstLine="709"/>
        <w:rPr>
          <w:rFonts w:eastAsia="Calibri"/>
          <w:sz w:val="24"/>
          <w:vertAlign w:val="superscript"/>
        </w:rPr>
      </w:pPr>
      <w:r w:rsidRPr="001B5446">
        <w:rPr>
          <w:rFonts w:eastAsia="Calibri"/>
          <w:sz w:val="24"/>
        </w:rPr>
        <w:t>Часть 3. Прочие сведения о муниципальном задании</w:t>
      </w:r>
    </w:p>
    <w:p w:rsidR="001B5446" w:rsidRPr="001B5446" w:rsidRDefault="001B5446" w:rsidP="001B5446">
      <w:pPr>
        <w:ind w:left="-142" w:right="-142" w:firstLine="851"/>
        <w:jc w:val="both"/>
        <w:rPr>
          <w:rFonts w:eastAsia="Calibri"/>
          <w:sz w:val="24"/>
        </w:rPr>
      </w:pPr>
      <w:r w:rsidRPr="001B5446">
        <w:rPr>
          <w:rFonts w:eastAsia="Calibri"/>
          <w:sz w:val="24"/>
        </w:rPr>
        <w:t>1. Основания (условия и порядок) для досрочного прекращения выполнения муниципального задания: ликвидация учреждения; реорганизация учреждения в форме преобразования; исключение муниципальной услуги (работы) из общероссийского базового (отраслевого) перечня (</w:t>
      </w:r>
      <w:proofErr w:type="spellStart"/>
      <w:r w:rsidRPr="001B5446">
        <w:rPr>
          <w:rFonts w:eastAsia="Calibri"/>
          <w:sz w:val="24"/>
        </w:rPr>
        <w:t>классифи</w:t>
      </w:r>
      <w:r>
        <w:rPr>
          <w:rFonts w:eastAsia="Calibri"/>
          <w:sz w:val="24"/>
        </w:rPr>
        <w:t>-</w:t>
      </w:r>
      <w:r w:rsidRPr="001B5446">
        <w:rPr>
          <w:rFonts w:eastAsia="Calibri"/>
          <w:sz w:val="24"/>
        </w:rPr>
        <w:t>катора</w:t>
      </w:r>
      <w:proofErr w:type="spellEnd"/>
      <w:r w:rsidRPr="001B5446">
        <w:rPr>
          <w:rFonts w:eastAsia="Calibri"/>
          <w:sz w:val="24"/>
        </w:rPr>
        <w:t>) государственных и муниципальных услуг, регионального перечня (классификатора) государственных (муниципальных) услуги работ; иные основания, предусмотренные нормативными правовыми актами Российской Федерации.</w:t>
      </w:r>
    </w:p>
    <w:p w:rsidR="001B5446" w:rsidRPr="001B5446" w:rsidRDefault="001B5446" w:rsidP="001B5446">
      <w:pPr>
        <w:ind w:left="-142" w:right="-142" w:firstLine="851"/>
        <w:jc w:val="both"/>
        <w:rPr>
          <w:rFonts w:eastAsia="Calibri"/>
          <w:sz w:val="24"/>
        </w:rPr>
      </w:pPr>
      <w:r w:rsidRPr="001B5446">
        <w:rPr>
          <w:rFonts w:eastAsia="Calibri"/>
          <w:sz w:val="24"/>
        </w:rPr>
        <w:t xml:space="preserve">Прекращение муниципального задания осуществляется путем внесения изменений в настоящее постановление или признания его утратившим силу. </w:t>
      </w:r>
      <w:r w:rsidRPr="001B5446">
        <w:rPr>
          <w:rFonts w:eastAsia="Times New Roman"/>
          <w:sz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силы, предусмотренных норматив</w:t>
      </w:r>
      <w:r>
        <w:rPr>
          <w:rFonts w:eastAsia="Times New Roman"/>
          <w:sz w:val="24"/>
          <w:lang w:eastAsia="ru-RU"/>
        </w:rPr>
        <w:t>-</w:t>
      </w:r>
      <w:proofErr w:type="spellStart"/>
      <w:r w:rsidRPr="001B5446">
        <w:rPr>
          <w:rFonts w:eastAsia="Times New Roman"/>
          <w:sz w:val="24"/>
          <w:lang w:eastAsia="ru-RU"/>
        </w:rPr>
        <w:t>ными</w:t>
      </w:r>
      <w:proofErr w:type="spellEnd"/>
      <w:r w:rsidRPr="001B5446">
        <w:rPr>
          <w:rFonts w:eastAsia="Times New Roman"/>
          <w:sz w:val="24"/>
          <w:lang w:eastAsia="ru-RU"/>
        </w:rPr>
        <w:t xml:space="preserve"> правовыми актами Российской Федерации).</w:t>
      </w:r>
    </w:p>
    <w:p w:rsidR="001B5446" w:rsidRPr="001B5446" w:rsidRDefault="001B5446" w:rsidP="001B5446">
      <w:pPr>
        <w:ind w:left="-142" w:right="-142" w:firstLine="851"/>
        <w:jc w:val="both"/>
        <w:rPr>
          <w:rFonts w:eastAsia="Calibri"/>
          <w:sz w:val="24"/>
        </w:rPr>
      </w:pPr>
      <w:r w:rsidRPr="001B5446">
        <w:rPr>
          <w:rFonts w:eastAsia="Calibri"/>
          <w:sz w:val="24"/>
        </w:rPr>
        <w:t>2. Иная информация, необходимая для выполнения (контроля за выполнением) муниципального задания: ежеквартальный отчет о выполнении муниципального задания представляется учреждением с пояснительной запиской, содержащей краткую характеристику результатов выполнения муниципального задания за отчетный период (включающей, в том числе отчет о проведении основных мероприятий) и ожидаемых результатов выполнения муниципального задания; предварительный отчет о выполнении муниципального задания представляется с пояснительной запиской,</w:t>
      </w:r>
      <w:r w:rsidRPr="001B5446">
        <w:rPr>
          <w:rFonts w:eastAsia="Calibri"/>
          <w:sz w:val="24"/>
        </w:rPr>
        <w:br/>
        <w:t>об ожидаемых результатах выполнения муниципального задания, предложениями о корректировке муниципального задания (при необходимости).</w:t>
      </w:r>
    </w:p>
    <w:p w:rsidR="001B5446" w:rsidRPr="001B5446" w:rsidRDefault="001B5446" w:rsidP="001B5446">
      <w:pPr>
        <w:ind w:firstLine="709"/>
        <w:rPr>
          <w:rFonts w:eastAsia="Calibri"/>
          <w:sz w:val="24"/>
        </w:rPr>
      </w:pPr>
      <w:r w:rsidRPr="001B5446">
        <w:rPr>
          <w:rFonts w:eastAsia="Calibri"/>
          <w:sz w:val="24"/>
        </w:rPr>
        <w:t>3. Порядок контроля за выполнением муниципального задания:</w:t>
      </w:r>
    </w:p>
    <w:p w:rsidR="001B5446" w:rsidRPr="001B5446" w:rsidRDefault="001B5446" w:rsidP="001B5446">
      <w:pPr>
        <w:ind w:firstLine="709"/>
        <w:rPr>
          <w:rFonts w:eastAsia="Calibri"/>
          <w:sz w:val="20"/>
        </w:rPr>
      </w:pPr>
    </w:p>
    <w:tbl>
      <w:tblPr>
        <w:tblW w:w="5011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7"/>
        <w:gridCol w:w="6946"/>
        <w:gridCol w:w="5557"/>
      </w:tblGrid>
      <w:tr w:rsidR="001B5446" w:rsidRPr="001B5446" w:rsidTr="001B5446">
        <w:tc>
          <w:tcPr>
            <w:tcW w:w="884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</w:rPr>
            </w:pPr>
            <w:r w:rsidRPr="001B5446">
              <w:rPr>
                <w:rFonts w:eastAsia="Calibri"/>
                <w:sz w:val="20"/>
                <w:szCs w:val="20"/>
              </w:rPr>
              <w:t>Форма контроля</w:t>
            </w:r>
          </w:p>
        </w:tc>
        <w:tc>
          <w:tcPr>
            <w:tcW w:w="2286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</w:rPr>
            </w:pPr>
            <w:r w:rsidRPr="001B5446">
              <w:rPr>
                <w:rFonts w:eastAsia="Calibri"/>
                <w:sz w:val="20"/>
                <w:szCs w:val="20"/>
              </w:rPr>
              <w:t>Периодичность</w:t>
            </w:r>
          </w:p>
        </w:tc>
        <w:tc>
          <w:tcPr>
            <w:tcW w:w="1829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</w:rPr>
            </w:pPr>
            <w:r w:rsidRPr="001B5446">
              <w:rPr>
                <w:rFonts w:eastAsia="Calibri"/>
                <w:sz w:val="20"/>
                <w:szCs w:val="20"/>
              </w:rPr>
              <w:t xml:space="preserve">Уполномоченные органы, осуществляющие контроль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</w:rPr>
            </w:pPr>
            <w:r w:rsidRPr="001B5446">
              <w:rPr>
                <w:rFonts w:eastAsia="Calibri"/>
                <w:sz w:val="20"/>
                <w:szCs w:val="20"/>
              </w:rPr>
              <w:t>за выполнением муниципального задания</w:t>
            </w:r>
          </w:p>
        </w:tc>
      </w:tr>
      <w:tr w:rsidR="001B5446" w:rsidRPr="001B5446" w:rsidTr="001B5446">
        <w:tc>
          <w:tcPr>
            <w:tcW w:w="884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</w:rPr>
            </w:pPr>
            <w:r w:rsidRPr="001B5446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286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</w:rPr>
            </w:pPr>
            <w:r w:rsidRPr="001B544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829" w:type="pct"/>
          </w:tcPr>
          <w:p w:rsidR="001B5446" w:rsidRPr="001B5446" w:rsidRDefault="001B5446" w:rsidP="001B5446">
            <w:pPr>
              <w:jc w:val="center"/>
              <w:rPr>
                <w:rFonts w:eastAsia="Calibri"/>
                <w:sz w:val="20"/>
                <w:szCs w:val="20"/>
              </w:rPr>
            </w:pPr>
            <w:r w:rsidRPr="001B5446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5446" w:rsidRPr="001B5446" w:rsidTr="001B5446">
        <w:tc>
          <w:tcPr>
            <w:tcW w:w="884" w:type="pct"/>
          </w:tcPr>
          <w:p w:rsidR="001B5446" w:rsidRPr="001B5446" w:rsidRDefault="001B5446" w:rsidP="001B5446">
            <w:pPr>
              <w:rPr>
                <w:rFonts w:eastAsia="Calibri"/>
                <w:sz w:val="20"/>
                <w:szCs w:val="20"/>
              </w:rPr>
            </w:pPr>
            <w:r w:rsidRPr="001B5446">
              <w:rPr>
                <w:rFonts w:eastAsia="Calibri"/>
                <w:sz w:val="20"/>
                <w:szCs w:val="20"/>
              </w:rPr>
              <w:t>Выездная проверка</w:t>
            </w:r>
          </w:p>
        </w:tc>
        <w:tc>
          <w:tcPr>
            <w:tcW w:w="2286" w:type="pct"/>
            <w:vMerge w:val="restart"/>
          </w:tcPr>
          <w:p w:rsidR="001B5446" w:rsidRDefault="001B5446" w:rsidP="001B5446">
            <w:pPr>
              <w:rPr>
                <w:rFonts w:eastAsia="Calibri"/>
                <w:sz w:val="20"/>
                <w:szCs w:val="20"/>
              </w:rPr>
            </w:pPr>
            <w:r w:rsidRPr="001B5446">
              <w:rPr>
                <w:rFonts w:eastAsia="Calibri"/>
                <w:sz w:val="20"/>
                <w:szCs w:val="20"/>
              </w:rPr>
              <w:t>в соответствии с постановлением Администрации города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B5446">
              <w:rPr>
                <w:rFonts w:eastAsia="Calibri"/>
                <w:sz w:val="20"/>
                <w:szCs w:val="20"/>
              </w:rPr>
              <w:t xml:space="preserve">от 21.11.2013 </w:t>
            </w:r>
          </w:p>
          <w:p w:rsidR="001B5446" w:rsidRPr="001B5446" w:rsidRDefault="001B5446" w:rsidP="001B5446">
            <w:pPr>
              <w:rPr>
                <w:rFonts w:eastAsia="Calibri"/>
                <w:sz w:val="20"/>
                <w:szCs w:val="20"/>
              </w:rPr>
            </w:pPr>
            <w:r w:rsidRPr="001B5446">
              <w:rPr>
                <w:rFonts w:eastAsia="Calibri"/>
                <w:sz w:val="20"/>
                <w:szCs w:val="20"/>
              </w:rPr>
              <w:t>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1829" w:type="pct"/>
            <w:vMerge w:val="restart"/>
          </w:tcPr>
          <w:p w:rsidR="001B5446" w:rsidRPr="001B5446" w:rsidRDefault="001B5446" w:rsidP="001B5446">
            <w:pPr>
              <w:rPr>
                <w:rFonts w:eastAsia="Calibri"/>
                <w:sz w:val="20"/>
                <w:szCs w:val="20"/>
              </w:rPr>
            </w:pPr>
            <w:r w:rsidRPr="001B5446">
              <w:rPr>
                <w:rFonts w:eastAsia="Calibri"/>
                <w:sz w:val="20"/>
                <w:szCs w:val="20"/>
              </w:rPr>
              <w:t>комитет культуры Администрации города</w:t>
            </w:r>
          </w:p>
        </w:tc>
      </w:tr>
      <w:tr w:rsidR="001B5446" w:rsidRPr="001B5446" w:rsidTr="001B5446">
        <w:tc>
          <w:tcPr>
            <w:tcW w:w="884" w:type="pct"/>
          </w:tcPr>
          <w:p w:rsidR="001B5446" w:rsidRPr="001B5446" w:rsidRDefault="001B5446" w:rsidP="001B5446">
            <w:pPr>
              <w:rPr>
                <w:rFonts w:eastAsia="Calibri"/>
                <w:sz w:val="20"/>
                <w:szCs w:val="20"/>
              </w:rPr>
            </w:pPr>
            <w:r w:rsidRPr="001B5446">
              <w:rPr>
                <w:rFonts w:eastAsia="Calibri"/>
                <w:sz w:val="20"/>
                <w:szCs w:val="20"/>
              </w:rPr>
              <w:t>Документарная проверка</w:t>
            </w:r>
          </w:p>
        </w:tc>
        <w:tc>
          <w:tcPr>
            <w:tcW w:w="2286" w:type="pct"/>
            <w:vMerge/>
          </w:tcPr>
          <w:p w:rsidR="001B5446" w:rsidRPr="001B5446" w:rsidRDefault="001B5446" w:rsidP="001B544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9" w:type="pct"/>
            <w:vMerge/>
          </w:tcPr>
          <w:p w:rsidR="001B5446" w:rsidRPr="001B5446" w:rsidRDefault="001B5446" w:rsidP="001B544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B5446" w:rsidRPr="001B5446" w:rsidTr="001B5446">
        <w:tc>
          <w:tcPr>
            <w:tcW w:w="884" w:type="pct"/>
          </w:tcPr>
          <w:p w:rsidR="001B5446" w:rsidRPr="001B5446" w:rsidRDefault="001B5446" w:rsidP="001B5446">
            <w:pPr>
              <w:rPr>
                <w:rFonts w:eastAsia="Calibri"/>
                <w:sz w:val="20"/>
                <w:szCs w:val="20"/>
              </w:rPr>
            </w:pPr>
            <w:r w:rsidRPr="001B5446">
              <w:rPr>
                <w:rFonts w:eastAsia="Calibri"/>
                <w:sz w:val="20"/>
                <w:szCs w:val="20"/>
              </w:rPr>
              <w:t>Комбинированная проверка</w:t>
            </w:r>
          </w:p>
        </w:tc>
        <w:tc>
          <w:tcPr>
            <w:tcW w:w="2286" w:type="pct"/>
            <w:vMerge/>
          </w:tcPr>
          <w:p w:rsidR="001B5446" w:rsidRPr="001B5446" w:rsidRDefault="001B5446" w:rsidP="001B544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9" w:type="pct"/>
            <w:vMerge/>
          </w:tcPr>
          <w:p w:rsidR="001B5446" w:rsidRPr="001B5446" w:rsidRDefault="001B5446" w:rsidP="001B544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B5446" w:rsidRPr="001B5446" w:rsidTr="001B5446">
        <w:tc>
          <w:tcPr>
            <w:tcW w:w="884" w:type="pct"/>
          </w:tcPr>
          <w:p w:rsidR="001B5446" w:rsidRPr="001B5446" w:rsidRDefault="001B5446" w:rsidP="001B5446">
            <w:pPr>
              <w:rPr>
                <w:rFonts w:eastAsia="Calibri"/>
                <w:sz w:val="20"/>
                <w:szCs w:val="20"/>
              </w:rPr>
            </w:pPr>
            <w:r w:rsidRPr="001B5446">
              <w:rPr>
                <w:rFonts w:eastAsia="Calibri"/>
                <w:sz w:val="20"/>
                <w:szCs w:val="20"/>
              </w:rPr>
              <w:t>Камеральная проверка</w:t>
            </w:r>
          </w:p>
        </w:tc>
        <w:tc>
          <w:tcPr>
            <w:tcW w:w="2286" w:type="pct"/>
          </w:tcPr>
          <w:p w:rsidR="001B5446" w:rsidRPr="001B5446" w:rsidRDefault="001B5446" w:rsidP="001B5446">
            <w:pPr>
              <w:rPr>
                <w:rFonts w:eastAsia="Calibri"/>
                <w:sz w:val="20"/>
                <w:szCs w:val="20"/>
              </w:rPr>
            </w:pPr>
            <w:r w:rsidRPr="001B5446">
              <w:rPr>
                <w:rFonts w:eastAsia="Calibri"/>
                <w:sz w:val="20"/>
                <w:szCs w:val="20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1829" w:type="pct"/>
          </w:tcPr>
          <w:p w:rsidR="001B5446" w:rsidRPr="001B5446" w:rsidRDefault="001B5446" w:rsidP="001B5446">
            <w:pPr>
              <w:rPr>
                <w:rFonts w:eastAsia="Calibri"/>
                <w:sz w:val="20"/>
                <w:szCs w:val="20"/>
              </w:rPr>
            </w:pPr>
            <w:r w:rsidRPr="001B5446">
              <w:rPr>
                <w:rFonts w:eastAsia="Calibri"/>
                <w:sz w:val="20"/>
                <w:szCs w:val="20"/>
              </w:rPr>
              <w:t>комитет культуры Администрации города</w:t>
            </w:r>
          </w:p>
        </w:tc>
      </w:tr>
    </w:tbl>
    <w:p w:rsidR="001B5446" w:rsidRPr="001B5446" w:rsidRDefault="001B5446" w:rsidP="001B5446">
      <w:pPr>
        <w:rPr>
          <w:rFonts w:eastAsia="Calibri"/>
          <w:sz w:val="16"/>
          <w:szCs w:val="16"/>
        </w:rPr>
      </w:pPr>
    </w:p>
    <w:p w:rsidR="001B5446" w:rsidRPr="001B5446" w:rsidRDefault="001B5446" w:rsidP="001B5446">
      <w:pPr>
        <w:ind w:right="-142" w:firstLine="709"/>
        <w:jc w:val="both"/>
        <w:rPr>
          <w:rFonts w:eastAsia="Calibri"/>
          <w:sz w:val="24"/>
        </w:rPr>
      </w:pPr>
      <w:r w:rsidRPr="001B5446">
        <w:rPr>
          <w:rFonts w:eastAsia="Calibri"/>
          <w:sz w:val="24"/>
        </w:rPr>
        <w:t>4. Требования к отчетности о выполнении муниципального задания: отчет о выполнении муниципального з</w:t>
      </w:r>
      <w:r>
        <w:rPr>
          <w:rFonts w:eastAsia="Calibri"/>
          <w:sz w:val="24"/>
        </w:rPr>
        <w:t>адания представляется в порядке</w:t>
      </w:r>
      <w:r>
        <w:rPr>
          <w:rFonts w:eastAsia="Calibri"/>
          <w:sz w:val="24"/>
        </w:rPr>
        <w:br/>
      </w:r>
      <w:r w:rsidRPr="001B5446">
        <w:rPr>
          <w:rFonts w:eastAsia="Calibri"/>
          <w:sz w:val="24"/>
        </w:rPr>
        <w:t>и по форме</w:t>
      </w:r>
      <w:r>
        <w:rPr>
          <w:rFonts w:eastAsia="Calibri"/>
          <w:sz w:val="24"/>
        </w:rPr>
        <w:t>,</w:t>
      </w:r>
      <w:r w:rsidRPr="001B5446">
        <w:rPr>
          <w:rFonts w:eastAsia="Calibri"/>
          <w:sz w:val="24"/>
        </w:rPr>
        <w:t xml:space="preserve"> </w:t>
      </w:r>
      <w:r>
        <w:rPr>
          <w:rFonts w:eastAsia="Calibri"/>
          <w:sz w:val="24"/>
        </w:rPr>
        <w:t>утвержденным</w:t>
      </w:r>
      <w:r w:rsidRPr="001B5446">
        <w:rPr>
          <w:rFonts w:eastAsia="Calibri"/>
          <w:sz w:val="24"/>
        </w:rPr>
        <w:t xml:space="preserve">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задания».</w:t>
      </w:r>
    </w:p>
    <w:p w:rsidR="001B5446" w:rsidRPr="001B5446" w:rsidRDefault="001B5446" w:rsidP="001B5446">
      <w:pPr>
        <w:ind w:right="-142" w:firstLine="709"/>
        <w:jc w:val="both"/>
        <w:rPr>
          <w:rFonts w:eastAsia="Calibri"/>
          <w:sz w:val="24"/>
        </w:rPr>
      </w:pPr>
      <w:r w:rsidRPr="001B5446">
        <w:rPr>
          <w:rFonts w:eastAsia="Calibri"/>
          <w:sz w:val="24"/>
        </w:rPr>
        <w:t>4.1. Периодичность представления отчетов о выполнении муниципального задания: один раз в квартал, предварительный (за текущий финансовый год по итогам 9 месяцев), за год.</w:t>
      </w:r>
    </w:p>
    <w:p w:rsidR="001B5446" w:rsidRPr="001B5446" w:rsidRDefault="001B5446" w:rsidP="001B5446">
      <w:pPr>
        <w:ind w:right="-142" w:firstLine="709"/>
        <w:jc w:val="both"/>
        <w:rPr>
          <w:rFonts w:eastAsia="Calibri"/>
          <w:sz w:val="24"/>
        </w:rPr>
      </w:pPr>
      <w:r w:rsidRPr="001B5446">
        <w:rPr>
          <w:rFonts w:eastAsia="Calibri"/>
          <w:sz w:val="24"/>
        </w:rPr>
        <w:t xml:space="preserve">4.2. Сроки представления отчетов о выполнении муниципального задания: ежеквартальный </w:t>
      </w:r>
      <w:r>
        <w:rPr>
          <w:rFonts w:eastAsia="Calibri"/>
          <w:sz w:val="24"/>
        </w:rPr>
        <w:t xml:space="preserve">– </w:t>
      </w:r>
      <w:r w:rsidRPr="001B5446">
        <w:rPr>
          <w:rFonts w:eastAsia="Calibri"/>
          <w:sz w:val="24"/>
        </w:rPr>
        <w:t xml:space="preserve">в срок до 05 числа месяца, следующего </w:t>
      </w:r>
      <w:r w:rsidRPr="001B5446">
        <w:rPr>
          <w:rFonts w:eastAsia="Calibri"/>
          <w:sz w:val="24"/>
        </w:rPr>
        <w:br/>
        <w:t xml:space="preserve">за отчетным кварталом; за год </w:t>
      </w:r>
      <w:r>
        <w:rPr>
          <w:rFonts w:eastAsia="Calibri"/>
          <w:sz w:val="24"/>
        </w:rPr>
        <w:t xml:space="preserve">– </w:t>
      </w:r>
      <w:r w:rsidRPr="001B5446">
        <w:rPr>
          <w:rFonts w:eastAsia="Calibri"/>
          <w:sz w:val="24"/>
        </w:rPr>
        <w:t>в срок до 20 января года, следующего за отчетным годом.</w:t>
      </w:r>
    </w:p>
    <w:p w:rsidR="001B5446" w:rsidRPr="001B5446" w:rsidRDefault="001B5446" w:rsidP="001B5446">
      <w:pPr>
        <w:ind w:right="-142" w:firstLine="709"/>
        <w:jc w:val="both"/>
        <w:rPr>
          <w:rFonts w:eastAsia="Calibri"/>
          <w:sz w:val="24"/>
        </w:rPr>
      </w:pPr>
      <w:r w:rsidRPr="001B5446">
        <w:rPr>
          <w:rFonts w:eastAsia="Calibri"/>
          <w:sz w:val="24"/>
        </w:rPr>
        <w:t xml:space="preserve">4.3. Сроки представления предварительного отчета о выполнении муниципального задания (за текущий финансовый год по итогам </w:t>
      </w:r>
      <w:r w:rsidRPr="001B5446">
        <w:rPr>
          <w:rFonts w:eastAsia="Calibri"/>
          <w:sz w:val="24"/>
        </w:rPr>
        <w:br/>
        <w:t>9 месяцев): в срок до 05 октября текущего финансового года.</w:t>
      </w:r>
    </w:p>
    <w:p w:rsidR="001B5446" w:rsidRPr="001B5446" w:rsidRDefault="001B5446" w:rsidP="001B5446">
      <w:pPr>
        <w:ind w:right="-142" w:firstLine="709"/>
        <w:jc w:val="both"/>
        <w:rPr>
          <w:rFonts w:eastAsia="Calibri"/>
          <w:sz w:val="24"/>
        </w:rPr>
      </w:pPr>
      <w:r w:rsidRPr="001B5446">
        <w:rPr>
          <w:rFonts w:eastAsia="Calibri"/>
          <w:sz w:val="24"/>
        </w:rPr>
        <w:t>4.4. Иные требования к отчетности о выполнении муниципального задания: ежеквартальный, предварительный (за текущий финансовый год по итогам 9 месяцев) и годовой отчеты о выполнении муниципального задания представляются на бумажном носителе в одном экземпляре                                      с сопроводительным письмом и пояснительной запиской.</w:t>
      </w:r>
    </w:p>
    <w:p w:rsidR="001B5446" w:rsidRPr="001B5446" w:rsidRDefault="001B5446" w:rsidP="001B5446">
      <w:pPr>
        <w:ind w:right="-142" w:firstLine="709"/>
        <w:jc w:val="both"/>
        <w:rPr>
          <w:rFonts w:eastAsia="Calibri"/>
          <w:sz w:val="24"/>
        </w:rPr>
      </w:pPr>
      <w:r w:rsidRPr="001B5446">
        <w:rPr>
          <w:rFonts w:eastAsia="Calibri"/>
          <w:sz w:val="24"/>
        </w:rPr>
        <w:t>Исчисление фактически достигнутых показателей муниципального задания осуществляется на основании заверенных руководителем учреждения копии отчета, составленного на основе первичных документов, подтверждающих факт оказания муниципальных услуг</w:t>
      </w:r>
      <w:r>
        <w:rPr>
          <w:rFonts w:eastAsia="Calibri"/>
          <w:sz w:val="24"/>
        </w:rPr>
        <w:t>,</w:t>
      </w:r>
      <w:r w:rsidRPr="001B5446">
        <w:rPr>
          <w:rFonts w:eastAsia="Calibri"/>
          <w:sz w:val="24"/>
        </w:rPr>
        <w:t xml:space="preserve"> и распечатки отчета счетчика подсистемы веб-аналитики АИ «Цифровая культура» на платформе «</w:t>
      </w:r>
      <w:proofErr w:type="spellStart"/>
      <w:r w:rsidRPr="001B5446">
        <w:rPr>
          <w:rFonts w:eastAsia="Calibri"/>
          <w:sz w:val="24"/>
        </w:rPr>
        <w:t>PRO.Культура.РФ</w:t>
      </w:r>
      <w:proofErr w:type="spellEnd"/>
      <w:r w:rsidRPr="001B5446">
        <w:rPr>
          <w:rFonts w:eastAsia="Calibri"/>
          <w:sz w:val="24"/>
        </w:rPr>
        <w:t xml:space="preserve">» за отчетный период, прилагаемой </w:t>
      </w:r>
      <w:r w:rsidRPr="001B5446">
        <w:rPr>
          <w:rFonts w:eastAsia="Calibri"/>
          <w:sz w:val="24"/>
        </w:rPr>
        <w:br/>
        <w:t>к ежеквартальному, предварительному и годовому отчетам.</w:t>
      </w:r>
    </w:p>
    <w:p w:rsidR="001B5446" w:rsidRPr="001B5446" w:rsidRDefault="001B5446" w:rsidP="001B5446">
      <w:pPr>
        <w:ind w:right="-142" w:firstLine="746"/>
        <w:jc w:val="both"/>
        <w:rPr>
          <w:rFonts w:eastAsia="Calibri"/>
          <w:sz w:val="24"/>
          <w:lang w:eastAsia="ru-RU"/>
        </w:rPr>
      </w:pPr>
      <w:r w:rsidRPr="001B5446">
        <w:rPr>
          <w:rFonts w:eastAsia="Calibri"/>
          <w:sz w:val="24"/>
          <w:lang w:eastAsia="ru-RU"/>
        </w:rPr>
        <w:t>5. Иные показатели, связанные с выполнением муниципального задания:</w:t>
      </w:r>
    </w:p>
    <w:p w:rsidR="001B5446" w:rsidRPr="001B5446" w:rsidRDefault="001B5446" w:rsidP="001B5446">
      <w:pPr>
        <w:ind w:firstLine="709"/>
        <w:rPr>
          <w:rFonts w:eastAsia="Calibri"/>
          <w:sz w:val="20"/>
          <w:szCs w:val="16"/>
        </w:rPr>
      </w:pPr>
    </w:p>
    <w:tbl>
      <w:tblPr>
        <w:tblStyle w:val="12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559"/>
        <w:gridCol w:w="2693"/>
        <w:gridCol w:w="1134"/>
        <w:gridCol w:w="851"/>
        <w:gridCol w:w="1134"/>
        <w:gridCol w:w="992"/>
        <w:gridCol w:w="850"/>
        <w:gridCol w:w="851"/>
        <w:gridCol w:w="992"/>
        <w:gridCol w:w="851"/>
        <w:gridCol w:w="708"/>
      </w:tblGrid>
      <w:tr w:rsidR="001B5446" w:rsidRPr="001B5446" w:rsidTr="001B5446">
        <w:trPr>
          <w:trHeight w:val="20"/>
        </w:trPr>
        <w:tc>
          <w:tcPr>
            <w:tcW w:w="15309" w:type="dxa"/>
            <w:gridSpan w:val="13"/>
          </w:tcPr>
          <w:p w:rsidR="001B5446" w:rsidRPr="001B5446" w:rsidRDefault="001B5446" w:rsidP="001B5446">
            <w:pPr>
              <w:ind w:right="-101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Муниципальные услуги</w:t>
            </w:r>
          </w:p>
        </w:tc>
      </w:tr>
      <w:tr w:rsidR="001B5446" w:rsidRPr="001B5446" w:rsidTr="001B5446">
        <w:trPr>
          <w:trHeight w:val="649"/>
        </w:trPr>
        <w:tc>
          <w:tcPr>
            <w:tcW w:w="1276" w:type="dxa"/>
            <w:vMerge w:val="restart"/>
          </w:tcPr>
          <w:p w:rsidR="001B5446" w:rsidRPr="001B5446" w:rsidRDefault="001B5446" w:rsidP="001B5446">
            <w:pPr>
              <w:ind w:left="39"/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№ части, раздела</w:t>
            </w:r>
          </w:p>
        </w:tc>
        <w:tc>
          <w:tcPr>
            <w:tcW w:w="1418" w:type="dxa"/>
            <w:vMerge w:val="restart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1B5446">
              <w:rPr>
                <w:sz w:val="18"/>
                <w:szCs w:val="18"/>
              </w:rPr>
              <w:t>никальный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номер реестровой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 xml:space="preserve">записи </w:t>
            </w:r>
            <w:r w:rsidRPr="001B5446">
              <w:rPr>
                <w:rFonts w:eastAsia="Calibri"/>
                <w:sz w:val="18"/>
                <w:szCs w:val="18"/>
              </w:rPr>
              <w:t xml:space="preserve">(уникальный </w:t>
            </w:r>
          </w:p>
          <w:p w:rsidR="001B5446" w:rsidRPr="001B5446" w:rsidRDefault="001B5446" w:rsidP="001B5446">
            <w:pPr>
              <w:jc w:val="center"/>
              <w:rPr>
                <w:rFonts w:eastAsia="Calibri"/>
                <w:sz w:val="18"/>
                <w:szCs w:val="18"/>
              </w:rPr>
            </w:pPr>
            <w:r w:rsidRPr="001B5446">
              <w:rPr>
                <w:rFonts w:eastAsia="Calibri"/>
                <w:sz w:val="18"/>
                <w:szCs w:val="18"/>
              </w:rPr>
              <w:t>номер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rFonts w:eastAsia="Calibri"/>
                <w:sz w:val="18"/>
                <w:szCs w:val="18"/>
              </w:rPr>
              <w:t>услуги)</w:t>
            </w:r>
          </w:p>
        </w:tc>
        <w:tc>
          <w:tcPr>
            <w:tcW w:w="1559" w:type="dxa"/>
            <w:vMerge w:val="restart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1B5446">
              <w:rPr>
                <w:color w:val="000000"/>
                <w:sz w:val="18"/>
                <w:szCs w:val="18"/>
              </w:rPr>
              <w:t xml:space="preserve">оказатель, </w:t>
            </w:r>
            <w:proofErr w:type="spellStart"/>
            <w:r w:rsidRPr="001B5446">
              <w:rPr>
                <w:color w:val="000000"/>
                <w:sz w:val="18"/>
                <w:szCs w:val="18"/>
              </w:rPr>
              <w:t>характери-зующий</w:t>
            </w:r>
            <w:proofErr w:type="spellEnd"/>
            <w:r w:rsidRPr="001B5446">
              <w:rPr>
                <w:color w:val="000000"/>
                <w:sz w:val="18"/>
                <w:szCs w:val="18"/>
              </w:rPr>
              <w:t xml:space="preserve"> условия (формы) оказания муниципальной услуги</w:t>
            </w:r>
          </w:p>
        </w:tc>
        <w:tc>
          <w:tcPr>
            <w:tcW w:w="2693" w:type="dxa"/>
            <w:vMerge w:val="restart"/>
          </w:tcPr>
          <w:p w:rsidR="001B5446" w:rsidRDefault="001B5446" w:rsidP="001B5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B5446">
              <w:rPr>
                <w:color w:val="000000"/>
                <w:sz w:val="18"/>
                <w:szCs w:val="18"/>
              </w:rPr>
              <w:t>аименование показателя, характеризующего качество</w:t>
            </w:r>
          </w:p>
          <w:p w:rsidR="001B5446" w:rsidRPr="001B5446" w:rsidRDefault="001B5446" w:rsidP="001B5446">
            <w:pPr>
              <w:jc w:val="center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 xml:space="preserve"> и объем муниципальной 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1134" w:type="dxa"/>
            <w:vMerge w:val="restart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1B5446">
              <w:rPr>
                <w:sz w:val="18"/>
                <w:szCs w:val="18"/>
              </w:rPr>
              <w:t>диница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измерения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по ОКЕИ</w:t>
            </w:r>
          </w:p>
        </w:tc>
        <w:tc>
          <w:tcPr>
            <w:tcW w:w="3827" w:type="dxa"/>
            <w:gridSpan w:val="4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B5446">
              <w:rPr>
                <w:sz w:val="18"/>
                <w:szCs w:val="18"/>
              </w:rPr>
              <w:t>начения показателей качества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и объема муниципальных услуг</w:t>
            </w:r>
          </w:p>
        </w:tc>
        <w:tc>
          <w:tcPr>
            <w:tcW w:w="3402" w:type="dxa"/>
            <w:gridSpan w:val="4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B5446">
              <w:rPr>
                <w:sz w:val="18"/>
                <w:szCs w:val="18"/>
              </w:rPr>
              <w:t>опустимые (возможные) отклонения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от установленных показателей</w:t>
            </w:r>
          </w:p>
          <w:p w:rsidR="001B5446" w:rsidRPr="001B5446" w:rsidRDefault="001B5446" w:rsidP="001B5446">
            <w:pPr>
              <w:tabs>
                <w:tab w:val="left" w:pos="0"/>
                <w:tab w:val="left" w:pos="4052"/>
              </w:tabs>
              <w:ind w:right="150"/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качества и объема муниципальных услуг</w:t>
            </w:r>
          </w:p>
        </w:tc>
      </w:tr>
      <w:tr w:rsidR="001B5446" w:rsidRPr="001B5446" w:rsidTr="001B5446">
        <w:trPr>
          <w:trHeight w:val="357"/>
        </w:trPr>
        <w:tc>
          <w:tcPr>
            <w:tcW w:w="1276" w:type="dxa"/>
            <w:vMerge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1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квартал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1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полугодие*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9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месяцев*</w:t>
            </w:r>
          </w:p>
        </w:tc>
        <w:tc>
          <w:tcPr>
            <w:tcW w:w="850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2026</w:t>
            </w:r>
            <w:r w:rsidRPr="001B5446">
              <w:rPr>
                <w:sz w:val="18"/>
                <w:szCs w:val="18"/>
                <w:lang w:val="en-US"/>
              </w:rPr>
              <w:t xml:space="preserve"> </w:t>
            </w:r>
            <w:r w:rsidRPr="001B5446">
              <w:rPr>
                <w:sz w:val="18"/>
                <w:szCs w:val="18"/>
              </w:rPr>
              <w:t>год*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1 квартал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ind w:right="-113"/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9 месяцев</w:t>
            </w:r>
          </w:p>
        </w:tc>
        <w:tc>
          <w:tcPr>
            <w:tcW w:w="708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2026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год</w:t>
            </w:r>
          </w:p>
        </w:tc>
      </w:tr>
      <w:tr w:rsidR="001B5446" w:rsidRPr="001B5446" w:rsidTr="001B5446">
        <w:trPr>
          <w:trHeight w:val="227"/>
        </w:trPr>
        <w:tc>
          <w:tcPr>
            <w:tcW w:w="1276" w:type="dxa"/>
            <w:vMerge w:val="restart"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Часть 1,</w:t>
            </w:r>
          </w:p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раздел 1,</w:t>
            </w:r>
          </w:p>
          <w:p w:rsidR="001B5446" w:rsidRPr="001B5446" w:rsidRDefault="001B5446" w:rsidP="001B5446">
            <w:pPr>
              <w:rPr>
                <w:spacing w:val="-4"/>
                <w:sz w:val="18"/>
                <w:szCs w:val="18"/>
              </w:rPr>
            </w:pPr>
            <w:r w:rsidRPr="001B5446">
              <w:rPr>
                <w:spacing w:val="-4"/>
                <w:sz w:val="18"/>
                <w:szCs w:val="18"/>
              </w:rPr>
              <w:t>пункт 3, подпункт 3.1</w:t>
            </w:r>
          </w:p>
        </w:tc>
        <w:tc>
          <w:tcPr>
            <w:tcW w:w="14033" w:type="dxa"/>
            <w:gridSpan w:val="12"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публичный показ музейных предметов, музейных коллекций</w:t>
            </w:r>
          </w:p>
        </w:tc>
      </w:tr>
      <w:tr w:rsidR="001B5446" w:rsidRPr="001B5446" w:rsidTr="001B5446">
        <w:trPr>
          <w:trHeight w:val="293"/>
        </w:trPr>
        <w:tc>
          <w:tcPr>
            <w:tcW w:w="1276" w:type="dxa"/>
            <w:vMerge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B5446" w:rsidRPr="001B5446" w:rsidRDefault="001B5446" w:rsidP="001B5446">
            <w:pPr>
              <w:jc w:val="center"/>
              <w:rPr>
                <w:spacing w:val="-4"/>
                <w:sz w:val="18"/>
                <w:szCs w:val="18"/>
              </w:rPr>
            </w:pPr>
            <w:r w:rsidRPr="001B5446">
              <w:rPr>
                <w:spacing w:val="-4"/>
                <w:sz w:val="18"/>
                <w:szCs w:val="18"/>
              </w:rPr>
              <w:t>910200О.99.0.</w:t>
            </w:r>
          </w:p>
          <w:p w:rsidR="001B5446" w:rsidRPr="001B5446" w:rsidRDefault="001B5446" w:rsidP="001B5446">
            <w:pPr>
              <w:jc w:val="center"/>
              <w:rPr>
                <w:spacing w:val="-4"/>
                <w:sz w:val="18"/>
                <w:szCs w:val="18"/>
              </w:rPr>
            </w:pPr>
            <w:r w:rsidRPr="001B5446">
              <w:rPr>
                <w:spacing w:val="-4"/>
                <w:sz w:val="18"/>
                <w:szCs w:val="18"/>
              </w:rPr>
              <w:t>ББ69АА00000</w:t>
            </w:r>
          </w:p>
        </w:tc>
        <w:tc>
          <w:tcPr>
            <w:tcW w:w="1559" w:type="dxa"/>
          </w:tcPr>
          <w:p w:rsidR="001B5446" w:rsidRPr="001B5446" w:rsidRDefault="001B5446" w:rsidP="001B5446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в стационарных условиях</w:t>
            </w:r>
          </w:p>
        </w:tc>
        <w:tc>
          <w:tcPr>
            <w:tcW w:w="2693" w:type="dxa"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количество музейных предметов основного музейного фонда учреждения, опубликованных на экспозициях</w:t>
            </w:r>
            <w:r w:rsidRPr="001B5446">
              <w:rPr>
                <w:sz w:val="18"/>
                <w:szCs w:val="18"/>
              </w:rPr>
              <w:br/>
              <w:t>и выставках</w:t>
            </w:r>
            <w:r w:rsidRPr="001B5446">
              <w:rPr>
                <w:sz w:val="18"/>
                <w:szCs w:val="18"/>
              </w:rPr>
              <w:br/>
              <w:t>за отчетный период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B5446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B544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1B5446">
              <w:rPr>
                <w:sz w:val="18"/>
                <w:szCs w:val="18"/>
              </w:rPr>
              <w:t>150</w:t>
            </w:r>
          </w:p>
        </w:tc>
        <w:tc>
          <w:tcPr>
            <w:tcW w:w="850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1B5446">
              <w:rPr>
                <w:sz w:val="18"/>
                <w:szCs w:val="18"/>
              </w:rPr>
              <w:t>650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5446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5446">
              <w:rPr>
                <w:sz w:val="18"/>
                <w:szCs w:val="18"/>
              </w:rPr>
              <w:t>10%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5446">
              <w:rPr>
                <w:sz w:val="18"/>
                <w:szCs w:val="18"/>
              </w:rPr>
              <w:t>10%</w:t>
            </w:r>
          </w:p>
        </w:tc>
        <w:tc>
          <w:tcPr>
            <w:tcW w:w="708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B5446">
              <w:rPr>
                <w:color w:val="000000"/>
                <w:sz w:val="18"/>
                <w:szCs w:val="18"/>
              </w:rPr>
              <w:t>10%</w:t>
            </w:r>
          </w:p>
        </w:tc>
      </w:tr>
      <w:tr w:rsidR="001B5446" w:rsidRPr="001B5446" w:rsidTr="001B5446">
        <w:trPr>
          <w:trHeight w:val="293"/>
        </w:trPr>
        <w:tc>
          <w:tcPr>
            <w:tcW w:w="1276" w:type="dxa"/>
            <w:vMerge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B5446" w:rsidRPr="001B5446" w:rsidRDefault="001B5446" w:rsidP="001B5446">
            <w:pPr>
              <w:jc w:val="center"/>
              <w:rPr>
                <w:spacing w:val="-4"/>
                <w:sz w:val="18"/>
                <w:szCs w:val="18"/>
              </w:rPr>
            </w:pPr>
            <w:r w:rsidRPr="001B5446">
              <w:rPr>
                <w:spacing w:val="-4"/>
                <w:sz w:val="18"/>
                <w:szCs w:val="18"/>
              </w:rPr>
              <w:t>910200О.99.0.ББ69АА01000</w:t>
            </w:r>
          </w:p>
        </w:tc>
        <w:tc>
          <w:tcPr>
            <w:tcW w:w="1559" w:type="dxa"/>
          </w:tcPr>
          <w:p w:rsidR="001B5446" w:rsidRPr="001B5446" w:rsidRDefault="001B5446" w:rsidP="001B5446">
            <w:pPr>
              <w:spacing w:line="0" w:lineRule="atLeast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вне стационара</w:t>
            </w:r>
          </w:p>
        </w:tc>
        <w:tc>
          <w:tcPr>
            <w:tcW w:w="2693" w:type="dxa"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 xml:space="preserve">доля опубликованных </w:t>
            </w:r>
          </w:p>
          <w:p w:rsid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на экспозициях</w:t>
            </w:r>
            <w:r>
              <w:rPr>
                <w:sz w:val="18"/>
                <w:szCs w:val="18"/>
              </w:rPr>
              <w:t xml:space="preserve"> </w:t>
            </w:r>
            <w:r w:rsidRPr="001B5446">
              <w:rPr>
                <w:sz w:val="18"/>
                <w:szCs w:val="18"/>
              </w:rPr>
              <w:t xml:space="preserve">и выставках музейных предметов </w:t>
            </w:r>
          </w:p>
          <w:p w:rsidR="001B5446" w:rsidRPr="001B5446" w:rsidRDefault="001B5446" w:rsidP="001B5446">
            <w:pPr>
              <w:rPr>
                <w:color w:val="000000"/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за отчетный период от общего количества предметов музейного фонда учреждения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процент</w:t>
            </w:r>
          </w:p>
        </w:tc>
        <w:tc>
          <w:tcPr>
            <w:tcW w:w="2977" w:type="dxa"/>
            <w:gridSpan w:val="3"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850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0,8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-</w:t>
            </w:r>
          </w:p>
        </w:tc>
      </w:tr>
      <w:tr w:rsidR="001B5446" w:rsidRPr="001B5446" w:rsidTr="001B5446">
        <w:trPr>
          <w:trHeight w:val="293"/>
        </w:trPr>
        <w:tc>
          <w:tcPr>
            <w:tcW w:w="1276" w:type="dxa"/>
            <w:vMerge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B5446" w:rsidRPr="001B5446" w:rsidRDefault="001B5446" w:rsidP="001B5446">
            <w:pPr>
              <w:jc w:val="center"/>
              <w:rPr>
                <w:spacing w:val="-4"/>
                <w:sz w:val="18"/>
                <w:szCs w:val="18"/>
              </w:rPr>
            </w:pPr>
            <w:r w:rsidRPr="001B5446">
              <w:rPr>
                <w:spacing w:val="-4"/>
                <w:sz w:val="18"/>
                <w:szCs w:val="18"/>
              </w:rPr>
              <w:t>910200О.99.0.ББ82АА02000</w:t>
            </w:r>
          </w:p>
        </w:tc>
        <w:tc>
          <w:tcPr>
            <w:tcW w:w="1559" w:type="dxa"/>
          </w:tcPr>
          <w:p w:rsidR="001B5446" w:rsidRPr="001B5446" w:rsidRDefault="001B5446" w:rsidP="001B5446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удаленно через сеть Интернет</w:t>
            </w:r>
          </w:p>
        </w:tc>
        <w:tc>
          <w:tcPr>
            <w:tcW w:w="2693" w:type="dxa"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количество предметов музейного собрания учреждения, опубликованных удаленно (через сеть Интернет, публикации)за отчетный период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2977" w:type="dxa"/>
            <w:gridSpan w:val="3"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850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 xml:space="preserve"> </w:t>
            </w:r>
            <w:r w:rsidRPr="001B5446">
              <w:rPr>
                <w:sz w:val="18"/>
                <w:szCs w:val="18"/>
              </w:rPr>
              <w:t>000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  <w:r w:rsidRPr="001B5446">
              <w:rPr>
                <w:sz w:val="18"/>
                <w:szCs w:val="18"/>
              </w:rPr>
              <w:t>0%</w:t>
            </w:r>
          </w:p>
        </w:tc>
      </w:tr>
      <w:tr w:rsidR="001B5446" w:rsidRPr="001B5446" w:rsidTr="001B5446">
        <w:trPr>
          <w:trHeight w:val="170"/>
        </w:trPr>
        <w:tc>
          <w:tcPr>
            <w:tcW w:w="1276" w:type="dxa"/>
            <w:vMerge w:val="restart"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Часть 1,</w:t>
            </w:r>
          </w:p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раздел 1,</w:t>
            </w:r>
          </w:p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spacing w:val="-4"/>
                <w:sz w:val="18"/>
                <w:szCs w:val="18"/>
              </w:rPr>
              <w:t>пункт 3, подпункт</w:t>
            </w:r>
            <w:r w:rsidRPr="001B5446">
              <w:rPr>
                <w:sz w:val="18"/>
                <w:szCs w:val="18"/>
              </w:rPr>
              <w:t xml:space="preserve"> 3.2</w:t>
            </w:r>
          </w:p>
        </w:tc>
        <w:tc>
          <w:tcPr>
            <w:tcW w:w="14033" w:type="dxa"/>
            <w:gridSpan w:val="12"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1B5446">
              <w:rPr>
                <w:color w:val="000000"/>
                <w:sz w:val="18"/>
                <w:szCs w:val="18"/>
              </w:rPr>
              <w:t>убличный показ музейных предметов, музейных коллекций</w:t>
            </w:r>
          </w:p>
        </w:tc>
      </w:tr>
      <w:tr w:rsidR="001B5446" w:rsidRPr="001B5446" w:rsidTr="001B5446">
        <w:trPr>
          <w:trHeight w:val="293"/>
        </w:trPr>
        <w:tc>
          <w:tcPr>
            <w:tcW w:w="1276" w:type="dxa"/>
            <w:vMerge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B5446" w:rsidRPr="001B5446" w:rsidRDefault="001B5446" w:rsidP="001B5446">
            <w:pPr>
              <w:jc w:val="center"/>
              <w:rPr>
                <w:spacing w:val="-4"/>
                <w:sz w:val="18"/>
                <w:szCs w:val="18"/>
              </w:rPr>
            </w:pPr>
            <w:r w:rsidRPr="001B5446">
              <w:rPr>
                <w:spacing w:val="-4"/>
                <w:sz w:val="18"/>
                <w:szCs w:val="18"/>
              </w:rPr>
              <w:t>910200О.99.0.ББ69АА00000</w:t>
            </w:r>
          </w:p>
        </w:tc>
        <w:tc>
          <w:tcPr>
            <w:tcW w:w="1559" w:type="dxa"/>
          </w:tcPr>
          <w:p w:rsidR="001B5446" w:rsidRPr="001B5446" w:rsidRDefault="001B5446" w:rsidP="001B5446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в стационарных условиях</w:t>
            </w:r>
          </w:p>
        </w:tc>
        <w:tc>
          <w:tcPr>
            <w:tcW w:w="2693" w:type="dxa"/>
          </w:tcPr>
          <w:p w:rsidR="001B5446" w:rsidRPr="001B5446" w:rsidRDefault="001B5446" w:rsidP="001B5446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число посетителей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51" w:type="dxa"/>
            <w:shd w:val="clear" w:color="auto" w:fill="FFFFFF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6 300</w:t>
            </w:r>
          </w:p>
        </w:tc>
        <w:tc>
          <w:tcPr>
            <w:tcW w:w="1134" w:type="dxa"/>
            <w:shd w:val="clear" w:color="auto" w:fill="FFFFFF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14 700</w:t>
            </w:r>
          </w:p>
        </w:tc>
        <w:tc>
          <w:tcPr>
            <w:tcW w:w="992" w:type="dxa"/>
            <w:shd w:val="clear" w:color="auto" w:fill="FFFFFF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17 500</w:t>
            </w:r>
          </w:p>
        </w:tc>
        <w:tc>
          <w:tcPr>
            <w:tcW w:w="850" w:type="dxa"/>
            <w:shd w:val="clear" w:color="auto" w:fill="FFFFFF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18 420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B5446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5446">
              <w:rPr>
                <w:sz w:val="18"/>
                <w:szCs w:val="18"/>
              </w:rPr>
              <w:t>10%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B5446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708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1B5446">
              <w:rPr>
                <w:color w:val="000000"/>
                <w:sz w:val="18"/>
                <w:szCs w:val="18"/>
              </w:rPr>
              <w:t>0%</w:t>
            </w:r>
          </w:p>
        </w:tc>
      </w:tr>
      <w:tr w:rsidR="001B5446" w:rsidRPr="001B5446" w:rsidTr="001B5446">
        <w:trPr>
          <w:trHeight w:val="293"/>
        </w:trPr>
        <w:tc>
          <w:tcPr>
            <w:tcW w:w="1276" w:type="dxa"/>
            <w:vMerge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B5446" w:rsidRPr="001B5446" w:rsidRDefault="001B5446" w:rsidP="001B5446">
            <w:pPr>
              <w:jc w:val="center"/>
              <w:rPr>
                <w:spacing w:val="-4"/>
                <w:sz w:val="18"/>
                <w:szCs w:val="18"/>
              </w:rPr>
            </w:pPr>
            <w:r w:rsidRPr="001B5446">
              <w:rPr>
                <w:spacing w:val="-4"/>
                <w:sz w:val="18"/>
                <w:szCs w:val="18"/>
              </w:rPr>
              <w:t>910200О.99.0.ББ69АА01000</w:t>
            </w:r>
          </w:p>
        </w:tc>
        <w:tc>
          <w:tcPr>
            <w:tcW w:w="1559" w:type="dxa"/>
          </w:tcPr>
          <w:p w:rsidR="001B5446" w:rsidRPr="001B5446" w:rsidRDefault="001B5446" w:rsidP="001B5446">
            <w:pPr>
              <w:spacing w:line="0" w:lineRule="atLeast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вне стационара</w:t>
            </w:r>
          </w:p>
        </w:tc>
        <w:tc>
          <w:tcPr>
            <w:tcW w:w="2693" w:type="dxa"/>
          </w:tcPr>
          <w:p w:rsidR="001B5446" w:rsidRPr="001B5446" w:rsidRDefault="001B5446" w:rsidP="001B5446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число посетителей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51" w:type="dxa"/>
            <w:shd w:val="clear" w:color="auto" w:fill="FFFFFF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2 300</w:t>
            </w:r>
          </w:p>
        </w:tc>
        <w:tc>
          <w:tcPr>
            <w:tcW w:w="1134" w:type="dxa"/>
            <w:shd w:val="clear" w:color="auto" w:fill="FFFFFF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6 250</w:t>
            </w:r>
          </w:p>
        </w:tc>
        <w:tc>
          <w:tcPr>
            <w:tcW w:w="992" w:type="dxa"/>
            <w:shd w:val="clear" w:color="auto" w:fill="FFFFFF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7 250</w:t>
            </w:r>
          </w:p>
        </w:tc>
        <w:tc>
          <w:tcPr>
            <w:tcW w:w="850" w:type="dxa"/>
            <w:shd w:val="clear" w:color="auto" w:fill="FFFFFF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8 200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B5446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B5446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B5446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708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B5446">
              <w:rPr>
                <w:color w:val="000000"/>
                <w:sz w:val="18"/>
                <w:szCs w:val="18"/>
              </w:rPr>
              <w:t>10%</w:t>
            </w:r>
          </w:p>
        </w:tc>
      </w:tr>
      <w:tr w:rsidR="001B5446" w:rsidRPr="001B5446" w:rsidTr="001B5446">
        <w:trPr>
          <w:trHeight w:val="293"/>
        </w:trPr>
        <w:tc>
          <w:tcPr>
            <w:tcW w:w="1276" w:type="dxa"/>
            <w:vMerge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B5446" w:rsidRPr="001B5446" w:rsidRDefault="001B5446" w:rsidP="001B5446">
            <w:pPr>
              <w:jc w:val="center"/>
              <w:rPr>
                <w:spacing w:val="-4"/>
                <w:sz w:val="18"/>
                <w:szCs w:val="18"/>
              </w:rPr>
            </w:pPr>
            <w:r w:rsidRPr="001B5446">
              <w:rPr>
                <w:spacing w:val="-4"/>
                <w:sz w:val="18"/>
                <w:szCs w:val="18"/>
              </w:rPr>
              <w:t>910200О.99.0.ББ82АА02000</w:t>
            </w:r>
          </w:p>
        </w:tc>
        <w:tc>
          <w:tcPr>
            <w:tcW w:w="1559" w:type="dxa"/>
          </w:tcPr>
          <w:p w:rsidR="001B5446" w:rsidRPr="001B5446" w:rsidRDefault="001B5446" w:rsidP="001B5446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удаленно через сеть Интернет</w:t>
            </w:r>
          </w:p>
        </w:tc>
        <w:tc>
          <w:tcPr>
            <w:tcW w:w="2693" w:type="dxa"/>
          </w:tcPr>
          <w:p w:rsidR="001B5446" w:rsidRPr="001B5446" w:rsidRDefault="001B5446" w:rsidP="001B5446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число посетителей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2977" w:type="dxa"/>
            <w:gridSpan w:val="3"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850" w:type="dxa"/>
          </w:tcPr>
          <w:p w:rsidR="001B5446" w:rsidRPr="001B5446" w:rsidRDefault="001B5446" w:rsidP="001B5446">
            <w:pPr>
              <w:jc w:val="center"/>
              <w:rPr>
                <w:bCs/>
                <w:sz w:val="18"/>
                <w:szCs w:val="18"/>
              </w:rPr>
            </w:pPr>
            <w:r w:rsidRPr="001B5446">
              <w:rPr>
                <w:bCs/>
                <w:sz w:val="18"/>
                <w:szCs w:val="18"/>
              </w:rPr>
              <w:t>65 500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5446">
              <w:rPr>
                <w:sz w:val="18"/>
                <w:szCs w:val="18"/>
              </w:rPr>
              <w:t>10%</w:t>
            </w:r>
          </w:p>
        </w:tc>
      </w:tr>
      <w:tr w:rsidR="001B5446" w:rsidRPr="001B5446" w:rsidTr="001B5446">
        <w:trPr>
          <w:trHeight w:val="170"/>
        </w:trPr>
        <w:tc>
          <w:tcPr>
            <w:tcW w:w="15309" w:type="dxa"/>
            <w:gridSpan w:val="13"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Муниципальные работы</w:t>
            </w:r>
          </w:p>
        </w:tc>
      </w:tr>
      <w:tr w:rsidR="001B5446" w:rsidRPr="001B5446" w:rsidTr="001B5446">
        <w:trPr>
          <w:trHeight w:val="293"/>
        </w:trPr>
        <w:tc>
          <w:tcPr>
            <w:tcW w:w="1276" w:type="dxa"/>
            <w:vMerge w:val="restart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№ части, раздела</w:t>
            </w:r>
          </w:p>
        </w:tc>
        <w:tc>
          <w:tcPr>
            <w:tcW w:w="1418" w:type="dxa"/>
            <w:vMerge w:val="restart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1B5446">
              <w:rPr>
                <w:sz w:val="18"/>
                <w:szCs w:val="18"/>
              </w:rPr>
              <w:t>никальный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номер реестровой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записи</w:t>
            </w:r>
          </w:p>
        </w:tc>
        <w:tc>
          <w:tcPr>
            <w:tcW w:w="1559" w:type="dxa"/>
            <w:vMerge w:val="restart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1B5446">
              <w:rPr>
                <w:color w:val="000000"/>
                <w:sz w:val="18"/>
                <w:szCs w:val="18"/>
              </w:rPr>
              <w:t xml:space="preserve">оказатель, </w:t>
            </w:r>
            <w:proofErr w:type="spellStart"/>
            <w:r w:rsidRPr="001B5446">
              <w:rPr>
                <w:color w:val="000000"/>
                <w:sz w:val="18"/>
                <w:szCs w:val="18"/>
              </w:rPr>
              <w:t>характери-зующий</w:t>
            </w:r>
            <w:proofErr w:type="spellEnd"/>
            <w:r w:rsidRPr="001B5446">
              <w:rPr>
                <w:color w:val="000000"/>
                <w:sz w:val="18"/>
                <w:szCs w:val="18"/>
              </w:rPr>
              <w:t xml:space="preserve"> условия (формы) оказания муниципальной работы</w:t>
            </w:r>
          </w:p>
        </w:tc>
        <w:tc>
          <w:tcPr>
            <w:tcW w:w="2693" w:type="dxa"/>
            <w:vMerge w:val="restart"/>
          </w:tcPr>
          <w:p w:rsidR="001B5446" w:rsidRDefault="001B5446" w:rsidP="001B5446">
            <w:pPr>
              <w:ind w:right="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B5446">
              <w:rPr>
                <w:color w:val="000000"/>
                <w:sz w:val="18"/>
                <w:szCs w:val="18"/>
              </w:rPr>
              <w:t xml:space="preserve">аименование показателя, характеризующего качество </w:t>
            </w:r>
          </w:p>
          <w:p w:rsidR="001B5446" w:rsidRPr="001B5446" w:rsidRDefault="001B5446" w:rsidP="001B5446">
            <w:pPr>
              <w:ind w:right="36"/>
              <w:jc w:val="center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 xml:space="preserve">и объем муниципальной </w:t>
            </w:r>
          </w:p>
          <w:p w:rsidR="001B5446" w:rsidRPr="001B5446" w:rsidRDefault="001B5446" w:rsidP="001B5446">
            <w:pPr>
              <w:ind w:right="36"/>
              <w:jc w:val="center"/>
              <w:rPr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работы</w:t>
            </w:r>
          </w:p>
        </w:tc>
        <w:tc>
          <w:tcPr>
            <w:tcW w:w="1134" w:type="dxa"/>
            <w:vMerge w:val="restart"/>
          </w:tcPr>
          <w:p w:rsidR="001B5446" w:rsidRPr="001B5446" w:rsidRDefault="001B5446" w:rsidP="001B5446">
            <w:pPr>
              <w:ind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1B5446">
              <w:rPr>
                <w:sz w:val="18"/>
                <w:szCs w:val="18"/>
              </w:rPr>
              <w:t>диница</w:t>
            </w:r>
            <w:r w:rsidRPr="001B5446">
              <w:rPr>
                <w:sz w:val="18"/>
                <w:szCs w:val="18"/>
                <w:lang w:val="en-US"/>
              </w:rPr>
              <w:t xml:space="preserve"> </w:t>
            </w:r>
            <w:r w:rsidRPr="001B5446">
              <w:rPr>
                <w:sz w:val="18"/>
                <w:szCs w:val="18"/>
              </w:rPr>
              <w:t>измерения</w:t>
            </w:r>
            <w:r w:rsidRPr="001B5446">
              <w:rPr>
                <w:sz w:val="18"/>
                <w:szCs w:val="18"/>
                <w:lang w:val="en-US"/>
              </w:rPr>
              <w:t xml:space="preserve"> </w:t>
            </w:r>
            <w:r w:rsidRPr="001B5446">
              <w:rPr>
                <w:sz w:val="18"/>
                <w:szCs w:val="18"/>
              </w:rPr>
              <w:t>по ОКЕИ</w:t>
            </w:r>
          </w:p>
        </w:tc>
        <w:tc>
          <w:tcPr>
            <w:tcW w:w="3827" w:type="dxa"/>
            <w:gridSpan w:val="4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B5446">
              <w:rPr>
                <w:sz w:val="18"/>
                <w:szCs w:val="18"/>
              </w:rPr>
              <w:t>начения показателей качества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и объема муниципальных работ</w:t>
            </w:r>
          </w:p>
        </w:tc>
        <w:tc>
          <w:tcPr>
            <w:tcW w:w="3402" w:type="dxa"/>
            <w:gridSpan w:val="4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B5446">
              <w:rPr>
                <w:sz w:val="18"/>
                <w:szCs w:val="18"/>
              </w:rPr>
              <w:t>опустимые (возможные) отклонения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от установленных показателей</w:t>
            </w:r>
          </w:p>
          <w:p w:rsidR="001B5446" w:rsidRPr="001B5446" w:rsidRDefault="001B5446" w:rsidP="001B5446">
            <w:pPr>
              <w:tabs>
                <w:tab w:val="left" w:pos="0"/>
                <w:tab w:val="left" w:pos="4052"/>
              </w:tabs>
              <w:ind w:right="150"/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качества и объема муниципальных работ</w:t>
            </w:r>
          </w:p>
        </w:tc>
      </w:tr>
      <w:tr w:rsidR="001B5446" w:rsidRPr="001B5446" w:rsidTr="001B5446">
        <w:trPr>
          <w:trHeight w:val="293"/>
        </w:trPr>
        <w:tc>
          <w:tcPr>
            <w:tcW w:w="1276" w:type="dxa"/>
            <w:vMerge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1</w:t>
            </w:r>
          </w:p>
          <w:p w:rsidR="001B5446" w:rsidRPr="001B5446" w:rsidRDefault="001B5446" w:rsidP="001B5446">
            <w:pPr>
              <w:ind w:right="-111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квартал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1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полугодие*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spacing w:val="-4"/>
                <w:sz w:val="18"/>
                <w:szCs w:val="18"/>
              </w:rPr>
            </w:pPr>
            <w:r w:rsidRPr="001B5446">
              <w:rPr>
                <w:spacing w:val="-4"/>
                <w:sz w:val="18"/>
                <w:szCs w:val="18"/>
              </w:rPr>
              <w:t>9 месяцев*</w:t>
            </w:r>
          </w:p>
        </w:tc>
        <w:tc>
          <w:tcPr>
            <w:tcW w:w="850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2026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год*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ind w:right="-38"/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1</w:t>
            </w:r>
          </w:p>
          <w:p w:rsidR="001B5446" w:rsidRPr="001B5446" w:rsidRDefault="001B5446" w:rsidP="001B5446">
            <w:pPr>
              <w:ind w:right="-111"/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квартал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spacing w:val="-4"/>
                <w:sz w:val="18"/>
                <w:szCs w:val="18"/>
              </w:rPr>
            </w:pPr>
            <w:r w:rsidRPr="001B5446">
              <w:rPr>
                <w:spacing w:val="-4"/>
                <w:sz w:val="18"/>
                <w:szCs w:val="18"/>
              </w:rPr>
              <w:t>1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pacing w:val="-4"/>
                <w:sz w:val="18"/>
                <w:szCs w:val="18"/>
              </w:rPr>
              <w:t>полугодие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9</w:t>
            </w:r>
          </w:p>
          <w:p w:rsidR="001B5446" w:rsidRPr="001B5446" w:rsidRDefault="001B5446" w:rsidP="001B5446">
            <w:pPr>
              <w:ind w:right="-103"/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месяцев</w:t>
            </w:r>
          </w:p>
        </w:tc>
        <w:tc>
          <w:tcPr>
            <w:tcW w:w="708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2026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год</w:t>
            </w:r>
          </w:p>
        </w:tc>
      </w:tr>
      <w:tr w:rsidR="001B5446" w:rsidRPr="001B5446" w:rsidTr="001B5446">
        <w:trPr>
          <w:trHeight w:val="293"/>
        </w:trPr>
        <w:tc>
          <w:tcPr>
            <w:tcW w:w="1276" w:type="dxa"/>
            <w:vMerge w:val="restart"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Часть 2, раздел 1,</w:t>
            </w:r>
          </w:p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spacing w:val="-4"/>
                <w:sz w:val="18"/>
                <w:szCs w:val="18"/>
              </w:rPr>
              <w:t>пункт 3, подпункт</w:t>
            </w:r>
            <w:r w:rsidRPr="001B5446">
              <w:rPr>
                <w:sz w:val="18"/>
                <w:szCs w:val="18"/>
              </w:rPr>
              <w:t xml:space="preserve"> 3.2</w:t>
            </w:r>
          </w:p>
        </w:tc>
        <w:tc>
          <w:tcPr>
            <w:tcW w:w="14033" w:type="dxa"/>
            <w:gridSpan w:val="12"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Создание экспозиций (выставок) музеев, организация выездных выставок</w:t>
            </w:r>
          </w:p>
        </w:tc>
      </w:tr>
      <w:tr w:rsidR="001B5446" w:rsidRPr="001B5446" w:rsidTr="001B5446">
        <w:trPr>
          <w:trHeight w:val="293"/>
        </w:trPr>
        <w:tc>
          <w:tcPr>
            <w:tcW w:w="1276" w:type="dxa"/>
            <w:vMerge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910200.Р.86.1.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05230001</w:t>
            </w:r>
          </w:p>
        </w:tc>
        <w:tc>
          <w:tcPr>
            <w:tcW w:w="1559" w:type="dxa"/>
          </w:tcPr>
          <w:p w:rsidR="001B5446" w:rsidRPr="001B5446" w:rsidRDefault="001B5446" w:rsidP="001B5446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в стационарных условиях</w:t>
            </w:r>
          </w:p>
        </w:tc>
        <w:tc>
          <w:tcPr>
            <w:tcW w:w="2693" w:type="dxa"/>
          </w:tcPr>
          <w:p w:rsidR="001B5446" w:rsidRDefault="001B5446" w:rsidP="001B5446">
            <w:pPr>
              <w:rPr>
                <w:color w:val="000000"/>
                <w:sz w:val="18"/>
                <w:szCs w:val="18"/>
                <w:lang w:val="en-US"/>
              </w:rPr>
            </w:pPr>
            <w:r w:rsidRPr="001B5446">
              <w:rPr>
                <w:color w:val="000000"/>
                <w:sz w:val="18"/>
                <w:szCs w:val="18"/>
              </w:rPr>
              <w:t>количество экспозиций</w:t>
            </w:r>
            <w:r w:rsidRPr="001B544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1B5446" w:rsidRPr="001B5446" w:rsidRDefault="001B5446" w:rsidP="001B5446">
            <w:pPr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и выставок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51" w:type="dxa"/>
            <w:shd w:val="clear" w:color="auto" w:fill="auto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  <w:lang w:val="en-US"/>
              </w:rPr>
            </w:pPr>
            <w:r w:rsidRPr="001B5446">
              <w:rPr>
                <w:sz w:val="18"/>
                <w:szCs w:val="18"/>
              </w:rPr>
              <w:t>1</w:t>
            </w:r>
            <w:r w:rsidRPr="001B5446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  <w:lang w:val="en-US"/>
              </w:rPr>
            </w:pPr>
            <w:r w:rsidRPr="001B5446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  <w:lang w:val="en-US"/>
              </w:rPr>
            </w:pPr>
            <w:r w:rsidRPr="001B5446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B5446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B5446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B5446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708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B5446">
              <w:rPr>
                <w:color w:val="000000"/>
                <w:sz w:val="18"/>
                <w:szCs w:val="18"/>
              </w:rPr>
              <w:t>10%</w:t>
            </w:r>
          </w:p>
        </w:tc>
      </w:tr>
      <w:tr w:rsidR="001B5446" w:rsidRPr="001B5446" w:rsidTr="001B5446">
        <w:trPr>
          <w:trHeight w:val="293"/>
        </w:trPr>
        <w:tc>
          <w:tcPr>
            <w:tcW w:w="1276" w:type="dxa"/>
            <w:vMerge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910200.Р.86.1.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05230003</w:t>
            </w:r>
          </w:p>
        </w:tc>
        <w:tc>
          <w:tcPr>
            <w:tcW w:w="1559" w:type="dxa"/>
          </w:tcPr>
          <w:p w:rsidR="001B5446" w:rsidRPr="001B5446" w:rsidRDefault="001B5446" w:rsidP="001B5446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вне стационара</w:t>
            </w:r>
          </w:p>
        </w:tc>
        <w:tc>
          <w:tcPr>
            <w:tcW w:w="2693" w:type="dxa"/>
          </w:tcPr>
          <w:p w:rsidR="001B5446" w:rsidRPr="001B5446" w:rsidRDefault="001B5446" w:rsidP="001B5446">
            <w:pPr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количество экспозиций</w:t>
            </w:r>
            <w:r w:rsidRPr="001B5446">
              <w:rPr>
                <w:color w:val="000000"/>
                <w:sz w:val="18"/>
                <w:szCs w:val="18"/>
              </w:rPr>
              <w:br/>
              <w:t>и выставок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jc w:val="center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51" w:type="dxa"/>
            <w:shd w:val="clear" w:color="auto" w:fill="auto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B544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B544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1B5446" w:rsidRPr="001B5446" w:rsidRDefault="001B5446" w:rsidP="001B5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B5446">
              <w:rPr>
                <w:color w:val="000000"/>
                <w:sz w:val="18"/>
                <w:szCs w:val="18"/>
              </w:rPr>
              <w:t>1</w:t>
            </w:r>
          </w:p>
        </w:tc>
      </w:tr>
      <w:tr w:rsidR="001B5446" w:rsidRPr="001B5446" w:rsidTr="001B5446">
        <w:trPr>
          <w:trHeight w:val="293"/>
        </w:trPr>
        <w:tc>
          <w:tcPr>
            <w:tcW w:w="1276" w:type="dxa"/>
            <w:vMerge w:val="restart"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Часть 2, раздел 2,</w:t>
            </w:r>
          </w:p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spacing w:val="-4"/>
                <w:sz w:val="18"/>
                <w:szCs w:val="18"/>
              </w:rPr>
              <w:t>пункт 3, подпункт</w:t>
            </w:r>
            <w:r w:rsidRPr="001B5446">
              <w:rPr>
                <w:sz w:val="18"/>
                <w:szCs w:val="18"/>
              </w:rPr>
              <w:t xml:space="preserve"> 3.1</w:t>
            </w:r>
          </w:p>
        </w:tc>
        <w:tc>
          <w:tcPr>
            <w:tcW w:w="14033" w:type="dxa"/>
            <w:gridSpan w:val="12"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</w:tr>
      <w:tr w:rsidR="001B5446" w:rsidRPr="001B5446" w:rsidTr="001B5446">
        <w:trPr>
          <w:trHeight w:val="57"/>
        </w:trPr>
        <w:tc>
          <w:tcPr>
            <w:tcW w:w="1276" w:type="dxa"/>
            <w:vMerge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910200.Р.86.1.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04900001</w:t>
            </w:r>
          </w:p>
        </w:tc>
        <w:tc>
          <w:tcPr>
            <w:tcW w:w="1559" w:type="dxa"/>
          </w:tcPr>
          <w:p w:rsidR="001B5446" w:rsidRPr="001B5446" w:rsidRDefault="001B5446" w:rsidP="001B5446">
            <w:pPr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3" w:type="dxa"/>
          </w:tcPr>
          <w:p w:rsidR="001B5446" w:rsidRPr="001B5446" w:rsidRDefault="001B5446" w:rsidP="001B5446">
            <w:pPr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доля музейного фонда, отраженного в КАМИС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977" w:type="dxa"/>
            <w:gridSpan w:val="3"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850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5446">
              <w:rPr>
                <w:sz w:val="18"/>
                <w:szCs w:val="18"/>
              </w:rPr>
              <w:t>10%</w:t>
            </w:r>
          </w:p>
        </w:tc>
      </w:tr>
      <w:tr w:rsidR="001B5446" w:rsidRPr="001B5446" w:rsidTr="001B5446">
        <w:trPr>
          <w:trHeight w:val="293"/>
        </w:trPr>
        <w:tc>
          <w:tcPr>
            <w:tcW w:w="1276" w:type="dxa"/>
            <w:vMerge w:val="restart"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Часть 2, раздел 2,</w:t>
            </w:r>
          </w:p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spacing w:val="-4"/>
                <w:sz w:val="18"/>
                <w:szCs w:val="18"/>
              </w:rPr>
              <w:t>пункт 3, подпункт</w:t>
            </w:r>
            <w:r w:rsidRPr="001B5446">
              <w:rPr>
                <w:sz w:val="18"/>
                <w:szCs w:val="18"/>
              </w:rPr>
              <w:t xml:space="preserve"> 3.2</w:t>
            </w:r>
          </w:p>
        </w:tc>
        <w:tc>
          <w:tcPr>
            <w:tcW w:w="14033" w:type="dxa"/>
            <w:gridSpan w:val="12"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</w:tr>
      <w:tr w:rsidR="001B5446" w:rsidRPr="001B5446" w:rsidTr="001B5446">
        <w:trPr>
          <w:trHeight w:val="293"/>
        </w:trPr>
        <w:tc>
          <w:tcPr>
            <w:tcW w:w="1276" w:type="dxa"/>
            <w:vMerge/>
          </w:tcPr>
          <w:p w:rsidR="001B5446" w:rsidRPr="001B5446" w:rsidRDefault="001B5446" w:rsidP="001B544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910200.Р.86.1.</w:t>
            </w:r>
          </w:p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04900001</w:t>
            </w:r>
          </w:p>
        </w:tc>
        <w:tc>
          <w:tcPr>
            <w:tcW w:w="1559" w:type="dxa"/>
          </w:tcPr>
          <w:p w:rsidR="001B5446" w:rsidRPr="001B5446" w:rsidRDefault="001B5446" w:rsidP="001B5446">
            <w:pPr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3" w:type="dxa"/>
          </w:tcPr>
          <w:p w:rsidR="001B5446" w:rsidRPr="001B5446" w:rsidRDefault="001B5446" w:rsidP="001B5446">
            <w:pPr>
              <w:spacing w:line="240" w:lineRule="atLeast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количество предметов</w:t>
            </w:r>
          </w:p>
        </w:tc>
        <w:tc>
          <w:tcPr>
            <w:tcW w:w="1134" w:type="dxa"/>
          </w:tcPr>
          <w:p w:rsidR="001B5446" w:rsidRPr="001B5446" w:rsidRDefault="001B5446" w:rsidP="001B5446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2977" w:type="dxa"/>
            <w:gridSpan w:val="3"/>
          </w:tcPr>
          <w:p w:rsidR="001B5446" w:rsidRPr="001B5446" w:rsidRDefault="001B5446" w:rsidP="001B5446">
            <w:pPr>
              <w:rPr>
                <w:color w:val="000000"/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850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sz w:val="18"/>
                <w:szCs w:val="18"/>
              </w:rPr>
              <w:t>97 500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 w:rsidRPr="001B544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B5446" w:rsidRPr="001B5446" w:rsidRDefault="001B5446" w:rsidP="001B5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5446">
              <w:rPr>
                <w:sz w:val="18"/>
                <w:szCs w:val="18"/>
              </w:rPr>
              <w:t>10%</w:t>
            </w:r>
          </w:p>
        </w:tc>
      </w:tr>
    </w:tbl>
    <w:p w:rsidR="001B5446" w:rsidRDefault="001B5446" w:rsidP="001B5446">
      <w:pPr>
        <w:rPr>
          <w:rFonts w:eastAsia="Times New Roman"/>
          <w:color w:val="000000"/>
          <w:sz w:val="18"/>
          <w:szCs w:val="18"/>
          <w:lang w:eastAsia="ru-RU"/>
        </w:rPr>
      </w:pPr>
    </w:p>
    <w:p w:rsidR="001B5446" w:rsidRDefault="001B5446" w:rsidP="001B5446">
      <w:pPr>
        <w:ind w:firstLine="709"/>
        <w:rPr>
          <w:rFonts w:eastAsia="Times New Roman"/>
          <w:color w:val="000000"/>
          <w:sz w:val="18"/>
          <w:szCs w:val="18"/>
          <w:lang w:eastAsia="ru-RU"/>
        </w:rPr>
      </w:pPr>
      <w:r w:rsidRPr="001B5446">
        <w:rPr>
          <w:rFonts w:eastAsia="Times New Roman"/>
          <w:color w:val="000000"/>
          <w:sz w:val="18"/>
          <w:szCs w:val="18"/>
          <w:lang w:eastAsia="ru-RU"/>
        </w:rPr>
        <w:t xml:space="preserve">Примечание: </w:t>
      </w:r>
      <w:r>
        <w:rPr>
          <w:rFonts w:eastAsia="Times New Roman"/>
          <w:color w:val="000000"/>
          <w:sz w:val="18"/>
          <w:szCs w:val="18"/>
          <w:lang w:eastAsia="ru-RU"/>
        </w:rPr>
        <w:t xml:space="preserve">* </w:t>
      </w:r>
      <w:r w:rsidRPr="001B5446">
        <w:rPr>
          <w:rFonts w:eastAsia="Times New Roman"/>
          <w:color w:val="000000"/>
          <w:sz w:val="18"/>
          <w:szCs w:val="18"/>
          <w:lang w:eastAsia="ru-RU"/>
        </w:rPr>
        <w:t>– показатели объема рассчитываются с нарастающим итогом</w:t>
      </w:r>
      <w:r>
        <w:rPr>
          <w:rFonts w:eastAsia="Times New Roman"/>
          <w:color w:val="000000"/>
          <w:sz w:val="18"/>
          <w:szCs w:val="18"/>
          <w:lang w:eastAsia="ru-RU"/>
        </w:rPr>
        <w:t>.</w:t>
      </w:r>
    </w:p>
    <w:p w:rsidR="001B5446" w:rsidRDefault="001B5446" w:rsidP="001B5446">
      <w:pPr>
        <w:spacing w:after="160" w:line="259" w:lineRule="auto"/>
        <w:rPr>
          <w:rFonts w:eastAsia="Times New Roman"/>
          <w:color w:val="000000"/>
          <w:sz w:val="18"/>
          <w:szCs w:val="18"/>
          <w:lang w:eastAsia="ru-RU"/>
        </w:rPr>
      </w:pPr>
    </w:p>
    <w:p w:rsidR="001B5446" w:rsidRPr="001B5446" w:rsidRDefault="001B5446" w:rsidP="001B5446">
      <w:pPr>
        <w:spacing w:after="160" w:line="259" w:lineRule="auto"/>
        <w:rPr>
          <w:rFonts w:eastAsia="Times New Roman"/>
          <w:color w:val="000000"/>
          <w:sz w:val="18"/>
          <w:szCs w:val="18"/>
          <w:lang w:eastAsia="ru-RU"/>
        </w:rPr>
        <w:sectPr w:rsidR="001B5446" w:rsidRPr="001B5446" w:rsidSect="001B544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701" w:right="820" w:bottom="1134" w:left="851" w:header="709" w:footer="709" w:gutter="0"/>
          <w:cols w:space="708"/>
          <w:titlePg/>
          <w:docGrid w:linePitch="381"/>
        </w:sectPr>
      </w:pPr>
    </w:p>
    <w:p w:rsidR="001B5446" w:rsidRPr="001B5446" w:rsidRDefault="001B5446" w:rsidP="001B5446">
      <w:pPr>
        <w:ind w:left="5812" w:right="-1"/>
        <w:rPr>
          <w:rFonts w:eastAsia="Calibri"/>
        </w:rPr>
      </w:pPr>
      <w:r w:rsidRPr="001B5446">
        <w:rPr>
          <w:rFonts w:eastAsia="Calibri"/>
        </w:rPr>
        <w:t>Приложение</w:t>
      </w:r>
    </w:p>
    <w:p w:rsidR="001B5446" w:rsidRPr="001B5446" w:rsidRDefault="001B5446" w:rsidP="001B5446">
      <w:pPr>
        <w:ind w:left="5812" w:right="-1"/>
        <w:rPr>
          <w:rFonts w:eastAsia="Calibri"/>
        </w:rPr>
      </w:pPr>
      <w:r w:rsidRPr="001B5446">
        <w:rPr>
          <w:rFonts w:eastAsia="Calibri"/>
        </w:rPr>
        <w:t>к муниципальному заданию</w:t>
      </w:r>
    </w:p>
    <w:p w:rsidR="001B5446" w:rsidRPr="001B5446" w:rsidRDefault="001B5446" w:rsidP="001B5446">
      <w:pPr>
        <w:ind w:left="5812" w:right="-1"/>
        <w:rPr>
          <w:rFonts w:eastAsia="Calibri"/>
        </w:rPr>
      </w:pPr>
      <w:r w:rsidRPr="001B5446">
        <w:rPr>
          <w:rFonts w:eastAsia="Calibri"/>
        </w:rPr>
        <w:t xml:space="preserve">муниципального бюджетного учреждения культуры </w:t>
      </w:r>
    </w:p>
    <w:p w:rsidR="001B5446" w:rsidRPr="001B5446" w:rsidRDefault="001B5446" w:rsidP="001B5446">
      <w:pPr>
        <w:ind w:left="5812" w:right="-1"/>
        <w:rPr>
          <w:rFonts w:eastAsia="Calibri"/>
        </w:rPr>
      </w:pPr>
      <w:r w:rsidRPr="001B5446">
        <w:rPr>
          <w:rFonts w:eastAsia="Calibri"/>
        </w:rPr>
        <w:t>«Сургутский краеведческий музей» на 2026 год и плановый</w:t>
      </w:r>
      <w:r w:rsidRPr="001B5446">
        <w:rPr>
          <w:rFonts w:eastAsia="Calibri"/>
        </w:rPr>
        <w:br/>
        <w:t>период 2027 и 2028 годов</w:t>
      </w:r>
    </w:p>
    <w:p w:rsidR="001B5446" w:rsidRPr="001B5446" w:rsidRDefault="001B5446" w:rsidP="001B5446">
      <w:pPr>
        <w:ind w:right="-1"/>
        <w:rPr>
          <w:rFonts w:eastAsia="Calibri"/>
        </w:rPr>
      </w:pPr>
    </w:p>
    <w:p w:rsidR="001B5446" w:rsidRPr="001B5446" w:rsidRDefault="001B5446" w:rsidP="001B5446">
      <w:pPr>
        <w:ind w:right="-1"/>
        <w:rPr>
          <w:rFonts w:eastAsia="Calibri"/>
        </w:rPr>
      </w:pPr>
    </w:p>
    <w:p w:rsidR="001B5446" w:rsidRPr="001B5446" w:rsidRDefault="001B5446" w:rsidP="001B5446">
      <w:pPr>
        <w:jc w:val="center"/>
        <w:rPr>
          <w:rFonts w:eastAsia="Calibri"/>
        </w:rPr>
      </w:pPr>
      <w:r w:rsidRPr="001B5446">
        <w:rPr>
          <w:rFonts w:eastAsia="Calibri"/>
        </w:rPr>
        <w:t>Перечень мероприятий</w:t>
      </w:r>
    </w:p>
    <w:p w:rsidR="001B5446" w:rsidRPr="001B5446" w:rsidRDefault="001B5446" w:rsidP="001B5446">
      <w:pPr>
        <w:jc w:val="center"/>
        <w:rPr>
          <w:rFonts w:eastAsia="Calibri"/>
        </w:rPr>
      </w:pPr>
      <w:r w:rsidRPr="001B5446">
        <w:rPr>
          <w:rFonts w:eastAsia="Calibri"/>
        </w:rPr>
        <w:t>в рамках реализации муниципального задания на 2026 год</w:t>
      </w:r>
    </w:p>
    <w:p w:rsidR="001B5446" w:rsidRPr="001B5446" w:rsidRDefault="001B5446" w:rsidP="001B5446">
      <w:pPr>
        <w:jc w:val="center"/>
        <w:rPr>
          <w:rFonts w:eastAsia="Calibri"/>
          <w:sz w:val="24"/>
        </w:rPr>
      </w:pPr>
    </w:p>
    <w:tbl>
      <w:tblPr>
        <w:tblStyle w:val="12"/>
        <w:tblW w:w="9634" w:type="dxa"/>
        <w:tblLook w:val="04A0" w:firstRow="1" w:lastRow="0" w:firstColumn="1" w:lastColumn="0" w:noHBand="0" w:noVBand="1"/>
      </w:tblPr>
      <w:tblGrid>
        <w:gridCol w:w="5993"/>
        <w:gridCol w:w="1936"/>
        <w:gridCol w:w="1705"/>
      </w:tblGrid>
      <w:tr w:rsidR="001B5446" w:rsidRPr="001B5446" w:rsidTr="001B5446">
        <w:tc>
          <w:tcPr>
            <w:tcW w:w="5993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Наименование мероприятия</w:t>
            </w:r>
          </w:p>
        </w:tc>
        <w:tc>
          <w:tcPr>
            <w:tcW w:w="1936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 xml:space="preserve">Срок </w:t>
            </w:r>
          </w:p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проведения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ind w:left="40" w:hanging="40"/>
              <w:jc w:val="center"/>
              <w:rPr>
                <w:sz w:val="24"/>
              </w:rPr>
            </w:pPr>
            <w:r w:rsidRPr="001B5446">
              <w:rPr>
                <w:sz w:val="24"/>
              </w:rPr>
              <w:t xml:space="preserve">Количество </w:t>
            </w:r>
          </w:p>
          <w:p w:rsidR="001B5446" w:rsidRPr="001B5446" w:rsidRDefault="001B5446" w:rsidP="001B5446">
            <w:pPr>
              <w:ind w:left="40" w:hanging="40"/>
              <w:jc w:val="center"/>
              <w:rPr>
                <w:sz w:val="24"/>
              </w:rPr>
            </w:pPr>
            <w:r w:rsidRPr="001B5446">
              <w:rPr>
                <w:sz w:val="24"/>
              </w:rPr>
              <w:t>мероприятий</w:t>
            </w:r>
          </w:p>
        </w:tc>
      </w:tr>
      <w:tr w:rsidR="001B5446" w:rsidRPr="001B5446" w:rsidTr="001B5446">
        <w:tc>
          <w:tcPr>
            <w:tcW w:w="9634" w:type="dxa"/>
            <w:gridSpan w:val="3"/>
          </w:tcPr>
          <w:p w:rsidR="001B5446" w:rsidRPr="001B5446" w:rsidRDefault="001B5446" w:rsidP="001B5446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Мероприятия, запланированные </w:t>
            </w:r>
            <w:r w:rsidRPr="001B5446">
              <w:rPr>
                <w:sz w:val="24"/>
              </w:rPr>
              <w:t>в рамках субсидии на муниципальное задание</w:t>
            </w:r>
          </w:p>
        </w:tc>
      </w:tr>
      <w:tr w:rsidR="001B5446" w:rsidRPr="001B5446" w:rsidTr="001B5446">
        <w:tc>
          <w:tcPr>
            <w:tcW w:w="9634" w:type="dxa"/>
            <w:gridSpan w:val="3"/>
          </w:tcPr>
          <w:p w:rsidR="001B5446" w:rsidRPr="001B5446" w:rsidRDefault="001B5446" w:rsidP="001B5446">
            <w:pPr>
              <w:rPr>
                <w:sz w:val="24"/>
              </w:rPr>
            </w:pPr>
            <w:r w:rsidRPr="001B5446">
              <w:rPr>
                <w:sz w:val="24"/>
              </w:rPr>
              <w:t xml:space="preserve">1. Создание экспозиций (выставок) музеев, организация выездных выставок </w:t>
            </w:r>
            <w:r w:rsidRPr="001B5446">
              <w:rPr>
                <w:sz w:val="24"/>
              </w:rPr>
              <w:br/>
              <w:t>(в стационарных условиях) (основа оказания бесплатная)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1.1. «Новый год. 2026. Рождественская история», выставка</w:t>
            </w:r>
          </w:p>
        </w:tc>
        <w:tc>
          <w:tcPr>
            <w:tcW w:w="1936" w:type="dxa"/>
          </w:tcPr>
          <w:p w:rsid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 xml:space="preserve">I квартал </w:t>
            </w:r>
          </w:p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1.2. «</w:t>
            </w:r>
            <w:proofErr w:type="spellStart"/>
            <w:r w:rsidRPr="001B5446">
              <w:rPr>
                <w:sz w:val="24"/>
              </w:rPr>
              <w:t>ОБЪЕКТИВно</w:t>
            </w:r>
            <w:proofErr w:type="spellEnd"/>
            <w:r w:rsidRPr="001B5446">
              <w:rPr>
                <w:sz w:val="24"/>
              </w:rPr>
              <w:t xml:space="preserve"> о Сургуте», выставка</w:t>
            </w:r>
          </w:p>
        </w:tc>
        <w:tc>
          <w:tcPr>
            <w:tcW w:w="1936" w:type="dxa"/>
          </w:tcPr>
          <w:p w:rsid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  <w:lang w:val="en-US"/>
              </w:rPr>
              <w:t>I</w:t>
            </w:r>
            <w:r w:rsidRPr="001B5446">
              <w:rPr>
                <w:sz w:val="24"/>
              </w:rPr>
              <w:t xml:space="preserve"> квартал </w:t>
            </w:r>
          </w:p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 xml:space="preserve">1.3. «20 лет спустя…!», выставка </w:t>
            </w:r>
          </w:p>
        </w:tc>
        <w:tc>
          <w:tcPr>
            <w:tcW w:w="1936" w:type="dxa"/>
          </w:tcPr>
          <w:p w:rsid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  <w:lang w:val="en-US"/>
              </w:rPr>
              <w:t>I</w:t>
            </w:r>
            <w:r w:rsidRPr="001B5446">
              <w:rPr>
                <w:sz w:val="24"/>
              </w:rPr>
              <w:t xml:space="preserve"> квартал </w:t>
            </w:r>
          </w:p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1.4. «Магистраль», выставка</w:t>
            </w:r>
          </w:p>
        </w:tc>
        <w:tc>
          <w:tcPr>
            <w:tcW w:w="1936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I, </w:t>
            </w:r>
            <w:r w:rsidRPr="001B5446">
              <w:rPr>
                <w:sz w:val="24"/>
              </w:rPr>
              <w:t>II квартал</w:t>
            </w:r>
            <w:r>
              <w:rPr>
                <w:sz w:val="24"/>
              </w:rPr>
              <w:t xml:space="preserve">ы </w:t>
            </w:r>
            <w:r w:rsidRPr="001B5446">
              <w:rPr>
                <w:sz w:val="24"/>
              </w:rPr>
              <w:t>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1.5. «Школа и война», выставка</w:t>
            </w:r>
          </w:p>
        </w:tc>
        <w:tc>
          <w:tcPr>
            <w:tcW w:w="1936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I, </w:t>
            </w:r>
            <w:r w:rsidRPr="001B5446">
              <w:rPr>
                <w:sz w:val="24"/>
              </w:rPr>
              <w:t>II квартал</w:t>
            </w:r>
            <w:r>
              <w:rPr>
                <w:sz w:val="24"/>
              </w:rPr>
              <w:t>ы</w:t>
            </w:r>
            <w:r w:rsidRPr="001B5446">
              <w:rPr>
                <w:sz w:val="24"/>
              </w:rPr>
              <w:t xml:space="preserve"> 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1.6. «Льётся музыка», выставка в рамках проекта «Пространство вероятностей»</w:t>
            </w:r>
          </w:p>
        </w:tc>
        <w:tc>
          <w:tcPr>
            <w:tcW w:w="1936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I, </w:t>
            </w:r>
            <w:r w:rsidRPr="001B5446">
              <w:rPr>
                <w:sz w:val="24"/>
              </w:rPr>
              <w:t>II квартал</w:t>
            </w:r>
            <w:r>
              <w:rPr>
                <w:sz w:val="24"/>
              </w:rPr>
              <w:t>ы</w:t>
            </w:r>
            <w:r w:rsidRPr="001B5446">
              <w:rPr>
                <w:sz w:val="24"/>
              </w:rPr>
              <w:t xml:space="preserve"> 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46" w:rsidRPr="001B5446" w:rsidRDefault="001B5446" w:rsidP="001B5446">
            <w:pPr>
              <w:rPr>
                <w:sz w:val="24"/>
              </w:rPr>
            </w:pPr>
            <w:r w:rsidRPr="001B5446">
              <w:rPr>
                <w:sz w:val="24"/>
              </w:rPr>
              <w:t>1.7. «Жизнь как открытие», выставка</w:t>
            </w:r>
          </w:p>
        </w:tc>
        <w:tc>
          <w:tcPr>
            <w:tcW w:w="1936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II – IV квартал</w:t>
            </w:r>
            <w:r>
              <w:rPr>
                <w:sz w:val="24"/>
              </w:rPr>
              <w:t>ы</w:t>
            </w:r>
            <w:r w:rsidRPr="001B5446">
              <w:rPr>
                <w:sz w:val="24"/>
              </w:rPr>
              <w:t xml:space="preserve"> 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Cs w:val="20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1.8. «Сургут в сюжетах»,</w:t>
            </w:r>
            <w:r w:rsidRPr="001B5446">
              <w:rPr>
                <w:rFonts w:eastAsia="Calibri"/>
                <w:sz w:val="24"/>
              </w:rPr>
              <w:t xml:space="preserve"> </w:t>
            </w:r>
            <w:r w:rsidRPr="001B5446">
              <w:rPr>
                <w:sz w:val="24"/>
              </w:rPr>
              <w:t xml:space="preserve">выставка </w:t>
            </w:r>
          </w:p>
        </w:tc>
        <w:tc>
          <w:tcPr>
            <w:tcW w:w="1936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II – IV квартал</w:t>
            </w:r>
            <w:r>
              <w:rPr>
                <w:sz w:val="24"/>
              </w:rPr>
              <w:t>ы</w:t>
            </w:r>
            <w:r w:rsidRPr="001B5446">
              <w:rPr>
                <w:sz w:val="24"/>
              </w:rPr>
              <w:t xml:space="preserve"> 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1.9. «</w:t>
            </w:r>
            <w:proofErr w:type="spellStart"/>
            <w:r w:rsidRPr="001B5446">
              <w:rPr>
                <w:sz w:val="24"/>
              </w:rPr>
              <w:t>ПРОбуФет</w:t>
            </w:r>
            <w:proofErr w:type="spellEnd"/>
            <w:r w:rsidRPr="001B5446">
              <w:rPr>
                <w:sz w:val="24"/>
              </w:rPr>
              <w:t>», выставка</w:t>
            </w:r>
          </w:p>
        </w:tc>
        <w:tc>
          <w:tcPr>
            <w:tcW w:w="1936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II – IV квартал</w:t>
            </w:r>
            <w:r>
              <w:rPr>
                <w:sz w:val="24"/>
              </w:rPr>
              <w:t>ы</w:t>
            </w:r>
            <w:r w:rsidRPr="001B5446">
              <w:rPr>
                <w:sz w:val="24"/>
              </w:rPr>
              <w:t xml:space="preserve"> 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Cs w:val="20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 xml:space="preserve">1.10. «Югра до нашей эры», выставка </w:t>
            </w:r>
          </w:p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в рамках проекта «Пространство вероятностей»</w:t>
            </w:r>
          </w:p>
        </w:tc>
        <w:tc>
          <w:tcPr>
            <w:tcW w:w="1936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II – IV квартал</w:t>
            </w:r>
            <w:r>
              <w:rPr>
                <w:sz w:val="24"/>
              </w:rPr>
              <w:t>ы</w:t>
            </w:r>
            <w:r w:rsidRPr="001B5446">
              <w:rPr>
                <w:sz w:val="24"/>
              </w:rPr>
              <w:t xml:space="preserve"> 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Cs w:val="20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1.11. «Ура, каникулы!», выставка</w:t>
            </w:r>
          </w:p>
        </w:tc>
        <w:tc>
          <w:tcPr>
            <w:tcW w:w="1936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II – IV кварталы </w:t>
            </w:r>
            <w:r w:rsidRPr="001B5446">
              <w:rPr>
                <w:sz w:val="24"/>
              </w:rPr>
              <w:t>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1.12. «Биография нефти», выставка</w:t>
            </w:r>
          </w:p>
        </w:tc>
        <w:tc>
          <w:tcPr>
            <w:tcW w:w="1936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III, </w:t>
            </w:r>
            <w:r w:rsidRPr="001B5446">
              <w:rPr>
                <w:sz w:val="24"/>
              </w:rPr>
              <w:t>IV квартал</w:t>
            </w:r>
            <w:r>
              <w:rPr>
                <w:sz w:val="24"/>
              </w:rPr>
              <w:t>ы</w:t>
            </w:r>
            <w:r w:rsidRPr="001B5446">
              <w:rPr>
                <w:sz w:val="24"/>
              </w:rPr>
              <w:t xml:space="preserve"> 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1.13. «Шальная коллекция: красивая история платков и шалей», выставка</w:t>
            </w:r>
          </w:p>
        </w:tc>
        <w:tc>
          <w:tcPr>
            <w:tcW w:w="1936" w:type="dxa"/>
          </w:tcPr>
          <w:p w:rsid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 xml:space="preserve">IV квартал </w:t>
            </w:r>
          </w:p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1.14. «Ход конём», выставка в рамках проекта «Пространство вероятностей»</w:t>
            </w:r>
          </w:p>
        </w:tc>
        <w:tc>
          <w:tcPr>
            <w:tcW w:w="1936" w:type="dxa"/>
          </w:tcPr>
          <w:p w:rsid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 xml:space="preserve">IV квартал </w:t>
            </w:r>
          </w:p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rPr>
                <w:sz w:val="24"/>
              </w:rPr>
            </w:pPr>
            <w:r w:rsidRPr="001B5446">
              <w:rPr>
                <w:sz w:val="24"/>
              </w:rPr>
              <w:t>1.15. «Когда мы едины!», выставка</w:t>
            </w:r>
          </w:p>
        </w:tc>
        <w:tc>
          <w:tcPr>
            <w:tcW w:w="1936" w:type="dxa"/>
          </w:tcPr>
          <w:p w:rsid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 xml:space="preserve">IV квартал </w:t>
            </w:r>
          </w:p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1.16. «Праздник в открытом письме»,</w:t>
            </w:r>
            <w:r w:rsidRPr="001B5446">
              <w:rPr>
                <w:rFonts w:eastAsia="Calibri"/>
                <w:sz w:val="24"/>
              </w:rPr>
              <w:t xml:space="preserve"> </w:t>
            </w:r>
            <w:r w:rsidRPr="001B5446">
              <w:rPr>
                <w:sz w:val="24"/>
              </w:rPr>
              <w:t>выставка</w:t>
            </w:r>
          </w:p>
        </w:tc>
        <w:tc>
          <w:tcPr>
            <w:tcW w:w="1936" w:type="dxa"/>
          </w:tcPr>
          <w:p w:rsid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 xml:space="preserve">IV квартал </w:t>
            </w:r>
          </w:p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1.17. «Новый год. 2027. Рождественская история», выставка</w:t>
            </w:r>
          </w:p>
        </w:tc>
        <w:tc>
          <w:tcPr>
            <w:tcW w:w="1936" w:type="dxa"/>
          </w:tcPr>
          <w:p w:rsid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 xml:space="preserve">IV квартал </w:t>
            </w:r>
          </w:p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1.18. «Говорит Сургут», выставка</w:t>
            </w:r>
          </w:p>
        </w:tc>
        <w:tc>
          <w:tcPr>
            <w:tcW w:w="1936" w:type="dxa"/>
          </w:tcPr>
          <w:p w:rsidR="001B5446" w:rsidRDefault="001B5446" w:rsidP="001B5446">
            <w:pPr>
              <w:ind w:left="-113" w:right="-113"/>
              <w:jc w:val="center"/>
              <w:rPr>
                <w:sz w:val="24"/>
              </w:rPr>
            </w:pPr>
            <w:r w:rsidRPr="001B5446">
              <w:rPr>
                <w:sz w:val="24"/>
              </w:rPr>
              <w:t xml:space="preserve">I – </w:t>
            </w:r>
            <w:r w:rsidRPr="001B5446">
              <w:rPr>
                <w:sz w:val="24"/>
                <w:lang w:val="en-US"/>
              </w:rPr>
              <w:t>IV</w:t>
            </w:r>
            <w:r w:rsidRPr="001B5446">
              <w:rPr>
                <w:sz w:val="24"/>
              </w:rPr>
              <w:t xml:space="preserve"> квартал</w:t>
            </w:r>
            <w:r>
              <w:rPr>
                <w:sz w:val="24"/>
              </w:rPr>
              <w:t>ы</w:t>
            </w:r>
            <w:r w:rsidRPr="001B5446">
              <w:rPr>
                <w:sz w:val="24"/>
              </w:rPr>
              <w:t xml:space="preserve"> </w:t>
            </w:r>
          </w:p>
          <w:p w:rsidR="001B5446" w:rsidRPr="001B5446" w:rsidRDefault="001B5446" w:rsidP="001B5446">
            <w:pPr>
              <w:ind w:left="-113" w:right="-113"/>
              <w:jc w:val="center"/>
              <w:rPr>
                <w:sz w:val="24"/>
              </w:rPr>
            </w:pPr>
            <w:r w:rsidRPr="001B5446">
              <w:rPr>
                <w:sz w:val="24"/>
              </w:rPr>
              <w:t>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1.19. «Про ребят и самокат», выставка</w:t>
            </w:r>
          </w:p>
        </w:tc>
        <w:tc>
          <w:tcPr>
            <w:tcW w:w="1936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 xml:space="preserve">I – </w:t>
            </w:r>
            <w:r w:rsidRPr="001B5446">
              <w:rPr>
                <w:sz w:val="24"/>
                <w:lang w:val="en-US"/>
              </w:rPr>
              <w:t>IV</w:t>
            </w:r>
            <w:r w:rsidRPr="001B5446">
              <w:rPr>
                <w:sz w:val="24"/>
              </w:rPr>
              <w:t xml:space="preserve"> квартал</w:t>
            </w:r>
            <w:r>
              <w:rPr>
                <w:sz w:val="24"/>
              </w:rPr>
              <w:t>ы</w:t>
            </w:r>
            <w:r w:rsidRPr="001B5446">
              <w:rPr>
                <w:sz w:val="24"/>
              </w:rPr>
              <w:t xml:space="preserve"> 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1.20. «Дом, в котором я живу», выставка</w:t>
            </w:r>
          </w:p>
        </w:tc>
        <w:tc>
          <w:tcPr>
            <w:tcW w:w="1936" w:type="dxa"/>
          </w:tcPr>
          <w:p w:rsidR="001B5446" w:rsidRDefault="001B5446" w:rsidP="001B5446">
            <w:pPr>
              <w:ind w:left="-113" w:right="-113"/>
              <w:jc w:val="center"/>
              <w:rPr>
                <w:sz w:val="24"/>
              </w:rPr>
            </w:pPr>
            <w:r w:rsidRPr="001B5446">
              <w:rPr>
                <w:sz w:val="24"/>
              </w:rPr>
              <w:t xml:space="preserve">I – </w:t>
            </w:r>
            <w:r w:rsidRPr="001B5446">
              <w:rPr>
                <w:sz w:val="24"/>
                <w:lang w:val="en-US"/>
              </w:rPr>
              <w:t>IV</w:t>
            </w:r>
            <w:r w:rsidRPr="001B5446">
              <w:rPr>
                <w:sz w:val="24"/>
              </w:rPr>
              <w:t xml:space="preserve"> квартал</w:t>
            </w:r>
            <w:r>
              <w:rPr>
                <w:sz w:val="24"/>
              </w:rPr>
              <w:t>ы</w:t>
            </w:r>
            <w:r w:rsidRPr="001B5446">
              <w:rPr>
                <w:sz w:val="24"/>
              </w:rPr>
              <w:t xml:space="preserve"> </w:t>
            </w:r>
          </w:p>
          <w:p w:rsidR="001B5446" w:rsidRPr="001B5446" w:rsidRDefault="001B5446" w:rsidP="001B5446">
            <w:pPr>
              <w:ind w:left="-113" w:right="-113"/>
              <w:jc w:val="center"/>
              <w:rPr>
                <w:sz w:val="24"/>
              </w:rPr>
            </w:pPr>
            <w:r w:rsidRPr="001B5446">
              <w:rPr>
                <w:sz w:val="24"/>
              </w:rPr>
              <w:t>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1.21. «Сургут в годы В</w:t>
            </w:r>
            <w:r>
              <w:rPr>
                <w:sz w:val="24"/>
              </w:rPr>
              <w:t xml:space="preserve">еликой Отечественной войны 1941 – </w:t>
            </w:r>
            <w:r w:rsidRPr="001B5446">
              <w:rPr>
                <w:sz w:val="24"/>
              </w:rPr>
              <w:t>1945», выставка</w:t>
            </w:r>
          </w:p>
        </w:tc>
        <w:tc>
          <w:tcPr>
            <w:tcW w:w="1936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 xml:space="preserve">I – </w:t>
            </w:r>
            <w:r w:rsidRPr="001B5446">
              <w:rPr>
                <w:sz w:val="24"/>
                <w:lang w:val="en-US"/>
              </w:rPr>
              <w:t>IV</w:t>
            </w:r>
            <w:r w:rsidRPr="001B5446">
              <w:rPr>
                <w:sz w:val="24"/>
              </w:rPr>
              <w:t xml:space="preserve"> квартал</w:t>
            </w:r>
            <w:r>
              <w:rPr>
                <w:sz w:val="24"/>
              </w:rPr>
              <w:t>ы</w:t>
            </w:r>
            <w:r w:rsidRPr="001B5446">
              <w:rPr>
                <w:sz w:val="24"/>
              </w:rPr>
              <w:t xml:space="preserve"> 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1.22. «Город С», выставка</w:t>
            </w:r>
          </w:p>
        </w:tc>
        <w:tc>
          <w:tcPr>
            <w:tcW w:w="1936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 xml:space="preserve">I – </w:t>
            </w:r>
            <w:r w:rsidRPr="001B5446">
              <w:rPr>
                <w:sz w:val="24"/>
                <w:lang w:val="en-US"/>
              </w:rPr>
              <w:t>IV</w:t>
            </w:r>
            <w:r w:rsidRPr="001B5446">
              <w:rPr>
                <w:sz w:val="24"/>
              </w:rPr>
              <w:t xml:space="preserve"> квартал</w:t>
            </w:r>
            <w:r>
              <w:rPr>
                <w:sz w:val="24"/>
              </w:rPr>
              <w:t>ы</w:t>
            </w:r>
            <w:r w:rsidRPr="001B5446">
              <w:rPr>
                <w:sz w:val="24"/>
              </w:rPr>
              <w:t xml:space="preserve"> 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1.23. «Дом купца Г.С. Клепикова», экспозиция</w:t>
            </w:r>
          </w:p>
        </w:tc>
        <w:tc>
          <w:tcPr>
            <w:tcW w:w="1936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 xml:space="preserve">I – </w:t>
            </w:r>
            <w:r w:rsidRPr="001B5446">
              <w:rPr>
                <w:sz w:val="24"/>
                <w:lang w:val="en-US"/>
              </w:rPr>
              <w:t>IV</w:t>
            </w:r>
            <w:r w:rsidRPr="001B5446">
              <w:rPr>
                <w:sz w:val="24"/>
              </w:rPr>
              <w:t xml:space="preserve"> квартал</w:t>
            </w:r>
            <w:r>
              <w:rPr>
                <w:sz w:val="24"/>
              </w:rPr>
              <w:t>ы</w:t>
            </w:r>
            <w:r w:rsidRPr="001B5446">
              <w:rPr>
                <w:sz w:val="24"/>
              </w:rPr>
              <w:t xml:space="preserve"> 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1.24. «Дом Ф. К. Салманова», мемориальная экспозиция</w:t>
            </w:r>
          </w:p>
        </w:tc>
        <w:tc>
          <w:tcPr>
            <w:tcW w:w="1936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 xml:space="preserve">I – </w:t>
            </w:r>
            <w:r w:rsidRPr="001B5446">
              <w:rPr>
                <w:sz w:val="24"/>
                <w:lang w:val="en-US"/>
              </w:rPr>
              <w:t>IV</w:t>
            </w:r>
            <w:r w:rsidRPr="001B5446">
              <w:rPr>
                <w:sz w:val="24"/>
              </w:rPr>
              <w:t xml:space="preserve"> квартал</w:t>
            </w:r>
            <w:r>
              <w:rPr>
                <w:sz w:val="24"/>
              </w:rPr>
              <w:t>ы</w:t>
            </w:r>
            <w:r w:rsidRPr="001B5446">
              <w:rPr>
                <w:sz w:val="24"/>
              </w:rPr>
              <w:t xml:space="preserve"> 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1</w:t>
            </w:r>
          </w:p>
        </w:tc>
      </w:tr>
      <w:tr w:rsidR="001B5446" w:rsidRPr="001B5446" w:rsidTr="001B5446"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1.25. Выставки из собрания СКМ и организаций – партнеров музея</w:t>
            </w:r>
          </w:p>
        </w:tc>
        <w:tc>
          <w:tcPr>
            <w:tcW w:w="1936" w:type="dxa"/>
          </w:tcPr>
          <w:p w:rsidR="001B5446" w:rsidRPr="001B5446" w:rsidRDefault="001B5446" w:rsidP="001B5446">
            <w:pPr>
              <w:ind w:left="-113" w:right="-113"/>
              <w:jc w:val="center"/>
              <w:rPr>
                <w:sz w:val="24"/>
              </w:rPr>
            </w:pPr>
            <w:r w:rsidRPr="001B5446">
              <w:rPr>
                <w:sz w:val="24"/>
              </w:rPr>
              <w:t xml:space="preserve">I – </w:t>
            </w:r>
            <w:r w:rsidRPr="001B5446">
              <w:rPr>
                <w:sz w:val="24"/>
                <w:lang w:val="en-US"/>
              </w:rPr>
              <w:t>IV</w:t>
            </w:r>
            <w:r w:rsidRPr="001B5446">
              <w:rPr>
                <w:sz w:val="24"/>
              </w:rPr>
              <w:t xml:space="preserve"> квартал</w:t>
            </w:r>
            <w:r>
              <w:rPr>
                <w:sz w:val="24"/>
              </w:rPr>
              <w:t>ы</w:t>
            </w:r>
            <w:r w:rsidRPr="001B5446">
              <w:rPr>
                <w:sz w:val="24"/>
              </w:rPr>
              <w:t xml:space="preserve"> 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2</w:t>
            </w:r>
          </w:p>
        </w:tc>
      </w:tr>
      <w:tr w:rsidR="001B5446" w:rsidRPr="001B5446" w:rsidTr="001B5446">
        <w:tc>
          <w:tcPr>
            <w:tcW w:w="9634" w:type="dxa"/>
            <w:gridSpan w:val="3"/>
          </w:tcPr>
          <w:p w:rsidR="001B5446" w:rsidRPr="001B5446" w:rsidRDefault="001B5446" w:rsidP="001B5446">
            <w:pPr>
              <w:rPr>
                <w:sz w:val="24"/>
              </w:rPr>
            </w:pPr>
            <w:r w:rsidRPr="001B5446">
              <w:rPr>
                <w:sz w:val="24"/>
              </w:rPr>
              <w:t>2</w:t>
            </w:r>
            <w:r w:rsidRPr="001B5446">
              <w:rPr>
                <w:spacing w:val="-4"/>
                <w:sz w:val="24"/>
              </w:rPr>
              <w:t>. Создание экспозиций (выставок) музеев, организация выездных выставок(вне стационара) (основа оказания бесплатная)</w:t>
            </w:r>
          </w:p>
        </w:tc>
      </w:tr>
      <w:tr w:rsidR="001B5446" w:rsidRPr="001B5446" w:rsidTr="001B5446">
        <w:tc>
          <w:tcPr>
            <w:tcW w:w="5993" w:type="dxa"/>
          </w:tcPr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 xml:space="preserve">Передвижные выставки из музейных коллекций по заявкам российских музеев, общеобразовательных учреждений </w:t>
            </w:r>
          </w:p>
          <w:p w:rsidR="001B5446" w:rsidRPr="001B5446" w:rsidRDefault="001B5446" w:rsidP="001B5446">
            <w:pPr>
              <w:spacing w:line="216" w:lineRule="auto"/>
              <w:rPr>
                <w:sz w:val="24"/>
              </w:rPr>
            </w:pPr>
            <w:r w:rsidRPr="001B5446">
              <w:rPr>
                <w:sz w:val="24"/>
              </w:rPr>
              <w:t>и организаций города Сургута</w:t>
            </w:r>
          </w:p>
        </w:tc>
        <w:tc>
          <w:tcPr>
            <w:tcW w:w="1936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I – IV квартал 2026 года</w:t>
            </w:r>
          </w:p>
        </w:tc>
        <w:tc>
          <w:tcPr>
            <w:tcW w:w="1705" w:type="dxa"/>
          </w:tcPr>
          <w:p w:rsidR="001B5446" w:rsidRPr="001B5446" w:rsidRDefault="001B5446" w:rsidP="001B5446">
            <w:pPr>
              <w:jc w:val="center"/>
              <w:rPr>
                <w:sz w:val="24"/>
              </w:rPr>
            </w:pPr>
            <w:r w:rsidRPr="001B5446">
              <w:rPr>
                <w:sz w:val="24"/>
              </w:rPr>
              <w:t>6</w:t>
            </w:r>
          </w:p>
        </w:tc>
      </w:tr>
    </w:tbl>
    <w:p w:rsidR="001B5446" w:rsidRPr="001B5446" w:rsidRDefault="001B5446" w:rsidP="001B5446">
      <w:pPr>
        <w:rPr>
          <w:rFonts w:eastAsia="Calibri"/>
          <w:szCs w:val="28"/>
        </w:rPr>
      </w:pPr>
    </w:p>
    <w:p w:rsidR="001B5446" w:rsidRPr="001B5446" w:rsidRDefault="001B5446" w:rsidP="001B5446">
      <w:pPr>
        <w:ind w:right="-143"/>
        <w:rPr>
          <w:rFonts w:eastAsia="Calibri"/>
          <w:szCs w:val="28"/>
        </w:rPr>
      </w:pPr>
    </w:p>
    <w:sectPr w:rsidR="001B5446" w:rsidRPr="001B5446" w:rsidSect="006E2BA5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2F1" w:rsidRDefault="002B12F1" w:rsidP="001B5446">
      <w:r>
        <w:separator/>
      </w:r>
    </w:p>
  </w:endnote>
  <w:endnote w:type="continuationSeparator" w:id="0">
    <w:p w:rsidR="002B12F1" w:rsidRDefault="002B12F1" w:rsidP="001B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46" w:rsidRDefault="001B5446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46" w:rsidRDefault="001B5446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46" w:rsidRDefault="001B5446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2F1" w:rsidRDefault="002B12F1" w:rsidP="001B5446">
      <w:r>
        <w:separator/>
      </w:r>
    </w:p>
  </w:footnote>
  <w:footnote w:type="continuationSeparator" w:id="0">
    <w:p w:rsidR="002B12F1" w:rsidRDefault="002B12F1" w:rsidP="001B5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17500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B5446" w:rsidRPr="001B5446" w:rsidRDefault="001B5446">
        <w:pPr>
          <w:pStyle w:val="af5"/>
          <w:jc w:val="center"/>
          <w:rPr>
            <w:sz w:val="20"/>
          </w:rPr>
        </w:pPr>
        <w:r w:rsidRPr="001B5446">
          <w:rPr>
            <w:sz w:val="20"/>
          </w:rPr>
          <w:fldChar w:fldCharType="begin"/>
        </w:r>
        <w:r w:rsidRPr="001B5446">
          <w:rPr>
            <w:sz w:val="20"/>
          </w:rPr>
          <w:instrText>PAGE   \* MERGEFORMAT</w:instrText>
        </w:r>
        <w:r w:rsidRPr="001B5446">
          <w:rPr>
            <w:sz w:val="20"/>
          </w:rPr>
          <w:fldChar w:fldCharType="separate"/>
        </w:r>
        <w:r w:rsidR="00E40BC0">
          <w:rPr>
            <w:noProof/>
            <w:sz w:val="20"/>
          </w:rPr>
          <w:t>1</w:t>
        </w:r>
        <w:r w:rsidRPr="001B5446">
          <w:rPr>
            <w:sz w:val="20"/>
          </w:rPr>
          <w:fldChar w:fldCharType="end"/>
        </w:r>
      </w:p>
    </w:sdtContent>
  </w:sdt>
  <w:p w:rsidR="00062E96" w:rsidRDefault="00E40B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46" w:rsidRDefault="001B5446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771237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B5446" w:rsidRPr="001E6248" w:rsidRDefault="001B5446" w:rsidP="000D3390">
        <w:pPr>
          <w:pStyle w:val="af5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9"/>
            <w:sz w:val="20"/>
          </w:rPr>
          <w:fldChar w:fldCharType="begin"/>
        </w:r>
        <w:r w:rsidRPr="004A12EB">
          <w:rPr>
            <w:rStyle w:val="af9"/>
            <w:sz w:val="20"/>
          </w:rPr>
          <w:instrText xml:space="preserve"> NUMPAGES </w:instrText>
        </w:r>
        <w:r w:rsidRPr="004A12EB">
          <w:rPr>
            <w:rStyle w:val="af9"/>
            <w:sz w:val="20"/>
          </w:rPr>
          <w:fldChar w:fldCharType="separate"/>
        </w:r>
        <w:r w:rsidR="0091279A">
          <w:rPr>
            <w:rStyle w:val="af9"/>
            <w:noProof/>
            <w:sz w:val="20"/>
          </w:rPr>
          <w:instrText>13</w:instrText>
        </w:r>
        <w:r w:rsidRPr="004A12EB">
          <w:rPr>
            <w:rStyle w:val="af9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1279A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1279A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1279A">
          <w:rPr>
            <w:noProof/>
            <w:sz w:val="20"/>
            <w:lang w:val="en-US"/>
          </w:rPr>
          <w:instrText>13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91279A">
          <w:rPr>
            <w:noProof/>
            <w:sz w:val="20"/>
            <w:lang w:val="en-US"/>
          </w:rPr>
          <w:t>13</w:t>
        </w:r>
        <w:r w:rsidRPr="004A12EB">
          <w:rPr>
            <w:sz w:val="20"/>
          </w:rPr>
          <w:fldChar w:fldCharType="end"/>
        </w:r>
      </w:p>
    </w:sdtContent>
  </w:sdt>
  <w:p w:rsidR="001B5446" w:rsidRDefault="001B5446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35827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B5446" w:rsidRPr="001B5446" w:rsidRDefault="001B5446">
        <w:pPr>
          <w:pStyle w:val="af5"/>
          <w:jc w:val="center"/>
          <w:rPr>
            <w:sz w:val="20"/>
          </w:rPr>
        </w:pPr>
        <w:r w:rsidRPr="001B5446">
          <w:rPr>
            <w:sz w:val="20"/>
          </w:rPr>
          <w:fldChar w:fldCharType="begin"/>
        </w:r>
        <w:r w:rsidRPr="001B5446">
          <w:rPr>
            <w:sz w:val="20"/>
          </w:rPr>
          <w:instrText>PAGE   \* MERGEFORMAT</w:instrText>
        </w:r>
        <w:r w:rsidRPr="001B5446">
          <w:rPr>
            <w:sz w:val="20"/>
          </w:rPr>
          <w:fldChar w:fldCharType="separate"/>
        </w:r>
        <w:r w:rsidR="0091279A">
          <w:rPr>
            <w:noProof/>
            <w:sz w:val="20"/>
          </w:rPr>
          <w:t>12</w:t>
        </w:r>
        <w:r w:rsidRPr="001B5446">
          <w:rPr>
            <w:sz w:val="20"/>
          </w:rPr>
          <w:fldChar w:fldCharType="end"/>
        </w:r>
      </w:p>
    </w:sdtContent>
  </w:sdt>
  <w:p w:rsidR="001B5446" w:rsidRDefault="001B5446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46"/>
    <w:rsid w:val="00073D17"/>
    <w:rsid w:val="001B5446"/>
    <w:rsid w:val="00210B94"/>
    <w:rsid w:val="002B12F1"/>
    <w:rsid w:val="00444025"/>
    <w:rsid w:val="00444343"/>
    <w:rsid w:val="00776CB0"/>
    <w:rsid w:val="00790731"/>
    <w:rsid w:val="007E6774"/>
    <w:rsid w:val="008357E9"/>
    <w:rsid w:val="00867FA3"/>
    <w:rsid w:val="008F0AE5"/>
    <w:rsid w:val="0091279A"/>
    <w:rsid w:val="00921EB1"/>
    <w:rsid w:val="00B03D0A"/>
    <w:rsid w:val="00BB4888"/>
    <w:rsid w:val="00CF1E03"/>
    <w:rsid w:val="00D12BDD"/>
    <w:rsid w:val="00E40BC0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E8A5233-3682-4284-840A-EDDEFC0C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99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1B5446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1B5446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1B5446"/>
    <w:rPr>
      <w:rFonts w:ascii="Times New Roman" w:hAnsi="Times New Roman" w:cstheme="minorBidi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1B5446"/>
  </w:style>
  <w:style w:type="table" w:customStyle="1" w:styleId="12">
    <w:name w:val="Сетка таблицы1"/>
    <w:basedOn w:val="a1"/>
    <w:next w:val="af4"/>
    <w:rsid w:val="001B5446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"/>
    <w:link w:val="af8"/>
    <w:uiPriority w:val="99"/>
    <w:unhideWhenUsed/>
    <w:rsid w:val="001B5446"/>
    <w:pPr>
      <w:tabs>
        <w:tab w:val="center" w:pos="4677"/>
        <w:tab w:val="right" w:pos="9355"/>
      </w:tabs>
    </w:pPr>
    <w:rPr>
      <w:szCs w:val="22"/>
    </w:rPr>
  </w:style>
  <w:style w:type="character" w:customStyle="1" w:styleId="af8">
    <w:name w:val="Нижний колонтитул Знак"/>
    <w:basedOn w:val="a0"/>
    <w:link w:val="af7"/>
    <w:uiPriority w:val="99"/>
    <w:rsid w:val="001B5446"/>
    <w:rPr>
      <w:rFonts w:ascii="Times New Roman" w:hAnsi="Times New Roman"/>
      <w:sz w:val="28"/>
    </w:rPr>
  </w:style>
  <w:style w:type="character" w:styleId="af9">
    <w:name w:val="page number"/>
    <w:basedOn w:val="a0"/>
    <w:rsid w:val="001B5446"/>
  </w:style>
  <w:style w:type="numbering" w:customStyle="1" w:styleId="110">
    <w:name w:val="Нет списка11"/>
    <w:next w:val="a2"/>
    <w:uiPriority w:val="99"/>
    <w:semiHidden/>
    <w:unhideWhenUsed/>
    <w:rsid w:val="001B5446"/>
  </w:style>
  <w:style w:type="paragraph" w:styleId="afa">
    <w:name w:val="Balloon Text"/>
    <w:basedOn w:val="a"/>
    <w:link w:val="afb"/>
    <w:uiPriority w:val="99"/>
    <w:semiHidden/>
    <w:rsid w:val="001B5446"/>
    <w:rPr>
      <w:rFonts w:ascii="Segoe UI" w:eastAsia="Calibr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1B5446"/>
    <w:rPr>
      <w:rFonts w:ascii="Segoe UI" w:eastAsia="Calibri" w:hAnsi="Segoe UI" w:cs="Segoe UI"/>
      <w:sz w:val="18"/>
      <w:szCs w:val="18"/>
    </w:rPr>
  </w:style>
  <w:style w:type="numbering" w:customStyle="1" w:styleId="23">
    <w:name w:val="Нет списка2"/>
    <w:next w:val="a2"/>
    <w:uiPriority w:val="99"/>
    <w:semiHidden/>
    <w:unhideWhenUsed/>
    <w:rsid w:val="001B5446"/>
  </w:style>
  <w:style w:type="paragraph" w:customStyle="1" w:styleId="24">
    <w:name w:val="Знак2 Знак Знак Знак"/>
    <w:basedOn w:val="a"/>
    <w:rsid w:val="001B544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fc">
    <w:name w:val="annotation reference"/>
    <w:basedOn w:val="a0"/>
    <w:uiPriority w:val="99"/>
    <w:semiHidden/>
    <w:unhideWhenUsed/>
    <w:rsid w:val="001B5446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1B5446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1B5446"/>
    <w:rPr>
      <w:rFonts w:ascii="Times New Roman" w:hAnsi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B5446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1B544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991FB-6587-42A8-A16B-4D14B68A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3710</Words>
  <Characters>21147</Characters>
  <Application>Microsoft Office Word</Application>
  <DocSecurity>0</DocSecurity>
  <Lines>176</Lines>
  <Paragraphs>49</Paragraphs>
  <ScaleCrop>false</ScaleCrop>
  <Company/>
  <LinksUpToDate>false</LinksUpToDate>
  <CharactersWithSpaces>24808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2026-01-10T12:48:00Z</cp:lastPrinted>
  <dcterms:created xsi:type="dcterms:W3CDTF">2026-01-14T09:02:00Z</dcterms:created>
  <dcterms:modified xsi:type="dcterms:W3CDTF">2026-01-14T09:02:00Z</dcterms:modified>
</cp:coreProperties>
</file>