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6643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66431" w:rsidRDefault="00C6643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295748" r:id="rId7"/>
              </w:object>
            </w:r>
          </w:p>
          <w:p w:rsidR="00C66431" w:rsidRDefault="00C6643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66431" w:rsidRPr="005541F0" w:rsidRDefault="00C6643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66431" w:rsidRDefault="00C6643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66431" w:rsidRPr="005541F0" w:rsidRDefault="00C6643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66431" w:rsidRPr="005649E4" w:rsidRDefault="00C6643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6431" w:rsidRPr="00656C1A" w:rsidRDefault="00C6643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66431" w:rsidRPr="005541F0" w:rsidRDefault="00C6643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6431" w:rsidRPr="005541F0" w:rsidRDefault="00C66431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66431" w:rsidRPr="00656C1A" w:rsidRDefault="00C6643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66431" w:rsidRDefault="00C6643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66431" w:rsidRPr="003262E3" w:rsidRDefault="00C6643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643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6431" w:rsidRPr="00F8214F" w:rsidRDefault="00C664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431" w:rsidRPr="00F8214F" w:rsidRDefault="000F1FD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6431" w:rsidRPr="00F8214F" w:rsidRDefault="00C664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431" w:rsidRPr="00F8214F" w:rsidRDefault="000F1FD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66431" w:rsidRPr="00A63FB0" w:rsidRDefault="00C6643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431" w:rsidRPr="00A3761A" w:rsidRDefault="000F1FDE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66431" w:rsidRPr="00F8214F" w:rsidRDefault="00C6643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66431" w:rsidRPr="00AB4194" w:rsidRDefault="00C664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431" w:rsidRPr="00F8214F" w:rsidRDefault="000F1FD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4079</w:t>
            </w:r>
          </w:p>
        </w:tc>
      </w:tr>
    </w:tbl>
    <w:p w:rsidR="00C66431" w:rsidRDefault="00C66431" w:rsidP="001E4F0B">
      <w:pPr>
        <w:rPr>
          <w:rFonts w:eastAsia="Times New Roman" w:cs="Times New Roman"/>
          <w:bCs/>
          <w:szCs w:val="24"/>
          <w:lang w:eastAsia="ru-RU"/>
        </w:rPr>
      </w:pPr>
    </w:p>
    <w:p w:rsidR="00C66431" w:rsidRDefault="00C66431" w:rsidP="00C66431">
      <w:pPr>
        <w:ind w:right="14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изменения в распоряжение </w:t>
      </w:r>
    </w:p>
    <w:p w:rsidR="00C66431" w:rsidRDefault="00C66431" w:rsidP="00C66431">
      <w:pPr>
        <w:ind w:right="14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города от 03.12.2024 </w:t>
      </w:r>
    </w:p>
    <w:p w:rsidR="00C66431" w:rsidRDefault="00C66431" w:rsidP="00C66431">
      <w:pPr>
        <w:ind w:right="14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№ 7822 «О поддержке инициативного </w:t>
      </w:r>
    </w:p>
    <w:p w:rsidR="00C66431" w:rsidRDefault="00C66431" w:rsidP="00C66431">
      <w:pPr>
        <w:ind w:right="14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проекта «Открытие молодёжного </w:t>
      </w:r>
    </w:p>
    <w:p w:rsidR="00C66431" w:rsidRDefault="00C66431" w:rsidP="00C66431">
      <w:pPr>
        <w:ind w:right="14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пространства «КУБ» и продолжении </w:t>
      </w:r>
    </w:p>
    <w:p w:rsidR="00C66431" w:rsidRDefault="00C66431" w:rsidP="00C66431">
      <w:pPr>
        <w:ind w:right="142"/>
        <w:rPr>
          <w:rFonts w:cs="Times New Roman"/>
          <w:szCs w:val="28"/>
        </w:rPr>
      </w:pPr>
      <w:r>
        <w:rPr>
          <w:rFonts w:cs="Times New Roman"/>
          <w:szCs w:val="28"/>
        </w:rPr>
        <w:t>работы над ним»</w:t>
      </w:r>
    </w:p>
    <w:p w:rsidR="00C66431" w:rsidRDefault="00C66431" w:rsidP="00C66431">
      <w:pPr>
        <w:ind w:right="142"/>
        <w:rPr>
          <w:rFonts w:cs="Times New Roman"/>
          <w:szCs w:val="28"/>
        </w:rPr>
      </w:pPr>
    </w:p>
    <w:p w:rsidR="00C66431" w:rsidRDefault="00C66431" w:rsidP="00C66431">
      <w:pPr>
        <w:ind w:right="142"/>
        <w:rPr>
          <w:rFonts w:cs="Times New Roman"/>
          <w:szCs w:val="28"/>
        </w:rPr>
      </w:pPr>
    </w:p>
    <w:p w:rsidR="00C66431" w:rsidRDefault="00C66431" w:rsidP="00C66431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>
        <w:rPr>
          <w:rFonts w:eastAsia="Calibri" w:cs="Times New Roman"/>
          <w:szCs w:val="28"/>
        </w:rPr>
        <w:t xml:space="preserve">Уставом </w:t>
      </w:r>
      <w:r>
        <w:rPr>
          <w:rFonts w:cs="Times New Roman"/>
          <w:szCs w:val="28"/>
        </w:rPr>
        <w:t>муниципального образования городской округ Сургут Ханты-Мансийского автономного округа – Югры</w:t>
      </w:r>
      <w:r>
        <w:rPr>
          <w:rFonts w:eastAsia="Calibri" w:cs="Times New Roman"/>
          <w:szCs w:val="28"/>
        </w:rPr>
        <w:t xml:space="preserve">, </w:t>
      </w:r>
      <w:r>
        <w:rPr>
          <w:rFonts w:cs="Times New Roman"/>
          <w:szCs w:val="28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Админи-страции города»</w:t>
      </w:r>
      <w:r>
        <w:rPr>
          <w:rFonts w:eastAsia="Calibri" w:cs="Times New Roman"/>
          <w:szCs w:val="28"/>
        </w:rPr>
        <w:t>:</w:t>
      </w:r>
    </w:p>
    <w:p w:rsidR="00C66431" w:rsidRPr="00C66431" w:rsidRDefault="00C66431" w:rsidP="00C66431">
      <w:pPr>
        <w:ind w:firstLine="709"/>
        <w:jc w:val="both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 xml:space="preserve">1. Внести в </w:t>
      </w:r>
      <w:r w:rsidRPr="00C66431">
        <w:rPr>
          <w:rFonts w:cs="Times New Roman"/>
          <w:spacing w:val="-4"/>
          <w:szCs w:val="28"/>
        </w:rPr>
        <w:t>распоряжение Администрации города от 03.12.2024 № 7822 «О поддержке инициативного проекта «Открытие молодёжного пространства «КУБ» и продолжении работы над ним» следующее изменение:</w:t>
      </w:r>
    </w:p>
    <w:p w:rsidR="00C66431" w:rsidRPr="00C66431" w:rsidRDefault="00C66431" w:rsidP="00C66431">
      <w:pPr>
        <w:ind w:firstLine="709"/>
        <w:jc w:val="both"/>
        <w:rPr>
          <w:rFonts w:cs="Times New Roman"/>
          <w:szCs w:val="28"/>
        </w:rPr>
      </w:pPr>
      <w:r w:rsidRPr="00C66431">
        <w:rPr>
          <w:rFonts w:cs="Times New Roman"/>
          <w:spacing w:val="-4"/>
          <w:szCs w:val="28"/>
        </w:rPr>
        <w:t xml:space="preserve">в подпункте 3.1 пункта 3 распоряжения слова </w:t>
      </w:r>
      <w:r w:rsidRPr="00C66431">
        <w:t>«</w:t>
      </w:r>
      <w:r w:rsidRPr="00C66431">
        <w:rPr>
          <w:rFonts w:cs="Times New Roman"/>
          <w:spacing w:val="-4"/>
          <w:szCs w:val="28"/>
        </w:rPr>
        <w:t xml:space="preserve">Департамент архитектуры </w:t>
      </w:r>
      <w:r w:rsidRPr="00C66431">
        <w:rPr>
          <w:rFonts w:cs="Times New Roman"/>
          <w:spacing w:val="-4"/>
          <w:szCs w:val="28"/>
        </w:rPr>
        <w:br/>
        <w:t>и градостроительства» заменить словами «Департамент городского хозяйства».</w:t>
      </w:r>
    </w:p>
    <w:p w:rsidR="00C66431" w:rsidRPr="00C66431" w:rsidRDefault="00C66431" w:rsidP="00C66431">
      <w:pPr>
        <w:ind w:firstLine="709"/>
        <w:jc w:val="both"/>
        <w:rPr>
          <w:rFonts w:cs="Times New Roman"/>
          <w:szCs w:val="28"/>
        </w:rPr>
      </w:pPr>
      <w:r w:rsidRPr="00C66431">
        <w:rPr>
          <w:rFonts w:cs="Times New Roman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</w:t>
      </w:r>
      <w:r>
        <w:rPr>
          <w:rFonts w:cs="Times New Roman"/>
          <w:szCs w:val="28"/>
        </w:rPr>
        <w:t xml:space="preserve"> </w:t>
      </w:r>
      <w:r w:rsidRPr="00C66431">
        <w:rPr>
          <w:rFonts w:cs="Times New Roman"/>
          <w:szCs w:val="28"/>
          <w:lang w:val="en-US"/>
        </w:rPr>
        <w:t>www</w:t>
      </w:r>
      <w:r w:rsidRPr="00C66431">
        <w:rPr>
          <w:rFonts w:cs="Times New Roman"/>
          <w:szCs w:val="28"/>
        </w:rPr>
        <w:t>.</w:t>
      </w:r>
      <w:proofErr w:type="spellStart"/>
      <w:r w:rsidRPr="00C66431">
        <w:rPr>
          <w:rFonts w:cs="Times New Roman"/>
          <w:szCs w:val="28"/>
          <w:lang w:val="en-US"/>
        </w:rPr>
        <w:t>admsurgut</w:t>
      </w:r>
      <w:proofErr w:type="spellEnd"/>
      <w:r w:rsidRPr="00C66431">
        <w:rPr>
          <w:rFonts w:cs="Times New Roman"/>
          <w:szCs w:val="28"/>
        </w:rPr>
        <w:t>.</w:t>
      </w:r>
      <w:proofErr w:type="spellStart"/>
      <w:r w:rsidRPr="00C66431">
        <w:rPr>
          <w:rFonts w:cs="Times New Roman"/>
          <w:szCs w:val="28"/>
          <w:lang w:val="en-US"/>
        </w:rPr>
        <w:t>ru</w:t>
      </w:r>
      <w:proofErr w:type="spellEnd"/>
      <w:r w:rsidRPr="00C66431">
        <w:rPr>
          <w:rFonts w:cs="Times New Roman"/>
          <w:szCs w:val="28"/>
        </w:rPr>
        <w:t>.</w:t>
      </w:r>
    </w:p>
    <w:p w:rsidR="00C66431" w:rsidRPr="00C66431" w:rsidRDefault="00C66431" w:rsidP="00C66431">
      <w:pPr>
        <w:ind w:firstLine="709"/>
        <w:jc w:val="both"/>
        <w:rPr>
          <w:rFonts w:cs="Times New Roman"/>
          <w:szCs w:val="28"/>
        </w:rPr>
      </w:pPr>
      <w:r w:rsidRPr="00C66431">
        <w:rPr>
          <w:rFonts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C66431">
        <w:rPr>
          <w:rFonts w:cs="Times New Roman"/>
          <w:szCs w:val="28"/>
          <w:lang w:val="en-US"/>
        </w:rPr>
        <w:t>DOCSURGUT</w:t>
      </w:r>
      <w:r w:rsidRPr="00C66431">
        <w:rPr>
          <w:rFonts w:cs="Times New Roman"/>
          <w:szCs w:val="28"/>
        </w:rPr>
        <w:t>.</w:t>
      </w:r>
      <w:r w:rsidRPr="00C66431">
        <w:rPr>
          <w:rFonts w:cs="Times New Roman"/>
          <w:szCs w:val="28"/>
          <w:lang w:val="en-US"/>
        </w:rPr>
        <w:t>RU</w:t>
      </w:r>
      <w:r w:rsidRPr="00C66431">
        <w:rPr>
          <w:rFonts w:cs="Times New Roman"/>
          <w:szCs w:val="28"/>
        </w:rPr>
        <w:t>.</w:t>
      </w:r>
    </w:p>
    <w:p w:rsidR="00C66431" w:rsidRPr="00C66431" w:rsidRDefault="00C66431" w:rsidP="00C66431">
      <w:pPr>
        <w:ind w:firstLine="709"/>
        <w:jc w:val="both"/>
        <w:rPr>
          <w:rFonts w:cs="Times New Roman"/>
          <w:szCs w:val="28"/>
        </w:rPr>
      </w:pPr>
      <w:r w:rsidRPr="00C66431">
        <w:rPr>
          <w:rFonts w:cs="Times New Roman"/>
          <w:szCs w:val="28"/>
        </w:rPr>
        <w:t>4. Настоящее распоряжение вступает в силу с момента его издания.</w:t>
      </w:r>
    </w:p>
    <w:p w:rsidR="00C66431" w:rsidRDefault="00C66431" w:rsidP="00C66431">
      <w:pPr>
        <w:ind w:firstLine="709"/>
        <w:jc w:val="both"/>
        <w:rPr>
          <w:rFonts w:eastAsia="Calibri" w:cs="Times New Roman"/>
          <w:szCs w:val="28"/>
        </w:rPr>
      </w:pPr>
      <w:r w:rsidRPr="00C66431">
        <w:rPr>
          <w:rFonts w:cs="Times New Roman"/>
          <w:szCs w:val="28"/>
        </w:rPr>
        <w:t xml:space="preserve">5. </w:t>
      </w:r>
      <w:r w:rsidRPr="00C66431">
        <w:rPr>
          <w:rFonts w:eastAsia="Calibri" w:cs="Times New Roman"/>
          <w:szCs w:val="28"/>
        </w:rPr>
        <w:t>Контроль за выполнением распоряжения оставляю за собой.</w:t>
      </w:r>
    </w:p>
    <w:p w:rsidR="00C66431" w:rsidRDefault="00C66431" w:rsidP="00C66431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C66431" w:rsidRDefault="00C66431" w:rsidP="00C66431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C66431" w:rsidRDefault="00C66431" w:rsidP="00C66431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Cs w:val="28"/>
        </w:rPr>
      </w:pPr>
    </w:p>
    <w:p w:rsidR="00F865B3" w:rsidRPr="00C66431" w:rsidRDefault="00C66431" w:rsidP="00C66431">
      <w:pPr>
        <w:jc w:val="both"/>
      </w:pPr>
      <w:r>
        <w:rPr>
          <w:rFonts w:cs="Times New Roman"/>
          <w:szCs w:val="28"/>
        </w:rPr>
        <w:t>Заместитель Главы города                                                                         И.В. Пустовая</w:t>
      </w:r>
    </w:p>
    <w:sectPr w:rsidR="00F865B3" w:rsidRPr="00C66431" w:rsidSect="004F5B5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D62" w:rsidRDefault="00111D62">
      <w:r>
        <w:separator/>
      </w:r>
    </w:p>
  </w:endnote>
  <w:endnote w:type="continuationSeparator" w:id="0">
    <w:p w:rsidR="00111D62" w:rsidRDefault="0011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D62" w:rsidRDefault="00111D62">
      <w:r>
        <w:separator/>
      </w:r>
    </w:p>
  </w:footnote>
  <w:footnote w:type="continuationSeparator" w:id="0">
    <w:p w:rsidR="00111D62" w:rsidRDefault="0011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854634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0F1FDE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F1FDE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31"/>
    <w:rsid w:val="000D4AE2"/>
    <w:rsid w:val="000F1FDE"/>
    <w:rsid w:val="00111D62"/>
    <w:rsid w:val="001368B7"/>
    <w:rsid w:val="00854634"/>
    <w:rsid w:val="00924D41"/>
    <w:rsid w:val="00BD4DF0"/>
    <w:rsid w:val="00C6643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A5018A-4139-45DA-9F5D-86E0F2DD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6643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C66431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C66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2025-11-06T07:15:00Z</cp:lastPrinted>
  <dcterms:created xsi:type="dcterms:W3CDTF">2025-11-10T11:03:00Z</dcterms:created>
  <dcterms:modified xsi:type="dcterms:W3CDTF">2025-11-10T11:03:00Z</dcterms:modified>
</cp:coreProperties>
</file>