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0E" w:rsidRDefault="009F740E" w:rsidP="00656C1A">
      <w:pPr>
        <w:spacing w:line="120" w:lineRule="atLeast"/>
        <w:jc w:val="center"/>
        <w:rPr>
          <w:sz w:val="24"/>
          <w:szCs w:val="24"/>
        </w:rPr>
      </w:pPr>
    </w:p>
    <w:p w:rsidR="009F740E" w:rsidRDefault="009F740E" w:rsidP="00656C1A">
      <w:pPr>
        <w:spacing w:line="120" w:lineRule="atLeast"/>
        <w:jc w:val="center"/>
        <w:rPr>
          <w:sz w:val="24"/>
          <w:szCs w:val="24"/>
        </w:rPr>
      </w:pPr>
    </w:p>
    <w:p w:rsidR="009F740E" w:rsidRPr="00852378" w:rsidRDefault="009F740E" w:rsidP="00656C1A">
      <w:pPr>
        <w:spacing w:line="120" w:lineRule="atLeast"/>
        <w:jc w:val="center"/>
        <w:rPr>
          <w:sz w:val="10"/>
          <w:szCs w:val="10"/>
        </w:rPr>
      </w:pPr>
    </w:p>
    <w:p w:rsidR="009F740E" w:rsidRDefault="009F740E" w:rsidP="00656C1A">
      <w:pPr>
        <w:spacing w:line="120" w:lineRule="atLeast"/>
        <w:jc w:val="center"/>
        <w:rPr>
          <w:sz w:val="10"/>
          <w:szCs w:val="24"/>
        </w:rPr>
      </w:pPr>
    </w:p>
    <w:p w:rsidR="009F740E" w:rsidRPr="005541F0" w:rsidRDefault="009F74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F740E" w:rsidRDefault="009F740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F740E" w:rsidRPr="005541F0" w:rsidRDefault="009F740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F740E" w:rsidRPr="005649E4" w:rsidRDefault="009F740E" w:rsidP="00656C1A">
      <w:pPr>
        <w:spacing w:line="120" w:lineRule="atLeast"/>
        <w:jc w:val="center"/>
        <w:rPr>
          <w:sz w:val="18"/>
          <w:szCs w:val="24"/>
        </w:rPr>
      </w:pPr>
    </w:p>
    <w:p w:rsidR="009F740E" w:rsidRPr="00656C1A" w:rsidRDefault="009F740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F740E" w:rsidRPr="005541F0" w:rsidRDefault="009F740E" w:rsidP="00656C1A">
      <w:pPr>
        <w:spacing w:line="120" w:lineRule="atLeast"/>
        <w:jc w:val="center"/>
        <w:rPr>
          <w:sz w:val="18"/>
          <w:szCs w:val="24"/>
        </w:rPr>
      </w:pPr>
    </w:p>
    <w:p w:rsidR="009F740E" w:rsidRPr="005541F0" w:rsidRDefault="009F740E" w:rsidP="00656C1A">
      <w:pPr>
        <w:spacing w:line="120" w:lineRule="atLeast"/>
        <w:jc w:val="center"/>
        <w:rPr>
          <w:sz w:val="20"/>
          <w:szCs w:val="24"/>
        </w:rPr>
      </w:pPr>
    </w:p>
    <w:p w:rsidR="009F740E" w:rsidRPr="00656C1A" w:rsidRDefault="009F740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F740E" w:rsidRDefault="009F740E" w:rsidP="00656C1A">
      <w:pPr>
        <w:spacing w:line="120" w:lineRule="atLeast"/>
        <w:jc w:val="center"/>
        <w:rPr>
          <w:sz w:val="30"/>
          <w:szCs w:val="24"/>
        </w:rPr>
      </w:pPr>
    </w:p>
    <w:p w:rsidR="009F740E" w:rsidRPr="00656C1A" w:rsidRDefault="009F740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F740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F740E" w:rsidRPr="00F8214F" w:rsidRDefault="009F74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F740E" w:rsidRPr="00F8214F" w:rsidRDefault="0035522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F740E" w:rsidRPr="00F8214F" w:rsidRDefault="009F740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F740E" w:rsidRPr="00F8214F" w:rsidRDefault="0035522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9F740E" w:rsidRPr="00A63FB0" w:rsidRDefault="009F740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F740E" w:rsidRPr="00A3761A" w:rsidRDefault="0035522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F740E" w:rsidRPr="00F8214F" w:rsidRDefault="009F740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F740E" w:rsidRPr="00F8214F" w:rsidRDefault="009F740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F740E" w:rsidRPr="00AB4194" w:rsidRDefault="009F740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F740E" w:rsidRPr="00F8214F" w:rsidRDefault="0035522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2092</w:t>
            </w:r>
          </w:p>
        </w:tc>
      </w:tr>
    </w:tbl>
    <w:p w:rsidR="009F740E" w:rsidRPr="000C4AB5" w:rsidRDefault="009F740E" w:rsidP="00C725A6">
      <w:pPr>
        <w:rPr>
          <w:rFonts w:cs="Times New Roman"/>
          <w:szCs w:val="28"/>
          <w:lang w:val="en-US"/>
        </w:rPr>
      </w:pPr>
    </w:p>
    <w:p w:rsidR="009F740E" w:rsidRDefault="009F740E" w:rsidP="009F740E">
      <w:r w:rsidRPr="00D058D7">
        <w:t>О создании рабочей группы по вектору</w:t>
      </w:r>
      <w:r>
        <w:t xml:space="preserve"> </w:t>
      </w:r>
    </w:p>
    <w:p w:rsidR="009F740E" w:rsidRDefault="009F740E" w:rsidP="009F740E">
      <w:r>
        <w:t>развития «Цифровизация</w:t>
      </w:r>
      <w:r w:rsidRPr="00D058D7">
        <w:t>»</w:t>
      </w:r>
      <w:r w:rsidRPr="003536EE">
        <w:t xml:space="preserve"> направления </w:t>
      </w:r>
    </w:p>
    <w:p w:rsidR="009F740E" w:rsidRPr="00D058D7" w:rsidRDefault="009F740E" w:rsidP="009F740E">
      <w:r w:rsidRPr="003536EE">
        <w:t>«</w:t>
      </w:r>
      <w:r w:rsidRPr="004C0182">
        <w:t>Инновационная экономика</w:t>
      </w:r>
      <w:r w:rsidRPr="003536EE">
        <w:t>»</w:t>
      </w:r>
      <w:r w:rsidRPr="00D058D7">
        <w:t xml:space="preserve"> </w:t>
      </w:r>
    </w:p>
    <w:p w:rsidR="009F740E" w:rsidRDefault="009F740E" w:rsidP="009F740E">
      <w:r w:rsidRPr="00D058D7">
        <w:t xml:space="preserve">Стратегии </w:t>
      </w:r>
      <w:r w:rsidRPr="00C3749F">
        <w:t xml:space="preserve">социально-экономического </w:t>
      </w:r>
    </w:p>
    <w:p w:rsidR="009F740E" w:rsidRDefault="009F740E" w:rsidP="009F740E">
      <w:r w:rsidRPr="00C3749F">
        <w:t xml:space="preserve">развития города Сургута до 2036 года </w:t>
      </w:r>
    </w:p>
    <w:p w:rsidR="009F740E" w:rsidRDefault="009F740E" w:rsidP="009F740E">
      <w:r w:rsidRPr="00C3749F">
        <w:t>с целевыми ориентирами до 2050 года</w:t>
      </w:r>
    </w:p>
    <w:p w:rsidR="009F740E" w:rsidRDefault="009F740E" w:rsidP="009F740E"/>
    <w:p w:rsidR="009F740E" w:rsidRPr="00D058D7" w:rsidRDefault="009F740E" w:rsidP="009F740E">
      <w:pPr>
        <w:ind w:firstLine="709"/>
        <w:jc w:val="both"/>
      </w:pPr>
    </w:p>
    <w:p w:rsidR="009F740E" w:rsidRPr="00D058D7" w:rsidRDefault="009F740E" w:rsidP="009F740E">
      <w:pPr>
        <w:ind w:firstLine="709"/>
        <w:jc w:val="both"/>
      </w:pPr>
      <w:r w:rsidRPr="00D058D7">
        <w:t>В соответствии с Уставом муниципального образования городской</w:t>
      </w:r>
      <w:r>
        <w:t xml:space="preserve"> округ </w:t>
      </w:r>
      <w:r w:rsidRPr="00D058D7">
        <w:t>Сургут Ханты-Мансийского автономного округа – Югры, решением Думы</w:t>
      </w:r>
      <w:r>
        <w:br/>
      </w:r>
      <w:r w:rsidRPr="00D058D7">
        <w:t>города от 08.06.2015 № 718-V ДГ «О Стратегии социально-экономи</w:t>
      </w:r>
      <w:r>
        <w:t>ческого</w:t>
      </w:r>
      <w:r>
        <w:br/>
      </w:r>
      <w:r w:rsidRPr="00D058D7">
        <w:t>развития муниципального образования гор</w:t>
      </w:r>
      <w:r>
        <w:t>одской округ Сургут Ханты-Мансий</w:t>
      </w:r>
      <w:r w:rsidRPr="00D058D7">
        <w:t xml:space="preserve">ского автономного округа – Югры на период до 2030 года», </w:t>
      </w:r>
      <w:r>
        <w:t xml:space="preserve">от 30.12.2005 № 3686 </w:t>
      </w:r>
      <w:r w:rsidRPr="00D058D7">
        <w:t>«Об утверждении Регламента Администрации города», от 21.04.2021</w:t>
      </w:r>
      <w:r>
        <w:br/>
        <w:t xml:space="preserve">№ 552 </w:t>
      </w:r>
      <w:r w:rsidRPr="00D058D7">
        <w:t>«</w:t>
      </w:r>
      <w:r>
        <w:t xml:space="preserve">О </w:t>
      </w:r>
      <w:r w:rsidRPr="00D058D7">
        <w:t>распределении отдельных полном</w:t>
      </w:r>
      <w:r>
        <w:t xml:space="preserve">очий Главы города между высшими </w:t>
      </w:r>
      <w:r w:rsidRPr="00D058D7">
        <w:t xml:space="preserve">должностными лицами Администрации города»: </w:t>
      </w:r>
    </w:p>
    <w:p w:rsidR="009F740E" w:rsidRPr="00D058D7" w:rsidRDefault="009F740E" w:rsidP="009F740E">
      <w:pPr>
        <w:ind w:firstLine="708"/>
        <w:jc w:val="both"/>
      </w:pPr>
      <w:r w:rsidRPr="00D058D7">
        <w:t>1.</w:t>
      </w:r>
      <w:r>
        <w:t xml:space="preserve"> </w:t>
      </w:r>
      <w:r w:rsidRPr="00D058D7">
        <w:t>Создать рабочую группу по вектору</w:t>
      </w:r>
      <w:r>
        <w:t xml:space="preserve"> развития</w:t>
      </w:r>
      <w:r w:rsidRPr="00D058D7">
        <w:t xml:space="preserve"> </w:t>
      </w:r>
      <w:r>
        <w:t xml:space="preserve">«Цифровизация» </w:t>
      </w:r>
      <w:r w:rsidRPr="003536EE">
        <w:t>направ</w:t>
      </w:r>
      <w:r>
        <w:t>-ле</w:t>
      </w:r>
      <w:r w:rsidRPr="003536EE">
        <w:t>ния «</w:t>
      </w:r>
      <w:r w:rsidRPr="004C0182">
        <w:t>Инновационная эконо</w:t>
      </w:r>
      <w:r>
        <w:t>мика</w:t>
      </w:r>
      <w:r w:rsidRPr="003536EE">
        <w:t>»</w:t>
      </w:r>
      <w:r w:rsidRPr="00D058D7">
        <w:t xml:space="preserve"> Стратегии </w:t>
      </w:r>
      <w:r w:rsidRPr="00C3749F">
        <w:t>социально-экономического развития города Сургута до 2036 года с целевыми ориентирами до 2050 года</w:t>
      </w:r>
      <w:r w:rsidRPr="00D058D7">
        <w:t xml:space="preserve">. </w:t>
      </w:r>
    </w:p>
    <w:p w:rsidR="009F740E" w:rsidRPr="00D058D7" w:rsidRDefault="009F740E" w:rsidP="009F740E">
      <w:pPr>
        <w:ind w:firstLine="709"/>
        <w:jc w:val="both"/>
      </w:pPr>
      <w:r w:rsidRPr="00D058D7">
        <w:t xml:space="preserve">2. Утвердить: </w:t>
      </w:r>
    </w:p>
    <w:p w:rsidR="009F740E" w:rsidRPr="00EB4EA7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D058D7">
        <w:t xml:space="preserve">2.1. </w:t>
      </w:r>
      <w:r>
        <w:t>П</w:t>
      </w:r>
      <w:r w:rsidRPr="00D058D7">
        <w:t>оложение о рабочей группе по вектору</w:t>
      </w:r>
      <w:r w:rsidRPr="000D126D">
        <w:t xml:space="preserve"> развития</w:t>
      </w:r>
      <w:r w:rsidRPr="00D058D7">
        <w:t xml:space="preserve"> </w:t>
      </w:r>
      <w:r>
        <w:t xml:space="preserve">«Цифровизация» </w:t>
      </w:r>
      <w:r w:rsidRPr="003536EE">
        <w:t>направления «</w:t>
      </w:r>
      <w:r w:rsidRPr="004C0182">
        <w:t>Инновационная эконо</w:t>
      </w:r>
      <w:r>
        <w:t>мика</w:t>
      </w:r>
      <w:r w:rsidRPr="003536EE">
        <w:t>»</w:t>
      </w:r>
      <w:r w:rsidRPr="00D058D7">
        <w:t xml:space="preserve"> </w:t>
      </w:r>
      <w:r w:rsidRPr="00C3749F">
        <w:t>Стратегии соци</w:t>
      </w:r>
      <w:r>
        <w:t>ально-экономичес-кого развития го</w:t>
      </w:r>
      <w:r w:rsidRPr="00C3749F">
        <w:t>рода Сургута до 2036 года с целевыми ориентирами до 2050 г</w:t>
      </w:r>
      <w:r>
        <w:t>ода</w:t>
      </w:r>
      <w:r>
        <w:rPr>
          <w:rFonts w:eastAsia="Times New Roman" w:cs="Times New Roman"/>
          <w:color w:val="000000" w:themeColor="text1"/>
          <w:szCs w:val="28"/>
        </w:rPr>
        <w:t xml:space="preserve"> согласно </w:t>
      </w:r>
      <w:hyperlink r:id="rId6" w:anchor="/document/29146823/entry/1000" w:history="1">
        <w:r w:rsidRPr="00EB4EA7">
          <w:rPr>
            <w:rFonts w:eastAsia="Times New Roman" w:cs="Times New Roman"/>
            <w:color w:val="000000" w:themeColor="text1"/>
            <w:szCs w:val="28"/>
          </w:rPr>
          <w:t>приложению 1</w:t>
        </w:r>
      </w:hyperlink>
      <w:r>
        <w:rPr>
          <w:rFonts w:eastAsia="Times New Roman" w:cs="Times New Roman"/>
          <w:color w:val="000000" w:themeColor="text1"/>
          <w:szCs w:val="28"/>
        </w:rPr>
        <w:t>.</w:t>
      </w:r>
    </w:p>
    <w:p w:rsidR="009F740E" w:rsidRDefault="009F740E" w:rsidP="009F740E">
      <w:pPr>
        <w:ind w:firstLine="709"/>
        <w:jc w:val="both"/>
        <w:rPr>
          <w:rStyle w:val="a9"/>
          <w:color w:val="000000" w:themeColor="text1"/>
          <w:u w:val="none"/>
        </w:rPr>
      </w:pPr>
      <w:r w:rsidRPr="00D058D7">
        <w:t xml:space="preserve">2.2. </w:t>
      </w:r>
      <w:r>
        <w:t>С</w:t>
      </w:r>
      <w:r w:rsidRPr="00D058D7">
        <w:t>остав рабочей группы по вектору</w:t>
      </w:r>
      <w:r w:rsidRPr="000D126D">
        <w:t xml:space="preserve"> развития</w:t>
      </w:r>
      <w:r w:rsidRPr="00D058D7">
        <w:t xml:space="preserve"> </w:t>
      </w:r>
      <w:r>
        <w:t xml:space="preserve">«Цифровизация» </w:t>
      </w:r>
      <w:r w:rsidRPr="003536EE">
        <w:t>направ</w:t>
      </w:r>
      <w:r>
        <w:t>-л</w:t>
      </w:r>
      <w:r w:rsidRPr="003536EE">
        <w:t>ения «</w:t>
      </w:r>
      <w:r w:rsidRPr="004C0182">
        <w:t>Инновационная эконо</w:t>
      </w:r>
      <w:r>
        <w:t>мика</w:t>
      </w:r>
      <w:r w:rsidRPr="003536EE">
        <w:t>»</w:t>
      </w:r>
      <w:r w:rsidRPr="00D058D7">
        <w:t xml:space="preserve"> </w:t>
      </w:r>
      <w:r w:rsidRPr="00DD3F92">
        <w:t>Стратегии социально-экономического развития города Сургута до 2036 года с цел</w:t>
      </w:r>
      <w:r>
        <w:t xml:space="preserve">евыми ориентирами до 2050 года согласно </w:t>
      </w:r>
      <w:hyperlink r:id="rId7" w:anchor="/document/29146823/entry/2000" w:history="1">
        <w:r w:rsidRPr="00EB4EA7">
          <w:rPr>
            <w:rStyle w:val="a9"/>
            <w:color w:val="000000" w:themeColor="text1"/>
            <w:u w:val="none"/>
          </w:rPr>
          <w:t>приложению 2</w:t>
        </w:r>
      </w:hyperlink>
      <w:r>
        <w:rPr>
          <w:rStyle w:val="a9"/>
          <w:color w:val="000000" w:themeColor="text1"/>
          <w:u w:val="none"/>
        </w:rPr>
        <w:t>.</w:t>
      </w:r>
    </w:p>
    <w:p w:rsidR="009F740E" w:rsidRPr="00D058D7" w:rsidRDefault="009F740E" w:rsidP="009F740E">
      <w:pPr>
        <w:ind w:firstLine="709"/>
        <w:jc w:val="both"/>
      </w:pPr>
      <w:r w:rsidRPr="00D058D7">
        <w:t xml:space="preserve">3. </w:t>
      </w:r>
      <w:r>
        <w:rPr>
          <w:szCs w:val="28"/>
        </w:rPr>
        <w:t xml:space="preserve">Комитету информационной политики </w:t>
      </w:r>
      <w:r w:rsidRPr="00561A59">
        <w:rPr>
          <w:szCs w:val="28"/>
        </w:rPr>
        <w:t xml:space="preserve">обнародовать (разместить) настоящее </w:t>
      </w:r>
      <w:r w:rsidRPr="00D058D7">
        <w:t xml:space="preserve">распоряжение </w:t>
      </w:r>
      <w:r w:rsidRPr="00561A59">
        <w:rPr>
          <w:szCs w:val="28"/>
        </w:rPr>
        <w:t xml:space="preserve">на официальном портале Администрации города: </w:t>
      </w:r>
      <w:r w:rsidRPr="00561A59">
        <w:rPr>
          <w:szCs w:val="28"/>
          <w:lang w:val="en-US"/>
        </w:rPr>
        <w:t>www</w:t>
      </w:r>
      <w:r w:rsidRPr="00561A59">
        <w:rPr>
          <w:szCs w:val="28"/>
        </w:rPr>
        <w:t>.</w:t>
      </w:r>
      <w:r w:rsidRPr="00561A59">
        <w:rPr>
          <w:szCs w:val="28"/>
          <w:lang w:val="en-US"/>
        </w:rPr>
        <w:t>admsurgut</w:t>
      </w:r>
      <w:r w:rsidRPr="00561A59">
        <w:rPr>
          <w:szCs w:val="28"/>
        </w:rPr>
        <w:t>.</w:t>
      </w:r>
      <w:r w:rsidRPr="00561A59">
        <w:rPr>
          <w:szCs w:val="28"/>
          <w:lang w:val="en-US"/>
        </w:rPr>
        <w:t>ru</w:t>
      </w:r>
      <w:r w:rsidRPr="00D058D7">
        <w:t>.</w:t>
      </w:r>
    </w:p>
    <w:p w:rsidR="009F740E" w:rsidRPr="00D058D7" w:rsidRDefault="009F740E" w:rsidP="009F740E">
      <w:pPr>
        <w:ind w:firstLine="709"/>
        <w:jc w:val="both"/>
      </w:pPr>
      <w:r>
        <w:lastRenderedPageBreak/>
        <w:t xml:space="preserve">4. </w:t>
      </w:r>
      <w:r w:rsidRPr="00D058D7">
        <w:t>Муниципальному к</w:t>
      </w:r>
      <w:r w:rsidR="00E117D7">
        <w:t>азенному учреждению «Наш город»</w:t>
      </w:r>
      <w:r w:rsidRPr="00D058D7">
        <w:t xml:space="preserve"> </w:t>
      </w:r>
      <w:r w:rsidR="00E117D7" w:rsidRPr="00561A59">
        <w:rPr>
          <w:szCs w:val="28"/>
        </w:rPr>
        <w:t xml:space="preserve">обнародовать </w:t>
      </w:r>
      <w:r w:rsidRPr="00D058D7">
        <w:t xml:space="preserve">(разместить) настоящее распоряжение в сетевом издании </w:t>
      </w:r>
      <w:r>
        <w:t>«Официальные</w:t>
      </w:r>
      <w:r>
        <w:br/>
      </w:r>
      <w:r w:rsidRPr="00D058D7">
        <w:t xml:space="preserve">документы города Сургута»: </w:t>
      </w:r>
      <w:r w:rsidR="008A5104">
        <w:rPr>
          <w:rFonts w:cs="Times New Roman"/>
          <w:bCs/>
          <w:caps/>
          <w:szCs w:val="24"/>
        </w:rPr>
        <w:t>docsurgut.ru</w:t>
      </w:r>
      <w:r w:rsidR="008A5104">
        <w:rPr>
          <w:rFonts w:cs="Times New Roman"/>
          <w:bCs/>
          <w:szCs w:val="24"/>
        </w:rPr>
        <w:t>.</w:t>
      </w:r>
    </w:p>
    <w:p w:rsidR="009F740E" w:rsidRPr="00D058D7" w:rsidRDefault="009F740E" w:rsidP="009F740E">
      <w:pPr>
        <w:ind w:firstLine="709"/>
        <w:jc w:val="both"/>
      </w:pPr>
      <w:r>
        <w:t xml:space="preserve">5. </w:t>
      </w:r>
      <w:r w:rsidRPr="003C3376">
        <w:t>Настоящее распоряжение вступает в силу с момента его изда</w:t>
      </w:r>
      <w:r>
        <w:t>ния</w:t>
      </w:r>
      <w:r w:rsidRPr="003C3376">
        <w:t>.</w:t>
      </w:r>
    </w:p>
    <w:p w:rsidR="009F740E" w:rsidRPr="00D058D7" w:rsidRDefault="009F740E" w:rsidP="009F740E">
      <w:pPr>
        <w:ind w:firstLine="709"/>
        <w:jc w:val="both"/>
      </w:pPr>
      <w:r w:rsidRPr="00D058D7">
        <w:t xml:space="preserve">6. </w:t>
      </w:r>
      <w:r w:rsidRPr="00561A59">
        <w:rPr>
          <w:szCs w:val="28"/>
        </w:rPr>
        <w:t xml:space="preserve">Контроль за выполнением </w:t>
      </w:r>
      <w:r w:rsidRPr="00D058D7">
        <w:t>распоряжени</w:t>
      </w:r>
      <w:r>
        <w:t>я</w:t>
      </w:r>
      <w:r w:rsidRPr="00D058D7">
        <w:t xml:space="preserve"> </w:t>
      </w:r>
      <w:r>
        <w:rPr>
          <w:szCs w:val="28"/>
        </w:rPr>
        <w:t>оставляю за собой.</w:t>
      </w:r>
    </w:p>
    <w:p w:rsidR="009F740E" w:rsidRDefault="009F740E" w:rsidP="009F740E"/>
    <w:p w:rsidR="009F740E" w:rsidRDefault="009F740E" w:rsidP="009F740E"/>
    <w:p w:rsidR="009F740E" w:rsidRPr="00D058D7" w:rsidRDefault="009F740E" w:rsidP="009F740E"/>
    <w:p w:rsidR="009F740E" w:rsidRPr="002F0401" w:rsidRDefault="009F740E" w:rsidP="009F740E">
      <w:pPr>
        <w:ind w:right="-1"/>
        <w:jc w:val="both"/>
        <w:rPr>
          <w:szCs w:val="28"/>
        </w:rPr>
      </w:pPr>
    </w:p>
    <w:p w:rsidR="009F740E" w:rsidRDefault="009F740E" w:rsidP="009F740E">
      <w:pPr>
        <w:ind w:right="-1"/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9F740E" w:rsidRDefault="009F740E" w:rsidP="009F740E">
      <w:pPr>
        <w:ind w:right="-1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Pr="002F0401">
        <w:rPr>
          <w:szCs w:val="28"/>
        </w:rPr>
        <w:t xml:space="preserve">города </w:t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>
        <w:rPr>
          <w:szCs w:val="28"/>
        </w:rPr>
        <w:t xml:space="preserve">           </w:t>
      </w:r>
      <w:r w:rsidRPr="002F0401">
        <w:rPr>
          <w:szCs w:val="28"/>
        </w:rPr>
        <w:t xml:space="preserve">   </w:t>
      </w:r>
      <w:r>
        <w:rPr>
          <w:szCs w:val="28"/>
        </w:rPr>
        <w:t xml:space="preserve">    И.С. Вербовская</w:t>
      </w: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9F740E" w:rsidRDefault="009F740E" w:rsidP="009F740E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Приложение 1</w:t>
      </w: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 xml:space="preserve">к </w:t>
      </w:r>
      <w:r w:rsidRPr="00917686">
        <w:rPr>
          <w:rFonts w:ascii="Times New Roman CYR" w:eastAsia="Times New Roman" w:hAnsi="Times New Roman CYR" w:cs="Times New Roman CYR"/>
          <w:szCs w:val="28"/>
          <w:lang w:eastAsia="ru-RU"/>
        </w:rPr>
        <w:t>распоряжению</w:t>
      </w: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</w:t>
      </w:r>
    </w:p>
    <w:p w:rsidR="009F740E" w:rsidRPr="00917686" w:rsidRDefault="009F740E" w:rsidP="009F740E">
      <w:pPr>
        <w:widowControl w:val="0"/>
        <w:autoSpaceDE w:val="0"/>
        <w:autoSpaceDN w:val="0"/>
        <w:adjustRightInd w:val="0"/>
        <w:ind w:left="5954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Администрации города</w:t>
      </w: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от _________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  <w:r w:rsidRPr="00917686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№ ____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___</w:t>
      </w:r>
    </w:p>
    <w:p w:rsidR="009F740E" w:rsidRDefault="009F740E" w:rsidP="009F740E">
      <w:pPr>
        <w:widowControl w:val="0"/>
        <w:autoSpaceDE w:val="0"/>
        <w:autoSpaceDN w:val="0"/>
        <w:adjustRightInd w:val="0"/>
        <w:ind w:left="5954"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9F740E" w:rsidRDefault="009F740E" w:rsidP="009F740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9F740E" w:rsidRDefault="009F740E" w:rsidP="009F740E">
      <w:pPr>
        <w:jc w:val="center"/>
        <w:rPr>
          <w:color w:val="000000" w:themeColor="text1"/>
          <w:szCs w:val="28"/>
        </w:rPr>
      </w:pPr>
      <w:r w:rsidRPr="004B69B4">
        <w:rPr>
          <w:rFonts w:eastAsia="Times New Roman" w:cs="Times New Roman"/>
          <w:color w:val="000000" w:themeColor="text1"/>
          <w:szCs w:val="28"/>
          <w:lang w:eastAsia="ru-RU"/>
        </w:rPr>
        <w:t>Положение</w:t>
      </w:r>
      <w:r w:rsidRPr="004B69B4">
        <w:rPr>
          <w:rFonts w:eastAsia="Times New Roman" w:cs="Times New Roman"/>
          <w:color w:val="000000" w:themeColor="text1"/>
          <w:szCs w:val="28"/>
          <w:lang w:eastAsia="ru-RU"/>
        </w:rPr>
        <w:br/>
        <w:t>о рабочей группе по вектору</w:t>
      </w:r>
      <w:r w:rsidRPr="000D126D">
        <w:t xml:space="preserve"> </w:t>
      </w:r>
      <w:r w:rsidRPr="000D126D">
        <w:rPr>
          <w:rFonts w:eastAsia="Times New Roman" w:cs="Times New Roman"/>
          <w:color w:val="000000" w:themeColor="text1"/>
          <w:szCs w:val="28"/>
          <w:lang w:eastAsia="ru-RU"/>
        </w:rPr>
        <w:t>развития</w:t>
      </w:r>
      <w:r w:rsidRPr="004B69B4">
        <w:rPr>
          <w:color w:val="000000" w:themeColor="text1"/>
          <w:szCs w:val="28"/>
        </w:rPr>
        <w:t xml:space="preserve"> «</w:t>
      </w:r>
      <w:r>
        <w:t>Цифровизация</w:t>
      </w:r>
      <w:r w:rsidRPr="004B69B4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 направления «</w:t>
      </w:r>
      <w:r w:rsidRPr="004C0182">
        <w:t>Инновационная эконо</w:t>
      </w:r>
      <w:r>
        <w:t>мика</w:t>
      </w:r>
      <w:r w:rsidRPr="005D72A7">
        <w:rPr>
          <w:color w:val="000000" w:themeColor="text1"/>
          <w:szCs w:val="28"/>
        </w:rPr>
        <w:t>»</w:t>
      </w:r>
      <w:r w:rsidRPr="004B69B4">
        <w:rPr>
          <w:color w:val="000000" w:themeColor="text1"/>
          <w:szCs w:val="28"/>
        </w:rPr>
        <w:t xml:space="preserve"> </w:t>
      </w:r>
      <w:r w:rsidRPr="00DD3F92">
        <w:rPr>
          <w:color w:val="000000" w:themeColor="text1"/>
          <w:szCs w:val="28"/>
        </w:rPr>
        <w:t>Стратегии социально-экономического развития города Сургута до 2036 года с це</w:t>
      </w:r>
      <w:r>
        <w:rPr>
          <w:color w:val="000000" w:themeColor="text1"/>
          <w:szCs w:val="28"/>
        </w:rPr>
        <w:t xml:space="preserve">левыми ориентирами до 2050 года </w:t>
      </w:r>
    </w:p>
    <w:p w:rsidR="009F740E" w:rsidRPr="004B69B4" w:rsidRDefault="009F740E" w:rsidP="009F740E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(далее – положение)</w:t>
      </w:r>
    </w:p>
    <w:p w:rsidR="009F740E" w:rsidRPr="00327F81" w:rsidRDefault="009F740E" w:rsidP="009F740E">
      <w:pPr>
        <w:ind w:firstLine="708"/>
        <w:rPr>
          <w:rFonts w:eastAsia="Times New Roman" w:cs="Times New Roman"/>
          <w:szCs w:val="28"/>
          <w:lang w:eastAsia="ru-RU"/>
        </w:rPr>
      </w:pPr>
      <w:r w:rsidRPr="00327F81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9F740E" w:rsidRPr="00371464" w:rsidRDefault="009F740E" w:rsidP="009F740E">
      <w:pPr>
        <w:ind w:firstLine="709"/>
        <w:jc w:val="both"/>
        <w:rPr>
          <w:color w:val="000000" w:themeColor="text1"/>
          <w:szCs w:val="28"/>
        </w:rPr>
      </w:pPr>
      <w:r w:rsidRPr="00426611">
        <w:rPr>
          <w:rFonts w:eastAsia="Times New Roman" w:cs="Times New Roman"/>
          <w:szCs w:val="28"/>
          <w:lang w:eastAsia="ru-RU"/>
        </w:rPr>
        <w:t>1.</w:t>
      </w:r>
      <w:r w:rsidRPr="00371464">
        <w:rPr>
          <w:rFonts w:eastAsia="Times New Roman" w:cs="Times New Roman"/>
          <w:szCs w:val="28"/>
          <w:lang w:eastAsia="ru-RU"/>
        </w:rPr>
        <w:t xml:space="preserve"> Настоящее положение устанавливает порядок создания и работы рабочей группы по вектору </w:t>
      </w:r>
      <w:r w:rsidRPr="000D126D">
        <w:rPr>
          <w:rFonts w:eastAsia="Times New Roman" w:cs="Times New Roman"/>
          <w:szCs w:val="28"/>
          <w:lang w:eastAsia="ru-RU"/>
        </w:rPr>
        <w:t xml:space="preserve">развития </w:t>
      </w:r>
      <w:r w:rsidRPr="00371464">
        <w:rPr>
          <w:rFonts w:eastAsia="Times New Roman" w:cs="Times New Roman"/>
          <w:szCs w:val="28"/>
          <w:lang w:eastAsia="ru-RU"/>
        </w:rPr>
        <w:t>«</w:t>
      </w:r>
      <w:r>
        <w:t>Цифровизация</w:t>
      </w:r>
      <w:r w:rsidRPr="00371464">
        <w:rPr>
          <w:rFonts w:eastAsia="Times New Roman" w:cs="Times New Roman"/>
          <w:szCs w:val="28"/>
          <w:lang w:eastAsia="ru-RU"/>
        </w:rPr>
        <w:t>»</w:t>
      </w:r>
      <w:r w:rsidRPr="00327F8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направления «</w:t>
      </w:r>
      <w:r w:rsidRPr="004C0182">
        <w:t>Инноваци</w:t>
      </w:r>
      <w:r>
        <w:t>-</w:t>
      </w:r>
      <w:r w:rsidRPr="004C0182">
        <w:t>онная эконо</w:t>
      </w:r>
      <w:r>
        <w:t>мика</w:t>
      </w:r>
      <w:r w:rsidRPr="005D72A7">
        <w:rPr>
          <w:color w:val="000000" w:themeColor="text1"/>
          <w:szCs w:val="28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3F92">
        <w:rPr>
          <w:color w:val="000000" w:themeColor="text1"/>
          <w:szCs w:val="28"/>
        </w:rPr>
        <w:t>Стратегии социально-экономи</w:t>
      </w:r>
      <w:r>
        <w:rPr>
          <w:color w:val="000000" w:themeColor="text1"/>
          <w:szCs w:val="28"/>
        </w:rPr>
        <w:t xml:space="preserve">ческого развития города Сургута </w:t>
      </w:r>
      <w:r w:rsidRPr="00DD3F92">
        <w:rPr>
          <w:color w:val="000000" w:themeColor="text1"/>
          <w:szCs w:val="28"/>
        </w:rPr>
        <w:t>до 2036 года с це</w:t>
      </w:r>
      <w:r>
        <w:rPr>
          <w:color w:val="000000" w:themeColor="text1"/>
          <w:szCs w:val="28"/>
        </w:rPr>
        <w:t>левыми ориентирами до 2050 года</w:t>
      </w:r>
      <w:r w:rsidRPr="00DD3F92">
        <w:rPr>
          <w:color w:val="000000" w:themeColor="text1"/>
          <w:szCs w:val="28"/>
        </w:rPr>
        <w:t xml:space="preserve"> </w:t>
      </w:r>
      <w:r w:rsidRPr="00371464">
        <w:rPr>
          <w:color w:val="000000" w:themeColor="text1"/>
          <w:szCs w:val="28"/>
        </w:rPr>
        <w:t>(</w:t>
      </w:r>
      <w:r>
        <w:rPr>
          <w:rFonts w:eastAsia="Times New Roman" w:cs="Times New Roman"/>
          <w:szCs w:val="28"/>
          <w:lang w:eastAsia="ru-RU"/>
        </w:rPr>
        <w:t xml:space="preserve">далее – </w:t>
      </w:r>
      <w:r w:rsidRPr="00371464">
        <w:rPr>
          <w:rFonts w:eastAsia="Times New Roman" w:cs="Times New Roman"/>
          <w:szCs w:val="28"/>
          <w:lang w:eastAsia="ru-RU"/>
        </w:rPr>
        <w:t>рабочая группа).</w:t>
      </w:r>
    </w:p>
    <w:p w:rsidR="009F740E" w:rsidRPr="00371464" w:rsidRDefault="009F740E" w:rsidP="009F740E">
      <w:pPr>
        <w:ind w:firstLine="709"/>
        <w:jc w:val="both"/>
        <w:rPr>
          <w:color w:val="000000" w:themeColor="text1"/>
          <w:szCs w:val="28"/>
        </w:rPr>
      </w:pPr>
      <w:r w:rsidRPr="00371464">
        <w:rPr>
          <w:rFonts w:eastAsia="Times New Roman" w:cs="Times New Roman"/>
          <w:szCs w:val="28"/>
          <w:lang w:eastAsia="ru-RU"/>
        </w:rPr>
        <w:t>2. Рабочая группа является колле</w:t>
      </w:r>
      <w:r>
        <w:rPr>
          <w:rFonts w:eastAsia="Times New Roman" w:cs="Times New Roman"/>
          <w:szCs w:val="28"/>
          <w:lang w:eastAsia="ru-RU"/>
        </w:rPr>
        <w:t>гиальным органом по разработке,</w:t>
      </w:r>
      <w:r>
        <w:rPr>
          <w:rFonts w:eastAsia="Times New Roman" w:cs="Times New Roman"/>
          <w:szCs w:val="28"/>
          <w:lang w:eastAsia="ru-RU"/>
        </w:rPr>
        <w:br/>
      </w:r>
      <w:r w:rsidRPr="00371464">
        <w:rPr>
          <w:rFonts w:eastAsia="Times New Roman" w:cs="Times New Roman"/>
          <w:szCs w:val="28"/>
          <w:lang w:eastAsia="ru-RU"/>
        </w:rPr>
        <w:t>корректировке</w:t>
      </w:r>
      <w:r>
        <w:rPr>
          <w:rFonts w:eastAsia="Times New Roman" w:cs="Times New Roman"/>
          <w:szCs w:val="28"/>
          <w:lang w:eastAsia="ru-RU"/>
        </w:rPr>
        <w:t xml:space="preserve"> и реализации вектора</w:t>
      </w:r>
      <w:r w:rsidRPr="000D126D">
        <w:t xml:space="preserve"> </w:t>
      </w:r>
      <w:r w:rsidRPr="000D126D">
        <w:rPr>
          <w:rFonts w:eastAsia="Times New Roman" w:cs="Times New Roman"/>
          <w:szCs w:val="28"/>
          <w:lang w:eastAsia="ru-RU"/>
        </w:rPr>
        <w:t>развития</w:t>
      </w:r>
      <w:r>
        <w:rPr>
          <w:rFonts w:eastAsia="Times New Roman" w:cs="Times New Roman"/>
          <w:szCs w:val="28"/>
          <w:lang w:eastAsia="ru-RU"/>
        </w:rPr>
        <w:t xml:space="preserve"> «</w:t>
      </w:r>
      <w:r>
        <w:t>Цифровизация</w:t>
      </w:r>
      <w:r>
        <w:rPr>
          <w:rFonts w:eastAsia="Times New Roman" w:cs="Times New Roman"/>
          <w:szCs w:val="28"/>
          <w:lang w:eastAsia="ru-RU"/>
        </w:rPr>
        <w:t xml:space="preserve">» </w:t>
      </w:r>
      <w:r>
        <w:rPr>
          <w:color w:val="000000" w:themeColor="text1"/>
          <w:szCs w:val="28"/>
        </w:rPr>
        <w:t xml:space="preserve">направления </w:t>
      </w:r>
      <w:r w:rsidRPr="005D72A7">
        <w:rPr>
          <w:color w:val="000000" w:themeColor="text1"/>
          <w:szCs w:val="28"/>
        </w:rPr>
        <w:t>«</w:t>
      </w:r>
      <w:r w:rsidRPr="004C0182">
        <w:t>Инновационная эконо</w:t>
      </w:r>
      <w:r>
        <w:t>мика</w:t>
      </w:r>
      <w:r w:rsidRPr="005D72A7">
        <w:rPr>
          <w:color w:val="000000" w:themeColor="text1"/>
          <w:szCs w:val="28"/>
        </w:rPr>
        <w:t>»</w:t>
      </w:r>
      <w:r w:rsidRPr="004B69B4">
        <w:rPr>
          <w:color w:val="000000" w:themeColor="text1"/>
          <w:szCs w:val="28"/>
        </w:rPr>
        <w:t xml:space="preserve"> </w:t>
      </w:r>
      <w:r w:rsidRPr="00DD3F92">
        <w:rPr>
          <w:color w:val="000000" w:themeColor="text1"/>
          <w:szCs w:val="28"/>
        </w:rPr>
        <w:t>Стратегии социально-экономического развития города Сургута до 2036 года с це</w:t>
      </w:r>
      <w:r>
        <w:rPr>
          <w:color w:val="000000" w:themeColor="text1"/>
          <w:szCs w:val="28"/>
        </w:rPr>
        <w:t>левыми ориентирами до 2050 года (далее – вектор</w:t>
      </w:r>
      <w:r w:rsidRPr="000D126D">
        <w:t xml:space="preserve"> </w:t>
      </w:r>
      <w:r w:rsidRPr="000D126D">
        <w:rPr>
          <w:color w:val="000000" w:themeColor="text1"/>
          <w:szCs w:val="28"/>
        </w:rPr>
        <w:t>развития</w:t>
      </w:r>
      <w:r>
        <w:rPr>
          <w:color w:val="000000" w:themeColor="text1"/>
          <w:szCs w:val="28"/>
        </w:rPr>
        <w:t xml:space="preserve"> «</w:t>
      </w:r>
      <w:r>
        <w:t>Цифровизация</w:t>
      </w:r>
      <w:r>
        <w:rPr>
          <w:color w:val="000000" w:themeColor="text1"/>
          <w:szCs w:val="28"/>
        </w:rPr>
        <w:t>»).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26611">
        <w:rPr>
          <w:rFonts w:eastAsia="Times New Roman" w:cs="Times New Roman"/>
          <w:szCs w:val="28"/>
          <w:lang w:eastAsia="ru-RU"/>
        </w:rPr>
        <w:t>3. Рабочая</w:t>
      </w:r>
      <w:r w:rsidRPr="00371464">
        <w:rPr>
          <w:rFonts w:eastAsia="Times New Roman" w:cs="Times New Roman"/>
          <w:szCs w:val="28"/>
          <w:lang w:eastAsia="ru-RU"/>
        </w:rPr>
        <w:t xml:space="preserve"> группа в сво</w:t>
      </w:r>
      <w:r>
        <w:rPr>
          <w:rFonts w:eastAsia="Times New Roman" w:cs="Times New Roman"/>
          <w:szCs w:val="28"/>
          <w:lang w:eastAsia="ru-RU"/>
        </w:rPr>
        <w:t xml:space="preserve">ей деятельности руководствуется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Конститу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цией</w:t>
      </w:r>
      <w:r>
        <w:rPr>
          <w:rFonts w:eastAsia="Times New Roman" w:cs="Times New Roman"/>
          <w:szCs w:val="28"/>
          <w:lang w:eastAsia="ru-RU"/>
        </w:rPr>
        <w:br/>
      </w:r>
      <w:r w:rsidRPr="00371464">
        <w:rPr>
          <w:rFonts w:eastAsia="Times New Roman" w:cs="Times New Roman"/>
          <w:szCs w:val="28"/>
          <w:lang w:eastAsia="ru-RU"/>
        </w:rPr>
        <w:t xml:space="preserve">Российской Федерации, федеральным законодательством, законодательством Ханты-Мансийского автономного округа </w:t>
      </w:r>
      <w:r w:rsidRPr="00DD3F92">
        <w:rPr>
          <w:rFonts w:eastAsia="Times New Roman" w:cs="Times New Roman"/>
          <w:szCs w:val="28"/>
          <w:lang w:eastAsia="ru-RU"/>
        </w:rPr>
        <w:t>–</w:t>
      </w:r>
      <w:r w:rsidRPr="00371464">
        <w:rPr>
          <w:rFonts w:eastAsia="Times New Roman" w:cs="Times New Roman"/>
          <w:szCs w:val="28"/>
          <w:lang w:eastAsia="ru-RU"/>
        </w:rPr>
        <w:t xml:space="preserve"> Югры, муниципальными правовыми актами.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740E" w:rsidRDefault="009F740E" w:rsidP="009F740E">
      <w:pPr>
        <w:ind w:firstLine="709"/>
      </w:pPr>
      <w:r w:rsidRPr="003536EE">
        <w:t>Раздел II. Функции рабочей группы</w:t>
      </w:r>
    </w:p>
    <w:p w:rsidR="009F740E" w:rsidRPr="003536EE" w:rsidRDefault="009F740E" w:rsidP="009F740E">
      <w:pPr>
        <w:ind w:firstLine="709"/>
        <w:jc w:val="both"/>
      </w:pPr>
      <w:r w:rsidRPr="003536EE">
        <w:t xml:space="preserve">1. Анализ сферы развития города по </w:t>
      </w:r>
      <w:r>
        <w:t>вектору</w:t>
      </w:r>
      <w:r w:rsidRPr="000D126D">
        <w:t xml:space="preserve"> развития</w:t>
      </w:r>
      <w:r>
        <w:t xml:space="preserve"> «Цифровизация»</w:t>
      </w:r>
      <w:r>
        <w:br/>
      </w:r>
      <w:r w:rsidRPr="003536EE">
        <w:t>с целью выявления приоритетов его развития.</w:t>
      </w:r>
    </w:p>
    <w:p w:rsidR="009F740E" w:rsidRPr="00371464" w:rsidRDefault="009F740E" w:rsidP="009F740E">
      <w:pPr>
        <w:ind w:firstLine="709"/>
        <w:jc w:val="both"/>
        <w:rPr>
          <w:lang w:eastAsia="ru-RU"/>
        </w:rPr>
      </w:pPr>
      <w:r w:rsidRPr="003536EE">
        <w:t>Рабочая группа запрашивает нео</w:t>
      </w:r>
      <w:r>
        <w:t>бходимую для анализа информацию</w:t>
      </w:r>
      <w:r>
        <w:br/>
      </w:r>
      <w:r w:rsidRPr="003536EE">
        <w:t>от структурных подразделений Администрации</w:t>
      </w:r>
      <w:r>
        <w:rPr>
          <w:lang w:eastAsia="ru-RU"/>
        </w:rPr>
        <w:t xml:space="preserve"> города, организаций всех </w:t>
      </w:r>
      <w:r w:rsidRPr="00371464">
        <w:rPr>
          <w:lang w:eastAsia="ru-RU"/>
        </w:rPr>
        <w:t>организационно-правовых форм, расположенных на территории города.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2. Изучение и анализ полученной по выявленным приоритетам инфор</w:t>
      </w:r>
      <w:r>
        <w:rPr>
          <w:rFonts w:eastAsia="Times New Roman" w:cs="Times New Roman"/>
          <w:szCs w:val="28"/>
          <w:lang w:eastAsia="ru-RU"/>
        </w:rPr>
        <w:t>-</w:t>
      </w:r>
      <w:r w:rsidRPr="00371464">
        <w:rPr>
          <w:rFonts w:eastAsia="Times New Roman" w:cs="Times New Roman"/>
          <w:szCs w:val="28"/>
          <w:lang w:eastAsia="ru-RU"/>
        </w:rPr>
        <w:t>мации в целях принятия обоснованного решения.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3. Методологическая работа по показа</w:t>
      </w:r>
      <w:r>
        <w:rPr>
          <w:rFonts w:eastAsia="Times New Roman" w:cs="Times New Roman"/>
          <w:szCs w:val="28"/>
          <w:lang w:eastAsia="ru-RU"/>
        </w:rPr>
        <w:t>телям, характеризующим развитие</w:t>
      </w:r>
      <w:r>
        <w:rPr>
          <w:rFonts w:eastAsia="Times New Roman" w:cs="Times New Roman"/>
          <w:szCs w:val="28"/>
          <w:lang w:eastAsia="ru-RU"/>
        </w:rPr>
        <w:br/>
      </w:r>
      <w:r w:rsidRPr="00371464">
        <w:rPr>
          <w:rFonts w:eastAsia="Times New Roman" w:cs="Times New Roman"/>
          <w:szCs w:val="28"/>
          <w:lang w:eastAsia="ru-RU"/>
        </w:rPr>
        <w:t>города по вектору</w:t>
      </w:r>
      <w:r w:rsidRPr="000D126D">
        <w:t xml:space="preserve"> </w:t>
      </w:r>
      <w:r w:rsidRPr="000D126D">
        <w:rPr>
          <w:rFonts w:eastAsia="Times New Roman" w:cs="Times New Roman"/>
          <w:szCs w:val="28"/>
          <w:lang w:eastAsia="ru-RU"/>
        </w:rPr>
        <w:t>развития</w:t>
      </w:r>
      <w:r w:rsidRPr="00E27F3B">
        <w:rPr>
          <w:rFonts w:eastAsia="Times New Roman" w:cs="Times New Roman"/>
          <w:szCs w:val="28"/>
          <w:lang w:eastAsia="ru-RU"/>
        </w:rPr>
        <w:t xml:space="preserve"> «</w:t>
      </w:r>
      <w:r>
        <w:t>Цифровизация</w:t>
      </w:r>
      <w:r w:rsidRPr="00E27F3B">
        <w:rPr>
          <w:rFonts w:eastAsia="Times New Roman" w:cs="Times New Roman"/>
          <w:szCs w:val="28"/>
          <w:lang w:eastAsia="ru-RU"/>
        </w:rPr>
        <w:t>»</w:t>
      </w:r>
      <w:r w:rsidRPr="00371464">
        <w:rPr>
          <w:rFonts w:eastAsia="Times New Roman" w:cs="Times New Roman"/>
          <w:szCs w:val="28"/>
          <w:lang w:eastAsia="ru-RU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 xml:space="preserve">4. Рассмотрение </w:t>
      </w:r>
      <w:r>
        <w:rPr>
          <w:rFonts w:eastAsia="Times New Roman" w:cs="Times New Roman"/>
          <w:szCs w:val="28"/>
          <w:lang w:eastAsia="ru-RU"/>
        </w:rPr>
        <w:t xml:space="preserve">и согласование </w:t>
      </w:r>
      <w:r w:rsidRPr="00371464">
        <w:rPr>
          <w:rFonts w:eastAsia="Times New Roman" w:cs="Times New Roman"/>
          <w:szCs w:val="28"/>
          <w:lang w:eastAsia="ru-RU"/>
        </w:rPr>
        <w:t xml:space="preserve">поступивших инициатив от физических </w:t>
      </w:r>
      <w:r>
        <w:rPr>
          <w:rFonts w:eastAsia="Times New Roman" w:cs="Times New Roman"/>
          <w:szCs w:val="28"/>
          <w:lang w:eastAsia="ru-RU"/>
        </w:rPr>
        <w:br/>
      </w:r>
      <w:r w:rsidRPr="00371464">
        <w:rPr>
          <w:rFonts w:eastAsia="Times New Roman" w:cs="Times New Roman"/>
          <w:szCs w:val="28"/>
          <w:lang w:eastAsia="ru-RU"/>
        </w:rPr>
        <w:t>и юридических лиц, группы ли</w:t>
      </w:r>
      <w:r w:rsidRPr="00E27F3B">
        <w:rPr>
          <w:rFonts w:eastAsia="Times New Roman" w:cs="Times New Roman"/>
          <w:szCs w:val="28"/>
          <w:lang w:eastAsia="ru-RU"/>
        </w:rPr>
        <w:t>ц, касающихся вектора</w:t>
      </w:r>
      <w:r w:rsidRPr="000D126D">
        <w:t xml:space="preserve"> </w:t>
      </w:r>
      <w:r w:rsidRPr="000D126D">
        <w:rPr>
          <w:rFonts w:eastAsia="Times New Roman" w:cs="Times New Roman"/>
          <w:szCs w:val="28"/>
          <w:lang w:eastAsia="ru-RU"/>
        </w:rPr>
        <w:t>развития</w:t>
      </w:r>
      <w:r w:rsidRPr="00E27F3B">
        <w:rPr>
          <w:rFonts w:eastAsia="Times New Roman" w:cs="Times New Roman"/>
          <w:szCs w:val="28"/>
          <w:lang w:eastAsia="ru-RU"/>
        </w:rPr>
        <w:t xml:space="preserve"> «</w:t>
      </w:r>
      <w:r>
        <w:t>Цифрови-зация</w:t>
      </w:r>
      <w:r w:rsidRPr="00E27F3B">
        <w:rPr>
          <w:rFonts w:eastAsia="Times New Roman" w:cs="Times New Roman"/>
          <w:szCs w:val="28"/>
          <w:lang w:eastAsia="ru-RU"/>
        </w:rPr>
        <w:t>»</w:t>
      </w:r>
      <w:r w:rsidRPr="00371464">
        <w:rPr>
          <w:rFonts w:eastAsia="Times New Roman" w:cs="Times New Roman"/>
          <w:szCs w:val="28"/>
          <w:lang w:eastAsia="ru-RU"/>
        </w:rPr>
        <w:t>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5. Приглашение на заседания экспертов из числа представителей органов власти, науки, бизнеса, общественности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6. Организация широкого общес</w:t>
      </w:r>
      <w:r>
        <w:rPr>
          <w:rFonts w:eastAsia="Times New Roman" w:cs="Times New Roman"/>
          <w:szCs w:val="28"/>
          <w:lang w:eastAsia="ru-RU"/>
        </w:rPr>
        <w:t xml:space="preserve">твенного обсуждения проектов </w:t>
      </w:r>
      <w:r w:rsidRPr="00371464">
        <w:rPr>
          <w:rFonts w:eastAsia="Times New Roman" w:cs="Times New Roman"/>
          <w:szCs w:val="28"/>
          <w:lang w:eastAsia="ru-RU"/>
        </w:rPr>
        <w:t>(мероприятий), инвестиционных проектов, инициатив граждан и о</w:t>
      </w:r>
      <w:r>
        <w:rPr>
          <w:rFonts w:eastAsia="Times New Roman" w:cs="Times New Roman"/>
          <w:szCs w:val="28"/>
          <w:lang w:eastAsia="ru-RU"/>
        </w:rPr>
        <w:t>рганизаций</w:t>
      </w:r>
      <w:r>
        <w:rPr>
          <w:rFonts w:eastAsia="Times New Roman" w:cs="Times New Roman"/>
          <w:szCs w:val="28"/>
          <w:lang w:eastAsia="ru-RU"/>
        </w:rPr>
        <w:br/>
      </w:r>
      <w:r w:rsidRPr="00E27F3B">
        <w:rPr>
          <w:rFonts w:eastAsia="Times New Roman" w:cs="Times New Roman"/>
          <w:szCs w:val="28"/>
          <w:lang w:eastAsia="ru-RU"/>
        </w:rPr>
        <w:t>по вектору</w:t>
      </w:r>
      <w:r w:rsidRPr="000D126D">
        <w:t xml:space="preserve"> </w:t>
      </w:r>
      <w:r>
        <w:t>развития</w:t>
      </w:r>
      <w:r w:rsidRPr="00E27F3B">
        <w:rPr>
          <w:rFonts w:eastAsia="Times New Roman" w:cs="Times New Roman"/>
          <w:szCs w:val="28"/>
          <w:lang w:eastAsia="ru-RU"/>
        </w:rPr>
        <w:t xml:space="preserve"> «</w:t>
      </w:r>
      <w:r>
        <w:t>Цифровизация</w:t>
      </w:r>
      <w:r w:rsidRPr="00E27F3B">
        <w:rPr>
          <w:rFonts w:eastAsia="Times New Roman" w:cs="Times New Roman"/>
          <w:szCs w:val="28"/>
          <w:lang w:eastAsia="ru-RU"/>
        </w:rPr>
        <w:t>»</w:t>
      </w:r>
      <w:r w:rsidRPr="00371464">
        <w:rPr>
          <w:rFonts w:eastAsia="Times New Roman" w:cs="Times New Roman"/>
          <w:szCs w:val="28"/>
          <w:lang w:eastAsia="ru-RU"/>
        </w:rPr>
        <w:t>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7. Систематизация, анализ и при нео</w:t>
      </w:r>
      <w:r>
        <w:rPr>
          <w:rFonts w:eastAsia="Times New Roman" w:cs="Times New Roman"/>
          <w:szCs w:val="28"/>
          <w:lang w:eastAsia="ru-RU"/>
        </w:rPr>
        <w:t>бходимости учет результатов широ</w:t>
      </w:r>
      <w:r w:rsidRPr="00371464">
        <w:rPr>
          <w:rFonts w:eastAsia="Times New Roman" w:cs="Times New Roman"/>
          <w:szCs w:val="28"/>
          <w:lang w:eastAsia="ru-RU"/>
        </w:rPr>
        <w:t>кого общественного обсуждения.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8. Рассмотрение п</w:t>
      </w:r>
      <w:r w:rsidRPr="00E27F3B">
        <w:rPr>
          <w:rFonts w:eastAsia="Times New Roman" w:cs="Times New Roman"/>
          <w:szCs w:val="28"/>
          <w:lang w:eastAsia="ru-RU"/>
        </w:rPr>
        <w:t xml:space="preserve">редложений по </w:t>
      </w:r>
      <w:r>
        <w:rPr>
          <w:rFonts w:eastAsia="Times New Roman" w:cs="Times New Roman"/>
          <w:szCs w:val="28"/>
          <w:lang w:eastAsia="ru-RU"/>
        </w:rPr>
        <w:t>вектору</w:t>
      </w:r>
      <w:r w:rsidRPr="000D126D">
        <w:t xml:space="preserve"> </w:t>
      </w:r>
      <w:r w:rsidRPr="000D126D">
        <w:rPr>
          <w:rFonts w:eastAsia="Times New Roman" w:cs="Times New Roman"/>
          <w:szCs w:val="28"/>
          <w:lang w:eastAsia="ru-RU"/>
        </w:rPr>
        <w:t>развития</w:t>
      </w:r>
      <w:r>
        <w:rPr>
          <w:rFonts w:eastAsia="Times New Roman" w:cs="Times New Roman"/>
          <w:szCs w:val="28"/>
          <w:lang w:eastAsia="ru-RU"/>
        </w:rPr>
        <w:t xml:space="preserve"> «</w:t>
      </w:r>
      <w:r>
        <w:t>Цифровизация</w:t>
      </w:r>
      <w:r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br/>
      </w:r>
      <w:r w:rsidRPr="00371464">
        <w:rPr>
          <w:rFonts w:eastAsia="Times New Roman" w:cs="Times New Roman"/>
          <w:szCs w:val="28"/>
          <w:lang w:eastAsia="ru-RU"/>
        </w:rPr>
        <w:t>на заседании рабо</w:t>
      </w:r>
      <w:r>
        <w:rPr>
          <w:rFonts w:eastAsia="Times New Roman" w:cs="Times New Roman"/>
          <w:szCs w:val="28"/>
          <w:lang w:eastAsia="ru-RU"/>
        </w:rPr>
        <w:t xml:space="preserve">чей группы </w:t>
      </w:r>
      <w:r w:rsidRPr="00371464">
        <w:rPr>
          <w:rFonts w:eastAsia="Times New Roman" w:cs="Times New Roman"/>
          <w:szCs w:val="28"/>
          <w:lang w:eastAsia="ru-RU"/>
        </w:rPr>
        <w:t>в целях внесения изменений в документы стратеги</w:t>
      </w:r>
      <w:r>
        <w:rPr>
          <w:rFonts w:eastAsia="Times New Roman" w:cs="Times New Roman"/>
          <w:szCs w:val="28"/>
          <w:lang w:eastAsia="ru-RU"/>
        </w:rPr>
        <w:t>-</w:t>
      </w:r>
      <w:r w:rsidRPr="00371464">
        <w:rPr>
          <w:rFonts w:eastAsia="Times New Roman" w:cs="Times New Roman"/>
          <w:szCs w:val="28"/>
          <w:lang w:eastAsia="ru-RU"/>
        </w:rPr>
        <w:t>ческого планирования.</w:t>
      </w:r>
    </w:p>
    <w:p w:rsidR="009F740E" w:rsidRPr="00E27F3B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Подготовка проработанных п</w:t>
      </w:r>
      <w:r>
        <w:rPr>
          <w:rFonts w:eastAsia="Times New Roman" w:cs="Times New Roman"/>
          <w:szCs w:val="28"/>
          <w:lang w:eastAsia="ru-RU"/>
        </w:rPr>
        <w:t>редложений по вектору</w:t>
      </w:r>
      <w:r w:rsidRPr="000D126D">
        <w:t xml:space="preserve"> </w:t>
      </w:r>
      <w:r w:rsidRPr="000D126D">
        <w:rPr>
          <w:rFonts w:eastAsia="Times New Roman" w:cs="Times New Roman"/>
          <w:szCs w:val="28"/>
          <w:lang w:eastAsia="ru-RU"/>
        </w:rPr>
        <w:t>развития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27F3B">
        <w:rPr>
          <w:rFonts w:eastAsia="Times New Roman" w:cs="Times New Roman"/>
          <w:szCs w:val="28"/>
          <w:lang w:eastAsia="ru-RU"/>
        </w:rPr>
        <w:t>«</w:t>
      </w:r>
      <w:r>
        <w:t>Цифрови-зация</w:t>
      </w:r>
      <w:r w:rsidRPr="00E27F3B">
        <w:rPr>
          <w:rFonts w:eastAsia="Times New Roman" w:cs="Times New Roman"/>
          <w:szCs w:val="28"/>
          <w:lang w:eastAsia="ru-RU"/>
        </w:rPr>
        <w:t>»</w:t>
      </w:r>
      <w:r w:rsidRPr="00371464">
        <w:rPr>
          <w:rFonts w:eastAsia="Times New Roman" w:cs="Times New Roman"/>
          <w:szCs w:val="28"/>
          <w:lang w:eastAsia="ru-RU"/>
        </w:rPr>
        <w:t xml:space="preserve"> и представление их на согласование ответственному л</w:t>
      </w:r>
      <w:r>
        <w:rPr>
          <w:rFonts w:eastAsia="Times New Roman" w:cs="Times New Roman"/>
          <w:szCs w:val="28"/>
          <w:lang w:eastAsia="ru-RU"/>
        </w:rPr>
        <w:t xml:space="preserve">ицу по работе </w:t>
      </w:r>
      <w:r>
        <w:rPr>
          <w:rFonts w:eastAsia="Times New Roman" w:cs="Times New Roman"/>
          <w:szCs w:val="28"/>
          <w:lang w:eastAsia="ru-RU"/>
        </w:rPr>
        <w:br/>
        <w:t xml:space="preserve">над </w:t>
      </w:r>
      <w:r w:rsidRPr="00E27F3B">
        <w:rPr>
          <w:rFonts w:eastAsia="Times New Roman" w:cs="Times New Roman"/>
          <w:szCs w:val="28"/>
          <w:lang w:eastAsia="ru-RU"/>
        </w:rPr>
        <w:t xml:space="preserve">направлением </w:t>
      </w:r>
      <w:r w:rsidRPr="008758B9">
        <w:rPr>
          <w:color w:val="000000" w:themeColor="text1"/>
          <w:szCs w:val="28"/>
        </w:rPr>
        <w:t>«</w:t>
      </w:r>
      <w:r w:rsidRPr="004C0182">
        <w:t>Инновационная эконо</w:t>
      </w:r>
      <w:r>
        <w:t>мика</w:t>
      </w:r>
      <w:r w:rsidRPr="008758B9">
        <w:rPr>
          <w:color w:val="000000" w:themeColor="text1"/>
          <w:szCs w:val="28"/>
        </w:rPr>
        <w:t>»</w:t>
      </w:r>
      <w:r w:rsidRPr="004B69B4">
        <w:rPr>
          <w:color w:val="000000" w:themeColor="text1"/>
          <w:szCs w:val="28"/>
        </w:rPr>
        <w:t xml:space="preserve"> </w:t>
      </w:r>
      <w:r w:rsidRPr="005C4D6E">
        <w:rPr>
          <w:color w:val="000000" w:themeColor="text1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>
        <w:rPr>
          <w:color w:val="000000" w:themeColor="text1"/>
          <w:szCs w:val="28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71464">
        <w:rPr>
          <w:rFonts w:eastAsia="Times New Roman" w:cs="Times New Roman"/>
          <w:szCs w:val="28"/>
          <w:lang w:eastAsia="ru-RU"/>
        </w:rPr>
        <w:t>При положительном согласовании предложе</w:t>
      </w:r>
      <w:r>
        <w:rPr>
          <w:rFonts w:eastAsia="Times New Roman" w:cs="Times New Roman"/>
          <w:szCs w:val="28"/>
          <w:lang w:eastAsia="ru-RU"/>
        </w:rPr>
        <w:t>ний по вектору</w:t>
      </w:r>
      <w:r w:rsidRPr="000D126D">
        <w:t xml:space="preserve"> </w:t>
      </w:r>
      <w:r w:rsidRPr="000D126D">
        <w:rPr>
          <w:rFonts w:eastAsia="Times New Roman" w:cs="Times New Roman"/>
          <w:szCs w:val="28"/>
          <w:lang w:eastAsia="ru-RU"/>
        </w:rPr>
        <w:t>развития</w:t>
      </w:r>
      <w:r>
        <w:rPr>
          <w:rFonts w:eastAsia="Times New Roman" w:cs="Times New Roman"/>
          <w:szCs w:val="28"/>
          <w:lang w:eastAsia="ru-RU"/>
        </w:rPr>
        <w:br/>
        <w:t>«</w:t>
      </w:r>
      <w:r>
        <w:t>Цифровизация</w:t>
      </w:r>
      <w:r>
        <w:rPr>
          <w:rFonts w:eastAsia="Times New Roman" w:cs="Times New Roman"/>
          <w:szCs w:val="28"/>
          <w:lang w:eastAsia="ru-RU"/>
        </w:rPr>
        <w:t>»</w:t>
      </w:r>
      <w:r w:rsidRPr="00371464">
        <w:rPr>
          <w:rFonts w:eastAsia="Times New Roman" w:cs="Times New Roman"/>
          <w:szCs w:val="28"/>
          <w:lang w:eastAsia="ru-RU"/>
        </w:rPr>
        <w:t xml:space="preserve"> ответственным лицом по работе на</w:t>
      </w:r>
      <w:r>
        <w:rPr>
          <w:rFonts w:eastAsia="Times New Roman" w:cs="Times New Roman"/>
          <w:szCs w:val="28"/>
          <w:lang w:eastAsia="ru-RU"/>
        </w:rPr>
        <w:t xml:space="preserve">д направлением </w:t>
      </w:r>
      <w:r>
        <w:rPr>
          <w:color w:val="000000" w:themeColor="text1"/>
          <w:szCs w:val="28"/>
        </w:rPr>
        <w:t>«</w:t>
      </w:r>
      <w:r w:rsidRPr="004C0182">
        <w:t>Иннова</w:t>
      </w:r>
      <w:r>
        <w:t>-</w:t>
      </w:r>
      <w:r w:rsidRPr="004C0182">
        <w:t>ционная эконо</w:t>
      </w:r>
      <w:r>
        <w:t>мика</w:t>
      </w:r>
      <w:r w:rsidRPr="008758B9">
        <w:rPr>
          <w:color w:val="000000" w:themeColor="text1"/>
          <w:szCs w:val="28"/>
        </w:rPr>
        <w:t>»</w:t>
      </w:r>
      <w:r w:rsidRPr="004B69B4">
        <w:rPr>
          <w:color w:val="000000" w:themeColor="text1"/>
          <w:szCs w:val="28"/>
        </w:rPr>
        <w:t xml:space="preserve"> </w:t>
      </w:r>
      <w:r w:rsidRPr="005C4D6E">
        <w:rPr>
          <w:color w:val="000000" w:themeColor="text1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>
        <w:rPr>
          <w:color w:val="000000" w:themeColor="text1"/>
          <w:szCs w:val="28"/>
        </w:rPr>
        <w:t xml:space="preserve"> </w:t>
      </w:r>
      <w:r w:rsidRPr="00371464">
        <w:rPr>
          <w:rFonts w:eastAsia="Times New Roman" w:cs="Times New Roman"/>
          <w:szCs w:val="28"/>
          <w:lang w:eastAsia="ru-RU"/>
        </w:rPr>
        <w:t xml:space="preserve">они направляются на рассмотрение в </w:t>
      </w:r>
      <w:r>
        <w:rPr>
          <w:rFonts w:eastAsia="Times New Roman" w:cs="Times New Roman"/>
          <w:szCs w:val="28"/>
          <w:lang w:eastAsia="ru-RU"/>
        </w:rPr>
        <w:t>отдел социально-экономического прогнозирования</w:t>
      </w:r>
      <w:r w:rsidRPr="00371464">
        <w:rPr>
          <w:rFonts w:eastAsia="Times New Roman" w:cs="Times New Roman"/>
          <w:szCs w:val="28"/>
          <w:lang w:eastAsia="ru-RU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9. Подготовка предложений по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разработке (внесению изменений)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муниципальных правовых актов городского округа 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по сфере вектора</w:t>
      </w:r>
      <w:r w:rsidRPr="000D126D">
        <w:t xml:space="preserve"> </w:t>
      </w:r>
      <w:r w:rsidRPr="000D126D">
        <w:rPr>
          <w:rFonts w:eastAsia="Times New Roman" w:cs="Times New Roman"/>
          <w:color w:val="000000" w:themeColor="text1"/>
          <w:szCs w:val="28"/>
          <w:lang w:eastAsia="ru-RU"/>
        </w:rPr>
        <w:t>развития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10. Участие в проведении мониторинга и контро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ля реализации вектора</w:t>
      </w:r>
      <w:r w:rsidRPr="000D126D">
        <w:t xml:space="preserve"> </w:t>
      </w:r>
      <w:r w:rsidRPr="000D126D">
        <w:rPr>
          <w:rFonts w:eastAsia="Times New Roman" w:cs="Times New Roman"/>
          <w:color w:val="000000" w:themeColor="text1"/>
          <w:szCs w:val="28"/>
          <w:lang w:eastAsia="ru-RU"/>
        </w:rPr>
        <w:t>развития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F740E" w:rsidRPr="00142B60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11. Подготовка материалов для отчетов по реализации </w:t>
      </w:r>
      <w:r w:rsidRPr="005C4D6E">
        <w:rPr>
          <w:color w:val="000000" w:themeColor="text1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>
        <w:rPr>
          <w:color w:val="000000" w:themeColor="text1"/>
          <w:szCs w:val="28"/>
        </w:rPr>
        <w:t>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12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 Рассмотрение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полугодовых и годовых 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отчетов 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о реализации вектора</w:t>
      </w:r>
      <w:r w:rsidRPr="000D126D">
        <w:t xml:space="preserve"> </w:t>
      </w:r>
      <w:r w:rsidRPr="000D126D">
        <w:rPr>
          <w:rFonts w:eastAsia="Times New Roman" w:cs="Times New Roman"/>
          <w:color w:val="000000" w:themeColor="text1"/>
          <w:szCs w:val="28"/>
          <w:lang w:eastAsia="ru-RU"/>
        </w:rPr>
        <w:t>развития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8758B9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13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 Рассмотрение итогов деятельнос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ти рабочей группы за отчетный пер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иод, включая результаты поступивших в рабочую группу инициатив.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14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 При уточнении данных отчетов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о реализации вектора развития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, итогов деятельности рабочей группы по итогам отчетного года после проведенного заседания рабочей группы по рассмотрению отчетов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о реализации вектора развития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, повторное заседание рабочей группы не проводится.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15. Решение операционных вопросов по реализации 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вектора развития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16. Инициация и реализация мероприятий в части 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вектора развития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(в том числе по поручениям координационных советов). 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3655D0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 Формирование предложений, относящихся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к реализации вектора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развития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, для вклю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чения в муниципальные программы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на планируемый период.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3655D0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 Формирование плана работы рабо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чей группы по вектору развития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 с учетом поступивших предложений в план.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F740E" w:rsidRDefault="009F740E" w:rsidP="009F740E">
      <w:pPr>
        <w:ind w:firstLine="709"/>
        <w:rPr>
          <w:rFonts w:eastAsia="Times New Roman" w:cs="Times New Roman"/>
          <w:szCs w:val="28"/>
          <w:lang w:eastAsia="ru-RU"/>
        </w:rPr>
      </w:pPr>
    </w:p>
    <w:p w:rsidR="009F740E" w:rsidRDefault="009F740E" w:rsidP="009F740E">
      <w:pPr>
        <w:ind w:firstLine="709"/>
        <w:rPr>
          <w:rFonts w:eastAsia="Times New Roman" w:cs="Times New Roman"/>
          <w:szCs w:val="28"/>
          <w:lang w:eastAsia="ru-RU"/>
        </w:rPr>
      </w:pPr>
    </w:p>
    <w:p w:rsidR="009F740E" w:rsidRPr="002B1DC9" w:rsidRDefault="009F740E" w:rsidP="009F740E">
      <w:pPr>
        <w:ind w:firstLine="709"/>
        <w:rPr>
          <w:rFonts w:eastAsia="Times New Roman" w:cs="Times New Roman"/>
          <w:szCs w:val="28"/>
          <w:lang w:eastAsia="ru-RU"/>
        </w:rPr>
      </w:pPr>
      <w:r w:rsidRPr="002B1DC9">
        <w:rPr>
          <w:rFonts w:eastAsia="Times New Roman" w:cs="Times New Roman"/>
          <w:szCs w:val="28"/>
          <w:lang w:eastAsia="ru-RU"/>
        </w:rPr>
        <w:t>Раздел III. Состав рабочей группы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F740E">
        <w:rPr>
          <w:rFonts w:eastAsia="Times New Roman" w:cs="Times New Roman"/>
          <w:szCs w:val="28"/>
          <w:lang w:eastAsia="ru-RU"/>
        </w:rPr>
        <w:t>1</w:t>
      </w:r>
      <w:r w:rsidRPr="009F740E">
        <w:rPr>
          <w:rFonts w:eastAsia="Times New Roman" w:cs="Times New Roman"/>
          <w:color w:val="000000" w:themeColor="text1"/>
          <w:szCs w:val="28"/>
          <w:lang w:eastAsia="ru-RU"/>
        </w:rPr>
        <w:t>. Состав рабочей группы и ее численность определяются ответственным лицом по работе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 xml:space="preserve"> над вектором</w:t>
      </w:r>
      <w:r w:rsidRPr="000D126D">
        <w:t xml:space="preserve"> </w:t>
      </w:r>
      <w:r w:rsidRPr="000D126D">
        <w:rPr>
          <w:rFonts w:eastAsia="Times New Roman" w:cs="Times New Roman"/>
          <w:color w:val="000000" w:themeColor="text1"/>
          <w:szCs w:val="28"/>
          <w:lang w:eastAsia="ru-RU"/>
        </w:rPr>
        <w:t>развития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Членом рабочей группы может стать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гражданин Российской Федерации,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достигший 18-летнего возраста и зарегистрированный на территории города Сургута.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Рабочая группа имеет руководителя, заместител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ей руководителя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и секретаря, которые входят в состав рабочей группы.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2. Руководителем рабочей гру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ппы является ответственное лицо 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 xml:space="preserve">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реали-зации вектора</w:t>
      </w:r>
      <w:r w:rsidRPr="000D126D">
        <w:t xml:space="preserve"> </w:t>
      </w:r>
      <w:r w:rsidRPr="000D126D">
        <w:rPr>
          <w:rFonts w:eastAsia="Times New Roman" w:cs="Times New Roman"/>
          <w:color w:val="000000" w:themeColor="text1"/>
          <w:szCs w:val="28"/>
          <w:lang w:eastAsia="ru-RU"/>
        </w:rPr>
        <w:t>развития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>
        <w:t>Цифровизация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Руководитель рабочей группы осуществляет руководство деятельностью рабочей группы, ведет ее заседания, обеспечивает и контролирует выполнение решений рабочей группы.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Заместитель руководителя р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абочей группы исполняет функции 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руково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дителя рабочей группы в период его отсутствия.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3. Секретарь рабочей группы осуще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ствляет текущую организационную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работу, ведет документацию, извещает о пов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естке дня членов рабочей группы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и приглашенных на заседания лиц, оформляет протоколы заседаний рабочей группы.</w:t>
      </w:r>
    </w:p>
    <w:p w:rsidR="009F740E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Секретарь рабочей группы в целях обе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спечения публичности информации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о деятельности рабочей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группы организует размещение на </w:t>
      </w:r>
      <w:hyperlink r:id="rId8" w:tgtFrame="_blank" w:history="1">
        <w:r w:rsidRPr="005C0F1F">
          <w:rPr>
            <w:rFonts w:eastAsia="Times New Roman" w:cs="Times New Roman"/>
            <w:color w:val="000000" w:themeColor="text1"/>
            <w:szCs w:val="28"/>
            <w:lang w:eastAsia="ru-RU"/>
          </w:rPr>
          <w:t>официальном портале</w:t>
        </w:r>
      </w:hyperlink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разделе «</w:t>
      </w:r>
      <w:r w:rsidRPr="005C0F1F">
        <w:rPr>
          <w:rFonts w:eastAsia="Times New Roman" w:cs="Times New Roman"/>
          <w:color w:val="000000" w:themeColor="text1"/>
          <w:szCs w:val="28"/>
          <w:lang w:eastAsia="ru-RU"/>
        </w:rPr>
        <w:t>Стратегия 205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0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 результатов </w:t>
      </w:r>
      <w:r w:rsidRPr="008758B9">
        <w:rPr>
          <w:rFonts w:eastAsia="Times New Roman" w:cs="Times New Roman"/>
          <w:color w:val="000000" w:themeColor="text1"/>
          <w:szCs w:val="28"/>
          <w:lang w:eastAsia="ru-RU"/>
        </w:rPr>
        <w:t xml:space="preserve">работы рабочей группы,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полугодовых и годовых </w:t>
      </w:r>
      <w:r w:rsidRPr="008758B9">
        <w:rPr>
          <w:rFonts w:eastAsia="Times New Roman" w:cs="Times New Roman"/>
          <w:color w:val="000000" w:themeColor="text1"/>
          <w:szCs w:val="28"/>
          <w:lang w:eastAsia="ru-RU"/>
        </w:rPr>
        <w:t>отчетов о реализации вектора</w:t>
      </w:r>
      <w:r w:rsidRPr="000D126D">
        <w:t xml:space="preserve"> </w:t>
      </w:r>
      <w:r w:rsidRPr="000D126D">
        <w:rPr>
          <w:rFonts w:eastAsia="Times New Roman" w:cs="Times New Roman"/>
          <w:color w:val="000000" w:themeColor="text1"/>
          <w:szCs w:val="28"/>
          <w:lang w:eastAsia="ru-RU"/>
        </w:rPr>
        <w:t>развития</w:t>
      </w:r>
      <w:r w:rsidRPr="008758B9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>
        <w:t>Цифровизация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», иной информации 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 установленным функцио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налом рабочей группы.</w:t>
      </w:r>
    </w:p>
    <w:p w:rsidR="009F740E" w:rsidRPr="003470A8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F740E" w:rsidRDefault="009F740E" w:rsidP="009F740E">
      <w:pPr>
        <w:ind w:firstLine="709"/>
        <w:rPr>
          <w:rFonts w:eastAsia="Times New Roman" w:cs="Times New Roman"/>
          <w:szCs w:val="28"/>
          <w:lang w:eastAsia="ru-RU"/>
        </w:rPr>
      </w:pPr>
      <w:r w:rsidRPr="00AC2E46">
        <w:rPr>
          <w:rFonts w:eastAsia="Times New Roman" w:cs="Times New Roman"/>
          <w:szCs w:val="28"/>
          <w:lang w:eastAsia="ru-RU"/>
        </w:rPr>
        <w:t>Раздел IV. Порядок деятельности рабочей группы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1. Заседания рабочей группы со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зываются по мере необходимости.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Заседание рабочей группы считается правомо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чным, если на нем присутствует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не менее половины ее членов.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По решению руководителя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8758B9">
        <w:rPr>
          <w:rFonts w:eastAsia="Times New Roman" w:cs="Times New Roman"/>
          <w:color w:val="000000" w:themeColor="text1"/>
          <w:szCs w:val="28"/>
          <w:lang w:eastAsia="ru-RU"/>
        </w:rPr>
        <w:t>рабочей группы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(при его отсутствии – 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замес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тителя руководителя) может быть проведе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но заочное голосование, решения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на котором принимаются путем опроса ее членов.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2. Решения рабочей группы принимаются простым большинством голосов членов рабочей группы путем откр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ытого голосования и оформляются 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прото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колом.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9F740E" w:rsidRPr="00371464" w:rsidRDefault="009F740E" w:rsidP="009F740E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>В случае равенства голосов решающ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им является голос руководителя,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при его отсутствии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371464">
        <w:rPr>
          <w:rFonts w:eastAsia="Times New Roman" w:cs="Times New Roman"/>
          <w:color w:val="000000" w:themeColor="text1"/>
          <w:szCs w:val="28"/>
          <w:lang w:eastAsia="ru-RU"/>
        </w:rPr>
        <w:t xml:space="preserve"> голос заместителя руководителя. Решения рабочей группы носят рекомендательный характер.</w:t>
      </w: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6663"/>
        <w:rPr>
          <w:szCs w:val="28"/>
        </w:rPr>
      </w:pPr>
    </w:p>
    <w:p w:rsidR="009F740E" w:rsidRDefault="009F740E" w:rsidP="009F740E">
      <w:pPr>
        <w:suppressAutoHyphens/>
        <w:ind w:firstLine="5670"/>
        <w:rPr>
          <w:szCs w:val="28"/>
        </w:rPr>
      </w:pPr>
      <w:r>
        <w:rPr>
          <w:szCs w:val="28"/>
        </w:rPr>
        <w:t xml:space="preserve">Приложение 2 </w:t>
      </w:r>
    </w:p>
    <w:p w:rsidR="009F740E" w:rsidRDefault="009F740E" w:rsidP="009F740E">
      <w:pPr>
        <w:suppressAutoHyphens/>
        <w:ind w:firstLine="5670"/>
        <w:rPr>
          <w:szCs w:val="28"/>
        </w:rPr>
      </w:pPr>
      <w:r>
        <w:rPr>
          <w:szCs w:val="28"/>
        </w:rPr>
        <w:t xml:space="preserve">к распоряжению </w:t>
      </w:r>
    </w:p>
    <w:p w:rsidR="009F740E" w:rsidRDefault="009F740E" w:rsidP="009F740E">
      <w:pPr>
        <w:suppressAutoHyphens/>
        <w:ind w:firstLine="5670"/>
        <w:rPr>
          <w:szCs w:val="28"/>
        </w:rPr>
      </w:pPr>
      <w:r>
        <w:rPr>
          <w:szCs w:val="28"/>
        </w:rPr>
        <w:t>Администрации города</w:t>
      </w:r>
    </w:p>
    <w:p w:rsidR="009F740E" w:rsidRDefault="009F740E" w:rsidP="009F740E">
      <w:pPr>
        <w:suppressAutoHyphens/>
        <w:ind w:firstLine="5670"/>
        <w:rPr>
          <w:szCs w:val="28"/>
        </w:rPr>
      </w:pPr>
      <w:r>
        <w:rPr>
          <w:szCs w:val="28"/>
        </w:rPr>
        <w:t>от ____________ № _________</w:t>
      </w:r>
    </w:p>
    <w:p w:rsidR="009F740E" w:rsidRDefault="009F740E" w:rsidP="009F740E">
      <w:pPr>
        <w:suppressAutoHyphens/>
        <w:rPr>
          <w:szCs w:val="28"/>
        </w:rPr>
      </w:pPr>
    </w:p>
    <w:p w:rsidR="009F740E" w:rsidRDefault="009F740E" w:rsidP="009F740E">
      <w:pPr>
        <w:suppressAutoHyphens/>
        <w:rPr>
          <w:szCs w:val="28"/>
        </w:rPr>
      </w:pPr>
    </w:p>
    <w:p w:rsidR="009F740E" w:rsidRDefault="009F740E" w:rsidP="009F740E">
      <w:pPr>
        <w:suppressAutoHyphens/>
        <w:jc w:val="center"/>
        <w:rPr>
          <w:szCs w:val="28"/>
        </w:rPr>
      </w:pPr>
      <w:r>
        <w:rPr>
          <w:szCs w:val="28"/>
        </w:rPr>
        <w:t xml:space="preserve">Состав рабочей группы </w:t>
      </w:r>
    </w:p>
    <w:p w:rsidR="009F740E" w:rsidRDefault="009F740E" w:rsidP="009F740E">
      <w:pPr>
        <w:suppressAutoHyphens/>
        <w:jc w:val="center"/>
        <w:rPr>
          <w:szCs w:val="28"/>
        </w:rPr>
      </w:pPr>
      <w:r>
        <w:rPr>
          <w:szCs w:val="28"/>
        </w:rPr>
        <w:t>по вектору</w:t>
      </w:r>
      <w:r w:rsidRPr="000D126D">
        <w:t xml:space="preserve"> </w:t>
      </w:r>
      <w:r w:rsidRPr="000D126D">
        <w:rPr>
          <w:szCs w:val="28"/>
        </w:rPr>
        <w:t>развития</w:t>
      </w:r>
      <w:r>
        <w:rPr>
          <w:szCs w:val="28"/>
        </w:rPr>
        <w:t xml:space="preserve"> «</w:t>
      </w:r>
      <w:r>
        <w:t>Цифровизация</w:t>
      </w:r>
      <w:r>
        <w:rPr>
          <w:szCs w:val="28"/>
        </w:rPr>
        <w:t>»</w:t>
      </w:r>
      <w:r w:rsidRPr="003536EE">
        <w:t xml:space="preserve"> </w:t>
      </w:r>
      <w:r>
        <w:rPr>
          <w:szCs w:val="28"/>
        </w:rPr>
        <w:t xml:space="preserve">направления </w:t>
      </w:r>
    </w:p>
    <w:p w:rsidR="009F740E" w:rsidRDefault="009F740E" w:rsidP="009F740E">
      <w:pPr>
        <w:suppressAutoHyphens/>
        <w:jc w:val="center"/>
        <w:rPr>
          <w:szCs w:val="28"/>
        </w:rPr>
      </w:pPr>
      <w:r>
        <w:rPr>
          <w:szCs w:val="28"/>
        </w:rPr>
        <w:t>«</w:t>
      </w:r>
      <w:r w:rsidRPr="004C0182">
        <w:t>Инновационная эконо</w:t>
      </w:r>
      <w:r>
        <w:t>мика</w:t>
      </w:r>
      <w:r w:rsidRPr="003536EE">
        <w:rPr>
          <w:szCs w:val="28"/>
        </w:rPr>
        <w:t>»</w:t>
      </w:r>
      <w:r>
        <w:rPr>
          <w:szCs w:val="28"/>
        </w:rPr>
        <w:t xml:space="preserve"> </w:t>
      </w:r>
      <w:r w:rsidRPr="0040440F">
        <w:rPr>
          <w:szCs w:val="28"/>
        </w:rPr>
        <w:t>Стратегии социально-экономического развития города Сургута до 2036 года с целевыми ориентирами до 2050 года</w:t>
      </w:r>
    </w:p>
    <w:p w:rsidR="009F740E" w:rsidRDefault="009F740E" w:rsidP="009F740E">
      <w:pPr>
        <w:suppressAutoHyphens/>
        <w:jc w:val="center"/>
        <w:rPr>
          <w:szCs w:val="28"/>
        </w:rPr>
      </w:pPr>
    </w:p>
    <w:p w:rsidR="009F740E" w:rsidRDefault="009F740E" w:rsidP="009F740E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Директор муниципального казённого учреждения (далее – МКУ) «УИТС г. Сургута»</w:t>
      </w:r>
      <w:r w:rsidRPr="00561201">
        <w:rPr>
          <w:szCs w:val="28"/>
        </w:rPr>
        <w:t xml:space="preserve"> </w:t>
      </w:r>
      <w:r w:rsidRPr="00651824">
        <w:rPr>
          <w:szCs w:val="28"/>
        </w:rPr>
        <w:t>(либ</w:t>
      </w:r>
      <w:r>
        <w:rPr>
          <w:szCs w:val="28"/>
        </w:rPr>
        <w:t xml:space="preserve">о лицо, исполняющее обязанности </w:t>
      </w:r>
      <w:r w:rsidRPr="00651824">
        <w:rPr>
          <w:szCs w:val="28"/>
        </w:rPr>
        <w:t>по должности)</w:t>
      </w:r>
      <w:r>
        <w:rPr>
          <w:szCs w:val="28"/>
        </w:rPr>
        <w:t>, руководитель рабочей группы.</w:t>
      </w:r>
    </w:p>
    <w:p w:rsidR="009F740E" w:rsidRDefault="009F740E" w:rsidP="009F740E">
      <w:pPr>
        <w:suppressAutoHyphens/>
        <w:jc w:val="both"/>
        <w:rPr>
          <w:szCs w:val="28"/>
        </w:rPr>
      </w:pPr>
    </w:p>
    <w:p w:rsidR="009F740E" w:rsidRDefault="009F740E" w:rsidP="009F740E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Заместитель директора МКУ «УИТС г. Сургута» </w:t>
      </w:r>
      <w:r w:rsidRPr="00C178F4">
        <w:rPr>
          <w:szCs w:val="28"/>
        </w:rPr>
        <w:t>(либо лицо, исполняющее обязанности по должности)</w:t>
      </w:r>
      <w:r>
        <w:rPr>
          <w:szCs w:val="28"/>
        </w:rPr>
        <w:t>, заместитель руководителя рабочей группы.</w:t>
      </w:r>
    </w:p>
    <w:p w:rsidR="009F740E" w:rsidRPr="001643CD" w:rsidRDefault="009F740E" w:rsidP="009F740E">
      <w:pPr>
        <w:suppressAutoHyphens/>
        <w:jc w:val="both"/>
        <w:rPr>
          <w:szCs w:val="28"/>
        </w:rPr>
      </w:pPr>
    </w:p>
    <w:p w:rsidR="009F740E" w:rsidRPr="001643CD" w:rsidRDefault="009F740E" w:rsidP="009F740E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Начальник отдела системного программирования МКУ «УИТС г. Сургута» </w:t>
      </w:r>
      <w:r w:rsidRPr="001643CD">
        <w:rPr>
          <w:szCs w:val="28"/>
        </w:rPr>
        <w:t>(либо лицо, исполняющее обязанности по должности)</w:t>
      </w:r>
      <w:r>
        <w:rPr>
          <w:szCs w:val="28"/>
        </w:rPr>
        <w:t>,</w:t>
      </w:r>
      <w:r w:rsidRPr="001643CD">
        <w:rPr>
          <w:szCs w:val="28"/>
        </w:rPr>
        <w:t xml:space="preserve"> </w:t>
      </w:r>
      <w:r>
        <w:rPr>
          <w:szCs w:val="28"/>
        </w:rPr>
        <w:t>с</w:t>
      </w:r>
      <w:r w:rsidRPr="001643CD">
        <w:rPr>
          <w:szCs w:val="28"/>
        </w:rPr>
        <w:t>екретарь</w:t>
      </w:r>
      <w:r>
        <w:rPr>
          <w:szCs w:val="28"/>
        </w:rPr>
        <w:t xml:space="preserve"> рабочей группы.</w:t>
      </w:r>
    </w:p>
    <w:p w:rsidR="009F740E" w:rsidRDefault="009F740E" w:rsidP="009F740E">
      <w:pPr>
        <w:suppressAutoHyphens/>
        <w:ind w:right="4393"/>
        <w:jc w:val="both"/>
        <w:rPr>
          <w:szCs w:val="28"/>
        </w:rPr>
      </w:pPr>
    </w:p>
    <w:p w:rsidR="009F740E" w:rsidRDefault="009F740E" w:rsidP="009F740E">
      <w:pPr>
        <w:suppressAutoHyphens/>
        <w:ind w:right="4393" w:firstLine="709"/>
        <w:jc w:val="both"/>
        <w:rPr>
          <w:szCs w:val="28"/>
        </w:rPr>
      </w:pPr>
      <w:r>
        <w:rPr>
          <w:szCs w:val="28"/>
        </w:rPr>
        <w:t>Ч</w:t>
      </w:r>
      <w:r w:rsidRPr="001643CD">
        <w:rPr>
          <w:szCs w:val="28"/>
        </w:rPr>
        <w:t xml:space="preserve">лены </w:t>
      </w:r>
      <w:r>
        <w:rPr>
          <w:szCs w:val="28"/>
        </w:rPr>
        <w:t>рабочей группы</w:t>
      </w:r>
      <w:r w:rsidRPr="001643CD">
        <w:rPr>
          <w:szCs w:val="28"/>
        </w:rPr>
        <w:t>:</w:t>
      </w:r>
    </w:p>
    <w:p w:rsidR="009F740E" w:rsidRDefault="009F740E" w:rsidP="009F740E">
      <w:pPr>
        <w:suppressAutoHyphens/>
        <w:ind w:right="4393"/>
        <w:jc w:val="both"/>
        <w:rPr>
          <w:szCs w:val="28"/>
        </w:rPr>
      </w:pPr>
    </w:p>
    <w:p w:rsidR="009F740E" w:rsidRPr="00176A74" w:rsidRDefault="009F740E" w:rsidP="009F740E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szCs w:val="28"/>
        </w:rPr>
        <w:t>- заместитель директора департамента финансов Администрации города Сургута (</w:t>
      </w:r>
      <w:r w:rsidRPr="00C178F4">
        <w:rPr>
          <w:szCs w:val="28"/>
        </w:rPr>
        <w:t xml:space="preserve">либо </w:t>
      </w:r>
      <w:r>
        <w:rPr>
          <w:rFonts w:ascii="Times New Roman CYR" w:hAnsi="Times New Roman CYR" w:cs="Times New Roman CYR"/>
          <w:color w:val="000000"/>
          <w:szCs w:val="28"/>
        </w:rPr>
        <w:t>начальник управления анализа и сводного планирования расходов</w:t>
      </w:r>
      <w:r w:rsidRPr="00176A74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департамента финансов Администрации города на период отсутствия </w:t>
      </w:r>
      <w:r>
        <w:rPr>
          <w:szCs w:val="28"/>
        </w:rPr>
        <w:t xml:space="preserve">заместителя директора департамента финансов Администрации города Сургута); </w:t>
      </w:r>
    </w:p>
    <w:p w:rsidR="009F740E" w:rsidRDefault="009F740E" w:rsidP="009F740E">
      <w:pPr>
        <w:suppressAutoHyphens/>
        <w:ind w:right="-143"/>
        <w:jc w:val="both"/>
        <w:rPr>
          <w:szCs w:val="28"/>
        </w:rPr>
      </w:pPr>
    </w:p>
    <w:p w:rsidR="009F740E" w:rsidRDefault="009F740E" w:rsidP="009F740E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н</w:t>
      </w:r>
      <w:r w:rsidRPr="00B67FC0">
        <w:rPr>
          <w:szCs w:val="28"/>
        </w:rPr>
        <w:t>ачальник отдела цифровых медиа</w:t>
      </w:r>
      <w:r>
        <w:rPr>
          <w:szCs w:val="28"/>
        </w:rPr>
        <w:t xml:space="preserve"> комитета информационной политики Администрации города Сургута (</w:t>
      </w:r>
      <w:r w:rsidRPr="00C178F4">
        <w:rPr>
          <w:szCs w:val="28"/>
        </w:rPr>
        <w:t>либо лицо, исполняющее обязанности по долж</w:t>
      </w:r>
      <w:r>
        <w:rPr>
          <w:szCs w:val="28"/>
        </w:rPr>
        <w:t>-</w:t>
      </w:r>
      <w:r w:rsidRPr="00C178F4">
        <w:rPr>
          <w:szCs w:val="28"/>
        </w:rPr>
        <w:t>ности</w:t>
      </w:r>
      <w:r>
        <w:rPr>
          <w:szCs w:val="28"/>
        </w:rPr>
        <w:t xml:space="preserve">);  </w:t>
      </w:r>
    </w:p>
    <w:p w:rsidR="009F740E" w:rsidRDefault="009F740E" w:rsidP="009F740E">
      <w:pPr>
        <w:suppressAutoHyphens/>
        <w:ind w:right="-143"/>
        <w:jc w:val="both"/>
        <w:rPr>
          <w:szCs w:val="28"/>
        </w:rPr>
      </w:pPr>
    </w:p>
    <w:p w:rsidR="009F740E" w:rsidRDefault="009F740E" w:rsidP="009F740E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 xml:space="preserve">- начальник управления инвестиций, развития предпринимательства </w:t>
      </w:r>
      <w:r>
        <w:rPr>
          <w:szCs w:val="28"/>
        </w:rPr>
        <w:br/>
        <w:t>и туризма Администрации города Сургута (</w:t>
      </w:r>
      <w:r w:rsidRPr="00C178F4">
        <w:rPr>
          <w:szCs w:val="28"/>
        </w:rPr>
        <w:t>либо лицо, исполняющее обязанности по должности</w:t>
      </w:r>
      <w:r>
        <w:rPr>
          <w:szCs w:val="28"/>
        </w:rPr>
        <w:t>);</w:t>
      </w:r>
    </w:p>
    <w:p w:rsidR="009F740E" w:rsidRDefault="009F740E" w:rsidP="009F740E">
      <w:pPr>
        <w:suppressAutoHyphens/>
        <w:ind w:right="-143"/>
        <w:jc w:val="both"/>
        <w:rPr>
          <w:szCs w:val="28"/>
        </w:rPr>
      </w:pPr>
    </w:p>
    <w:p w:rsidR="009F740E" w:rsidRDefault="009F740E" w:rsidP="009F740E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заместитель директора департамента образования Администрации города Сургута (</w:t>
      </w:r>
      <w:r w:rsidRPr="00C178F4">
        <w:rPr>
          <w:szCs w:val="28"/>
        </w:rPr>
        <w:t>либо лицо, исполняющее обязанности по должности</w:t>
      </w:r>
      <w:r>
        <w:rPr>
          <w:szCs w:val="28"/>
        </w:rPr>
        <w:t xml:space="preserve">); </w:t>
      </w:r>
    </w:p>
    <w:p w:rsidR="009F740E" w:rsidRDefault="009F740E" w:rsidP="009F740E">
      <w:pPr>
        <w:suppressAutoHyphens/>
        <w:ind w:right="-143"/>
        <w:jc w:val="both"/>
        <w:rPr>
          <w:szCs w:val="28"/>
        </w:rPr>
      </w:pPr>
    </w:p>
    <w:p w:rsidR="009F740E" w:rsidRDefault="009F740E" w:rsidP="009F740E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с</w:t>
      </w:r>
      <w:r w:rsidRPr="00C178F4">
        <w:rPr>
          <w:szCs w:val="28"/>
        </w:rPr>
        <w:t>пециалист-эксперт отдела социально-экономического прогнозирования</w:t>
      </w:r>
      <w:r>
        <w:rPr>
          <w:szCs w:val="28"/>
        </w:rPr>
        <w:t xml:space="preserve"> Администрации города Сургута</w:t>
      </w:r>
      <w:r w:rsidRPr="00C178F4">
        <w:rPr>
          <w:szCs w:val="28"/>
        </w:rPr>
        <w:t xml:space="preserve"> (либо лицо, исполняющее обязанности</w:t>
      </w:r>
      <w:r>
        <w:rPr>
          <w:szCs w:val="28"/>
        </w:rPr>
        <w:t xml:space="preserve"> </w:t>
      </w:r>
      <w:r w:rsidRPr="00C178F4">
        <w:rPr>
          <w:szCs w:val="28"/>
        </w:rPr>
        <w:t>по долж</w:t>
      </w:r>
      <w:r>
        <w:rPr>
          <w:szCs w:val="28"/>
        </w:rPr>
        <w:t>-</w:t>
      </w:r>
      <w:r w:rsidRPr="00C178F4">
        <w:rPr>
          <w:szCs w:val="28"/>
        </w:rPr>
        <w:t>ности)</w:t>
      </w:r>
      <w:r>
        <w:rPr>
          <w:szCs w:val="28"/>
        </w:rPr>
        <w:t>;</w:t>
      </w:r>
    </w:p>
    <w:p w:rsidR="009F740E" w:rsidRDefault="009F740E" w:rsidP="009F740E">
      <w:pPr>
        <w:suppressAutoHyphens/>
        <w:ind w:right="-143"/>
        <w:jc w:val="both"/>
        <w:rPr>
          <w:szCs w:val="28"/>
        </w:rPr>
      </w:pPr>
    </w:p>
    <w:p w:rsidR="009F740E" w:rsidRPr="009F740E" w:rsidRDefault="009F740E" w:rsidP="009F740E">
      <w:pPr>
        <w:suppressAutoHyphens/>
        <w:ind w:right="-143" w:firstLine="708"/>
        <w:jc w:val="both"/>
        <w:rPr>
          <w:szCs w:val="28"/>
        </w:rPr>
      </w:pPr>
      <w:r w:rsidRPr="009F740E">
        <w:rPr>
          <w:szCs w:val="28"/>
        </w:rPr>
        <w:t xml:space="preserve">- представитель </w:t>
      </w:r>
      <w:r>
        <w:rPr>
          <w:szCs w:val="28"/>
        </w:rPr>
        <w:t>б</w:t>
      </w:r>
      <w:r w:rsidRPr="009F740E">
        <w:rPr>
          <w:szCs w:val="28"/>
        </w:rPr>
        <w:t>юджетного учреждения высшего образования Ханты-Мансийского автономного округа – Югры «Сургутский государственный универ</w:t>
      </w:r>
      <w:r w:rsidR="00443C55">
        <w:rPr>
          <w:szCs w:val="28"/>
        </w:rPr>
        <w:t>-</w:t>
      </w:r>
      <w:r w:rsidRPr="009F740E">
        <w:rPr>
          <w:szCs w:val="28"/>
        </w:rPr>
        <w:t>ситет» (по согласованию);</w:t>
      </w:r>
    </w:p>
    <w:p w:rsidR="009F740E" w:rsidRDefault="009F740E" w:rsidP="009F740E">
      <w:pPr>
        <w:suppressAutoHyphens/>
        <w:ind w:right="-143"/>
        <w:jc w:val="both"/>
        <w:rPr>
          <w:szCs w:val="28"/>
        </w:rPr>
      </w:pPr>
    </w:p>
    <w:p w:rsidR="00443C55" w:rsidRDefault="00443C55" w:rsidP="00443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 xml:space="preserve">- представитель Автономной некоммерческой организации «Школа 21. Югра» (по согласованию); </w:t>
      </w:r>
    </w:p>
    <w:p w:rsidR="00443C55" w:rsidRDefault="00443C55" w:rsidP="00443C55">
      <w:pPr>
        <w:suppressAutoHyphens/>
        <w:ind w:right="-143"/>
        <w:jc w:val="both"/>
        <w:rPr>
          <w:szCs w:val="28"/>
        </w:rPr>
      </w:pPr>
    </w:p>
    <w:p w:rsidR="00443C55" w:rsidRDefault="00443C55" w:rsidP="00443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Степанов Сергей Александрович – д</w:t>
      </w:r>
      <w:r w:rsidRPr="009D7D7A">
        <w:rPr>
          <w:szCs w:val="28"/>
        </w:rPr>
        <w:t>иректор сервисного цен</w:t>
      </w:r>
      <w:r>
        <w:rPr>
          <w:szCs w:val="28"/>
        </w:rPr>
        <w:t xml:space="preserve">тра в городе Сургуте публичного акционерного общества «Ростелеком»; </w:t>
      </w:r>
    </w:p>
    <w:p w:rsidR="00443C55" w:rsidRDefault="00443C55" w:rsidP="00443C55">
      <w:pPr>
        <w:suppressAutoHyphens/>
        <w:ind w:right="-143"/>
        <w:jc w:val="both"/>
        <w:rPr>
          <w:szCs w:val="28"/>
        </w:rPr>
      </w:pPr>
    </w:p>
    <w:p w:rsidR="00443C55" w:rsidRDefault="00443C55" w:rsidP="00443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директор автономной некоммерческой профессиональной образова-тельной организации «Сургутский институт экономики, управления и права</w:t>
      </w:r>
      <w:r w:rsidRPr="0075152B">
        <w:rPr>
          <w:szCs w:val="28"/>
        </w:rPr>
        <w:t>»</w:t>
      </w:r>
      <w:r>
        <w:rPr>
          <w:szCs w:val="28"/>
        </w:rPr>
        <w:t xml:space="preserve"> </w:t>
      </w:r>
      <w:r>
        <w:rPr>
          <w:szCs w:val="28"/>
        </w:rPr>
        <w:br/>
        <w:t>(по согласованию);</w:t>
      </w:r>
    </w:p>
    <w:p w:rsidR="00443C55" w:rsidRDefault="00443C55" w:rsidP="00443C55">
      <w:pPr>
        <w:suppressAutoHyphens/>
        <w:ind w:right="-143"/>
        <w:jc w:val="both"/>
        <w:rPr>
          <w:szCs w:val="28"/>
        </w:rPr>
      </w:pPr>
    </w:p>
    <w:p w:rsidR="00443C55" w:rsidRDefault="00443C55" w:rsidP="00443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Андроник Татьяна Геннадьевна – директор муниципального автономного образовательного учреждения дополнительного образования</w:t>
      </w:r>
      <w:r w:rsidRPr="0075152B">
        <w:rPr>
          <w:szCs w:val="28"/>
        </w:rPr>
        <w:t xml:space="preserve"> «Технополис»</w:t>
      </w:r>
      <w:r>
        <w:rPr>
          <w:szCs w:val="28"/>
        </w:rPr>
        <w:t>;</w:t>
      </w:r>
    </w:p>
    <w:p w:rsidR="00443C55" w:rsidRDefault="00443C55" w:rsidP="00443C55">
      <w:pPr>
        <w:suppressAutoHyphens/>
        <w:ind w:right="-143"/>
        <w:jc w:val="both"/>
        <w:rPr>
          <w:szCs w:val="28"/>
        </w:rPr>
      </w:pPr>
    </w:p>
    <w:p w:rsidR="00443C55" w:rsidRDefault="00443C55" w:rsidP="00443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 xml:space="preserve">- депутат Думы города Сургута (по согласованию); </w:t>
      </w:r>
    </w:p>
    <w:p w:rsidR="00443C55" w:rsidRDefault="00443C55" w:rsidP="00443C55">
      <w:pPr>
        <w:suppressAutoHyphens/>
        <w:ind w:right="-143"/>
        <w:jc w:val="both"/>
        <w:rPr>
          <w:szCs w:val="28"/>
        </w:rPr>
      </w:pPr>
    </w:p>
    <w:p w:rsidR="00443C55" w:rsidRDefault="00443C55" w:rsidP="00443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 xml:space="preserve">- депутат Думы города Сургута (по согласованию); </w:t>
      </w:r>
    </w:p>
    <w:p w:rsidR="00443C55" w:rsidRDefault="00443C55" w:rsidP="00443C55">
      <w:pPr>
        <w:suppressAutoHyphens/>
        <w:ind w:right="-143"/>
        <w:jc w:val="both"/>
        <w:rPr>
          <w:szCs w:val="28"/>
        </w:rPr>
      </w:pPr>
    </w:p>
    <w:p w:rsidR="00443C55" w:rsidRDefault="00443C55" w:rsidP="00443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 xml:space="preserve">- депутат Думы города Сургута (по согласованию).  </w:t>
      </w:r>
    </w:p>
    <w:p w:rsidR="009F740E" w:rsidRDefault="009F740E" w:rsidP="009F740E">
      <w:pPr>
        <w:suppressAutoHyphens/>
        <w:ind w:right="-143"/>
        <w:jc w:val="both"/>
        <w:rPr>
          <w:szCs w:val="28"/>
        </w:rPr>
      </w:pPr>
    </w:p>
    <w:p w:rsidR="00F865B3" w:rsidRPr="009F740E" w:rsidRDefault="00F865B3" w:rsidP="009F740E"/>
    <w:sectPr w:rsidR="00F865B3" w:rsidRPr="009F740E" w:rsidSect="009F74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E7" w:rsidRDefault="00D45DE7">
      <w:r>
        <w:separator/>
      </w:r>
    </w:p>
  </w:endnote>
  <w:endnote w:type="continuationSeparator" w:id="0">
    <w:p w:rsidR="00D45DE7" w:rsidRDefault="00D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52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52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52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E7" w:rsidRDefault="00D45DE7">
      <w:r>
        <w:separator/>
      </w:r>
    </w:p>
  </w:footnote>
  <w:footnote w:type="continuationSeparator" w:id="0">
    <w:p w:rsidR="00D45DE7" w:rsidRDefault="00D4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52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A150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E04F5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4F5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04F5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E04F5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E04F5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6E704F" w:rsidRDefault="003552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552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0E"/>
    <w:rsid w:val="002A1506"/>
    <w:rsid w:val="00355225"/>
    <w:rsid w:val="003655D0"/>
    <w:rsid w:val="00443C55"/>
    <w:rsid w:val="005A2974"/>
    <w:rsid w:val="007105C2"/>
    <w:rsid w:val="00872FFC"/>
    <w:rsid w:val="008A5104"/>
    <w:rsid w:val="00924D41"/>
    <w:rsid w:val="009E04F5"/>
    <w:rsid w:val="009F740E"/>
    <w:rsid w:val="00B438BF"/>
    <w:rsid w:val="00BD4DF0"/>
    <w:rsid w:val="00D01458"/>
    <w:rsid w:val="00D45DE7"/>
    <w:rsid w:val="00E117D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6EFB82-4E09-4820-A0DA-315447B4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74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F74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F74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740E"/>
    <w:rPr>
      <w:rFonts w:ascii="Times New Roman" w:hAnsi="Times New Roman"/>
      <w:sz w:val="28"/>
    </w:rPr>
  </w:style>
  <w:style w:type="character" w:styleId="a8">
    <w:name w:val="page number"/>
    <w:basedOn w:val="a0"/>
    <w:rsid w:val="009F740E"/>
  </w:style>
  <w:style w:type="character" w:styleId="a9">
    <w:name w:val="Hyperlink"/>
    <w:basedOn w:val="a0"/>
    <w:uiPriority w:val="99"/>
    <w:unhideWhenUsed/>
    <w:rsid w:val="009F7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1719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2025-04-03T09:52:00Z</cp:lastPrinted>
  <dcterms:created xsi:type="dcterms:W3CDTF">2025-04-09T10:17:00Z</dcterms:created>
  <dcterms:modified xsi:type="dcterms:W3CDTF">2025-04-09T10:17:00Z</dcterms:modified>
</cp:coreProperties>
</file>