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BC" w:rsidRDefault="008E13BC" w:rsidP="00656C1A">
      <w:pPr>
        <w:spacing w:line="120" w:lineRule="atLeast"/>
        <w:jc w:val="center"/>
        <w:rPr>
          <w:sz w:val="24"/>
          <w:szCs w:val="24"/>
        </w:rPr>
      </w:pPr>
    </w:p>
    <w:p w:rsidR="008E13BC" w:rsidRDefault="008E13BC" w:rsidP="00656C1A">
      <w:pPr>
        <w:spacing w:line="120" w:lineRule="atLeast"/>
        <w:jc w:val="center"/>
        <w:rPr>
          <w:sz w:val="24"/>
          <w:szCs w:val="24"/>
        </w:rPr>
      </w:pPr>
    </w:p>
    <w:p w:rsidR="008E13BC" w:rsidRPr="00852378" w:rsidRDefault="008E13BC" w:rsidP="00656C1A">
      <w:pPr>
        <w:spacing w:line="120" w:lineRule="atLeast"/>
        <w:jc w:val="center"/>
        <w:rPr>
          <w:sz w:val="10"/>
          <w:szCs w:val="10"/>
        </w:rPr>
      </w:pPr>
    </w:p>
    <w:p w:rsidR="008E13BC" w:rsidRDefault="008E13BC" w:rsidP="00656C1A">
      <w:pPr>
        <w:spacing w:line="120" w:lineRule="atLeast"/>
        <w:jc w:val="center"/>
        <w:rPr>
          <w:sz w:val="10"/>
          <w:szCs w:val="24"/>
        </w:rPr>
      </w:pPr>
    </w:p>
    <w:p w:rsidR="008E13BC" w:rsidRPr="005541F0" w:rsidRDefault="008E13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E13BC" w:rsidRDefault="008E13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E13BC" w:rsidRPr="005541F0" w:rsidRDefault="008E13B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E13BC" w:rsidRPr="005649E4" w:rsidRDefault="008E13BC" w:rsidP="00656C1A">
      <w:pPr>
        <w:spacing w:line="120" w:lineRule="atLeast"/>
        <w:jc w:val="center"/>
        <w:rPr>
          <w:sz w:val="18"/>
          <w:szCs w:val="24"/>
        </w:rPr>
      </w:pPr>
    </w:p>
    <w:p w:rsidR="008E13BC" w:rsidRPr="00656C1A" w:rsidRDefault="008E13B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E13BC" w:rsidRPr="005541F0" w:rsidRDefault="008E13BC" w:rsidP="00656C1A">
      <w:pPr>
        <w:spacing w:line="120" w:lineRule="atLeast"/>
        <w:jc w:val="center"/>
        <w:rPr>
          <w:sz w:val="18"/>
          <w:szCs w:val="24"/>
        </w:rPr>
      </w:pPr>
    </w:p>
    <w:p w:rsidR="008E13BC" w:rsidRPr="005541F0" w:rsidRDefault="008E13BC" w:rsidP="00656C1A">
      <w:pPr>
        <w:spacing w:line="120" w:lineRule="atLeast"/>
        <w:jc w:val="center"/>
        <w:rPr>
          <w:sz w:val="20"/>
          <w:szCs w:val="24"/>
        </w:rPr>
      </w:pPr>
    </w:p>
    <w:p w:rsidR="008E13BC" w:rsidRPr="00656C1A" w:rsidRDefault="008E13B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E13BC" w:rsidRDefault="008E13BC" w:rsidP="00656C1A">
      <w:pPr>
        <w:spacing w:line="120" w:lineRule="atLeast"/>
        <w:jc w:val="center"/>
        <w:rPr>
          <w:sz w:val="30"/>
          <w:szCs w:val="24"/>
        </w:rPr>
      </w:pPr>
    </w:p>
    <w:p w:rsidR="008E13BC" w:rsidRPr="00656C1A" w:rsidRDefault="008E13BC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E13B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E13BC" w:rsidRPr="00F8214F" w:rsidRDefault="008E13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E13BC" w:rsidRPr="00F8214F" w:rsidRDefault="00E66F6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E13BC" w:rsidRPr="00F8214F" w:rsidRDefault="008E13B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E13BC" w:rsidRPr="00F8214F" w:rsidRDefault="00E66F6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8E13BC" w:rsidRPr="00A63FB0" w:rsidRDefault="008E13B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E13BC" w:rsidRPr="00A3761A" w:rsidRDefault="00E66F6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E13BC" w:rsidRPr="00F8214F" w:rsidRDefault="008E13BC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E13BC" w:rsidRPr="00F8214F" w:rsidRDefault="008E13B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E13BC" w:rsidRPr="00AB4194" w:rsidRDefault="008E13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E13BC" w:rsidRPr="00F8214F" w:rsidRDefault="00E66F6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3721</w:t>
            </w:r>
          </w:p>
        </w:tc>
      </w:tr>
    </w:tbl>
    <w:p w:rsidR="008E13BC" w:rsidRPr="000C4AB5" w:rsidRDefault="008E13BC" w:rsidP="00C725A6">
      <w:pPr>
        <w:rPr>
          <w:rFonts w:cs="Times New Roman"/>
          <w:szCs w:val="28"/>
          <w:lang w:val="en-US"/>
        </w:rPr>
      </w:pPr>
    </w:p>
    <w:tbl>
      <w:tblPr>
        <w:tblW w:w="9562" w:type="dxa"/>
        <w:tblLook w:val="01E0" w:firstRow="1" w:lastRow="1" w:firstColumn="1" w:lastColumn="1" w:noHBand="0" w:noVBand="0"/>
      </w:tblPr>
      <w:tblGrid>
        <w:gridCol w:w="4395"/>
        <w:gridCol w:w="5167"/>
      </w:tblGrid>
      <w:tr w:rsidR="008E13BC" w:rsidRPr="00D47B7B" w:rsidTr="007C6F1F">
        <w:trPr>
          <w:trHeight w:val="1292"/>
        </w:trPr>
        <w:tc>
          <w:tcPr>
            <w:tcW w:w="4395" w:type="dxa"/>
            <w:shd w:val="clear" w:color="auto" w:fill="auto"/>
          </w:tcPr>
          <w:p w:rsidR="008E13BC" w:rsidRDefault="008E13BC" w:rsidP="008E13BC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 внесении изменений в распоряжение</w:t>
            </w:r>
            <w:r w:rsidRPr="00D47B7B">
              <w:rPr>
                <w:rFonts w:eastAsia="Times New Roman" w:cs="Times New Roman"/>
                <w:szCs w:val="28"/>
                <w:lang w:eastAsia="ru-RU"/>
              </w:rPr>
              <w:t xml:space="preserve"> Администрации города от </w:t>
            </w:r>
            <w:r>
              <w:rPr>
                <w:rFonts w:eastAsia="Times New Roman" w:cs="Times New Roman"/>
                <w:szCs w:val="28"/>
                <w:lang w:eastAsia="ru-RU"/>
              </w:rPr>
              <w:t>10.04.2018 № 542</w:t>
            </w:r>
            <w:r w:rsidRPr="00D47B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E13BC" w:rsidRPr="00D47B7B" w:rsidRDefault="008E13BC" w:rsidP="008E13BC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 w:rsidRPr="00D47B7B">
              <w:rPr>
                <w:rFonts w:eastAsia="Times New Roman" w:cs="Times New Roman"/>
                <w:szCs w:val="28"/>
                <w:lang w:eastAsia="ru-RU"/>
              </w:rPr>
              <w:t xml:space="preserve">«Об утверждении </w:t>
            </w:r>
            <w:r>
              <w:rPr>
                <w:rFonts w:eastAsia="Times New Roman" w:cs="Times New Roman"/>
                <w:szCs w:val="28"/>
                <w:lang w:eastAsia="ru-RU"/>
              </w:rPr>
              <w:t>регламента по размещению (актуализации) информации на инвестиционном портале города Сургута</w:t>
            </w:r>
            <w:r w:rsidRPr="00D47B7B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5167" w:type="dxa"/>
            <w:shd w:val="clear" w:color="auto" w:fill="auto"/>
          </w:tcPr>
          <w:p w:rsidR="008E13BC" w:rsidRPr="00D47B7B" w:rsidRDefault="008E13BC" w:rsidP="007C6F1F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E13BC" w:rsidRPr="008E13BC" w:rsidRDefault="008E13BC" w:rsidP="008E13B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8E13BC" w:rsidRPr="008E13BC" w:rsidRDefault="008E13BC" w:rsidP="008E13B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8E13BC" w:rsidRPr="00D47B7B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7B7B">
        <w:rPr>
          <w:rFonts w:eastAsia="Times New Roman" w:cs="Times New Roman"/>
          <w:szCs w:val="28"/>
          <w:lang w:eastAsia="ru-RU"/>
        </w:rPr>
        <w:t>В соответствии с рас</w:t>
      </w:r>
      <w:r>
        <w:rPr>
          <w:rFonts w:eastAsia="Times New Roman" w:cs="Times New Roman"/>
          <w:szCs w:val="28"/>
          <w:lang w:eastAsia="ru-RU"/>
        </w:rPr>
        <w:t xml:space="preserve">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  <w:t xml:space="preserve"> № 8525 «О распределении отдельных полномочий Главы города между высшими должностными лицами Администрации города»:</w:t>
      </w:r>
    </w:p>
    <w:p w:rsid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D47B7B">
        <w:rPr>
          <w:rFonts w:eastAsia="Times New Roman" w:cs="Times New Roman"/>
          <w:szCs w:val="28"/>
          <w:lang w:eastAsia="ru-RU"/>
        </w:rPr>
        <w:t xml:space="preserve">Внести в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D47B7B">
        <w:rPr>
          <w:rFonts w:eastAsia="Times New Roman" w:cs="Times New Roman"/>
          <w:szCs w:val="28"/>
          <w:lang w:eastAsia="ru-RU"/>
        </w:rPr>
        <w:t xml:space="preserve"> Администрации города от </w:t>
      </w:r>
      <w:r>
        <w:rPr>
          <w:rFonts w:eastAsia="Times New Roman" w:cs="Times New Roman"/>
          <w:szCs w:val="28"/>
          <w:lang w:eastAsia="ru-RU"/>
        </w:rPr>
        <w:t xml:space="preserve">10.04.2018 </w:t>
      </w:r>
      <w:r w:rsidRPr="00D47B7B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 xml:space="preserve">542 </w:t>
      </w:r>
      <w:r>
        <w:rPr>
          <w:rFonts w:eastAsia="Times New Roman" w:cs="Times New Roman"/>
          <w:szCs w:val="28"/>
          <w:lang w:eastAsia="ru-RU"/>
        </w:rPr>
        <w:br/>
      </w:r>
      <w:r w:rsidRPr="00D47B7B">
        <w:rPr>
          <w:rFonts w:eastAsia="Times New Roman" w:cs="Times New Roman"/>
          <w:szCs w:val="28"/>
          <w:lang w:eastAsia="ru-RU"/>
        </w:rPr>
        <w:t xml:space="preserve">«Об утверждении </w:t>
      </w:r>
      <w:r>
        <w:rPr>
          <w:rFonts w:eastAsia="Times New Roman" w:cs="Times New Roman"/>
          <w:szCs w:val="28"/>
          <w:lang w:eastAsia="ru-RU"/>
        </w:rPr>
        <w:t xml:space="preserve">регламента по размещению (актуализации) информации </w:t>
      </w:r>
      <w:r>
        <w:rPr>
          <w:rFonts w:eastAsia="Times New Roman" w:cs="Times New Roman"/>
          <w:szCs w:val="28"/>
          <w:lang w:eastAsia="ru-RU"/>
        </w:rPr>
        <w:br/>
        <w:t>на инвестиционном портале</w:t>
      </w:r>
      <w:r w:rsidRPr="00D47B7B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(с изменениями</w:t>
      </w:r>
      <w:r w:rsidRPr="00D47B7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от 15.10.2018 № 1834, </w:t>
      </w:r>
      <w:r w:rsidRPr="0003026A">
        <w:rPr>
          <w:rFonts w:eastAsia="Times New Roman" w:cs="Times New Roman"/>
          <w:szCs w:val="28"/>
          <w:lang w:eastAsia="ru-RU"/>
        </w:rPr>
        <w:t>09.06.2022 № 1028) следующие изменения: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5347">
        <w:rPr>
          <w:rFonts w:eastAsia="Times New Roman" w:cs="Times New Roman"/>
          <w:szCs w:val="28"/>
          <w:lang w:eastAsia="ru-RU"/>
        </w:rPr>
        <w:t>1.1. В приложении</w:t>
      </w:r>
      <w:r w:rsidRPr="00D9225E">
        <w:rPr>
          <w:rFonts w:eastAsia="Times New Roman" w:cs="Times New Roman"/>
          <w:szCs w:val="28"/>
          <w:lang w:eastAsia="ru-RU"/>
        </w:rPr>
        <w:t xml:space="preserve"> 1 к распоряжению: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25E">
        <w:rPr>
          <w:rFonts w:eastAsia="Times New Roman" w:cs="Times New Roman"/>
          <w:szCs w:val="28"/>
          <w:lang w:eastAsia="ru-RU"/>
        </w:rPr>
        <w:t xml:space="preserve">1.1.1. Пункт 1 раздела </w:t>
      </w:r>
      <w:r w:rsidRPr="00D9225E">
        <w:rPr>
          <w:rFonts w:eastAsia="Times New Roman" w:cs="Times New Roman"/>
          <w:szCs w:val="28"/>
          <w:lang w:val="en-US" w:eastAsia="ru-RU"/>
        </w:rPr>
        <w:t>I</w:t>
      </w:r>
      <w:r w:rsidRPr="00D9225E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25E">
        <w:rPr>
          <w:rFonts w:eastAsia="Times New Roman" w:cs="Times New Roman"/>
          <w:szCs w:val="28"/>
          <w:lang w:eastAsia="ru-RU"/>
        </w:rPr>
        <w:t xml:space="preserve">«1. Настоящий регламент определяет порядок подготовки и размещения </w:t>
      </w:r>
      <w:r w:rsidRPr="00D9225E">
        <w:rPr>
          <w:rFonts w:eastAsia="Times New Roman" w:cs="Times New Roman"/>
          <w:szCs w:val="28"/>
          <w:lang w:eastAsia="ru-RU"/>
        </w:rPr>
        <w:br/>
        <w:t xml:space="preserve">на инвестиционном портале города Сургута актуальной информации </w:t>
      </w:r>
      <w:r w:rsidRPr="00D9225E">
        <w:rPr>
          <w:rFonts w:eastAsia="Times New Roman" w:cs="Times New Roman"/>
          <w:szCs w:val="28"/>
          <w:lang w:eastAsia="ru-RU"/>
        </w:rPr>
        <w:br/>
        <w:t xml:space="preserve">об инвестиционных возможностях муниципального образования городской округ Сургут Ханты-Мансийского автономного округа – Югры, механизмах поддержки инвестиционной и инновационной деятельности, нормативно-правовой базе в сфере инвестиций в муниципальном образовании городской округ Сургут Ханты-Мансийского автономного округа – Югры, возможностей инвестирования в приоритетные направления развития города, а также сбора </w:t>
      </w:r>
      <w:r>
        <w:rPr>
          <w:rFonts w:eastAsia="Times New Roman" w:cs="Times New Roman"/>
          <w:szCs w:val="28"/>
          <w:lang w:eastAsia="ru-RU"/>
        </w:rPr>
        <w:br/>
      </w:r>
      <w:r w:rsidRPr="00D9225E">
        <w:rPr>
          <w:rFonts w:eastAsia="Times New Roman" w:cs="Times New Roman"/>
          <w:szCs w:val="28"/>
          <w:lang w:eastAsia="ru-RU"/>
        </w:rPr>
        <w:t>и оперативного рассмотрения обращений инвесторов и инициаторов инноваци</w:t>
      </w:r>
      <w:r>
        <w:rPr>
          <w:rFonts w:eastAsia="Times New Roman" w:cs="Times New Roman"/>
          <w:szCs w:val="28"/>
          <w:lang w:eastAsia="ru-RU"/>
        </w:rPr>
        <w:t>-</w:t>
      </w:r>
      <w:r w:rsidRPr="00D9225E">
        <w:rPr>
          <w:rFonts w:eastAsia="Times New Roman" w:cs="Times New Roman"/>
          <w:szCs w:val="28"/>
          <w:lang w:eastAsia="ru-RU"/>
        </w:rPr>
        <w:t>онных проектов в формате «одного окна», бесперебойного функционирования «обратной связи» и взаимодействие в режиме онлайн».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25E">
        <w:rPr>
          <w:rFonts w:eastAsia="Times New Roman" w:cs="Times New Roman"/>
          <w:szCs w:val="28"/>
          <w:lang w:eastAsia="ru-RU"/>
        </w:rPr>
        <w:t xml:space="preserve">1.1.2. Пункт 3 раздела </w:t>
      </w:r>
      <w:r w:rsidRPr="00D9225E">
        <w:rPr>
          <w:rFonts w:eastAsia="Times New Roman" w:cs="Times New Roman"/>
          <w:szCs w:val="28"/>
          <w:lang w:val="en-US" w:eastAsia="ru-RU"/>
        </w:rPr>
        <w:t>I</w:t>
      </w:r>
      <w:r w:rsidRPr="00D9225E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E13BC" w:rsidRPr="00D9225E" w:rsidRDefault="008E13BC" w:rsidP="008E13BC">
      <w:pPr>
        <w:ind w:firstLine="709"/>
        <w:rPr>
          <w:rFonts w:eastAsiaTheme="minorEastAsia" w:cs="Times New Roman"/>
          <w:szCs w:val="28"/>
          <w:lang w:eastAsia="ru-RU"/>
        </w:rPr>
      </w:pPr>
      <w:r w:rsidRPr="00D9225E">
        <w:rPr>
          <w:rFonts w:eastAsia="Times New Roman" w:cs="Times New Roman"/>
          <w:szCs w:val="28"/>
          <w:lang w:eastAsia="ru-RU"/>
        </w:rPr>
        <w:t xml:space="preserve">«3. </w:t>
      </w:r>
      <w:r w:rsidRPr="00D9225E">
        <w:rPr>
          <w:rFonts w:eastAsiaTheme="minorEastAsia" w:cs="Times New Roman"/>
          <w:szCs w:val="28"/>
          <w:lang w:eastAsia="ru-RU"/>
        </w:rPr>
        <w:t>Структура портала включает в себя следующие разделы:</w:t>
      </w:r>
    </w:p>
    <w:p w:rsidR="008E13BC" w:rsidRPr="00D9225E" w:rsidRDefault="008E13BC" w:rsidP="008E13BC">
      <w:pPr>
        <w:ind w:firstLine="709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3.1. Инвестиционная политика.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trike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lastRenderedPageBreak/>
        <w:t>3.2. Инновационная политика.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3.3. Инвестору.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3.4. Предпринимателю.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3.5. Местные товаропроизводители.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3.6. Внутренний и въездной туризм.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3.7. СОЦИОГРАД (витрина социальных предпринимателей).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3.8. Обратиться.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D9225E">
        <w:rPr>
          <w:rFonts w:eastAsiaTheme="minorEastAsia" w:cs="Times New Roman"/>
          <w:szCs w:val="28"/>
          <w:lang w:eastAsia="ru-RU"/>
        </w:rPr>
        <w:t>3.9. Контакты».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25E">
        <w:rPr>
          <w:rFonts w:eastAsia="Times New Roman" w:cs="Times New Roman"/>
          <w:szCs w:val="28"/>
          <w:lang w:eastAsia="ru-RU"/>
        </w:rPr>
        <w:t xml:space="preserve">1.1.3. Пункт 4 раздела </w:t>
      </w:r>
      <w:r w:rsidRPr="00D9225E">
        <w:rPr>
          <w:rFonts w:eastAsia="Times New Roman" w:cs="Times New Roman"/>
          <w:szCs w:val="28"/>
          <w:lang w:val="en-US" w:eastAsia="ru-RU"/>
        </w:rPr>
        <w:t>I</w:t>
      </w:r>
      <w:r w:rsidRPr="00D9225E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9225E">
        <w:rPr>
          <w:rFonts w:eastAsia="Times New Roman" w:cs="Times New Roman"/>
          <w:szCs w:val="28"/>
          <w:lang w:eastAsia="ru-RU"/>
        </w:rPr>
        <w:t xml:space="preserve">«4. Руководители структурных подразделений Администрации города приказами назначают сотрудников, ответственных за передачу информации </w:t>
      </w:r>
      <w:r w:rsidRPr="00D9225E">
        <w:rPr>
          <w:rFonts w:eastAsia="Times New Roman" w:cs="Times New Roman"/>
          <w:szCs w:val="28"/>
          <w:lang w:eastAsia="ru-RU"/>
        </w:rPr>
        <w:br/>
        <w:t>на портал».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9225E">
        <w:rPr>
          <w:rFonts w:cs="Times New Roman"/>
          <w:szCs w:val="28"/>
        </w:rPr>
        <w:t xml:space="preserve">1.1.4. Абзац первый пункта 6 раздела </w:t>
      </w:r>
      <w:r w:rsidRPr="00D9225E">
        <w:rPr>
          <w:rFonts w:cs="Times New Roman"/>
          <w:szCs w:val="28"/>
          <w:lang w:val="en-US"/>
        </w:rPr>
        <w:t>I</w:t>
      </w:r>
      <w:r w:rsidRPr="00D9225E">
        <w:rPr>
          <w:rFonts w:cs="Times New Roman"/>
          <w:szCs w:val="28"/>
        </w:rPr>
        <w:t xml:space="preserve"> изложить в следующей редакции: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9225E">
        <w:rPr>
          <w:rFonts w:cs="Times New Roman"/>
          <w:szCs w:val="28"/>
        </w:rPr>
        <w:t>«6. Сотрудники структурных подразделений Администрации города, ответственные за передачу информации на портал:».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9225E">
        <w:rPr>
          <w:rFonts w:cs="Times New Roman"/>
          <w:szCs w:val="28"/>
        </w:rPr>
        <w:t xml:space="preserve">1.1.5. Абзац первый пункта 2 раздела </w:t>
      </w:r>
      <w:r w:rsidRPr="00D9225E">
        <w:rPr>
          <w:rFonts w:cs="Times New Roman"/>
          <w:szCs w:val="28"/>
          <w:lang w:val="en-US"/>
        </w:rPr>
        <w:t>II</w:t>
      </w:r>
      <w:r w:rsidRPr="00D9225E">
        <w:rPr>
          <w:rFonts w:cs="Times New Roman"/>
          <w:szCs w:val="28"/>
        </w:rPr>
        <w:t xml:space="preserve"> изложить в следующей редакции: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9225E">
        <w:rPr>
          <w:rFonts w:cs="Times New Roman"/>
          <w:szCs w:val="28"/>
        </w:rPr>
        <w:t>«2. Сотрудники структурных подразделений Администрации города, предоставляющие информацию для размещения на портале, несут ответст</w:t>
      </w:r>
      <w:r>
        <w:rPr>
          <w:rFonts w:cs="Times New Roman"/>
          <w:szCs w:val="28"/>
        </w:rPr>
        <w:t>-</w:t>
      </w:r>
      <w:r w:rsidRPr="00D9225E">
        <w:rPr>
          <w:rFonts w:cs="Times New Roman"/>
          <w:szCs w:val="28"/>
        </w:rPr>
        <w:t>венность за стилистическую и грамматическую корректуру информации, направляемой в МКУ «УИТС г. Сургут</w:t>
      </w:r>
      <w:r>
        <w:rPr>
          <w:rFonts w:cs="Times New Roman"/>
          <w:szCs w:val="28"/>
        </w:rPr>
        <w:t>а</w:t>
      </w:r>
      <w:r w:rsidRPr="00D9225E">
        <w:rPr>
          <w:rFonts w:cs="Times New Roman"/>
          <w:szCs w:val="28"/>
        </w:rPr>
        <w:t>».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9225E">
        <w:rPr>
          <w:rFonts w:cs="Times New Roman"/>
          <w:szCs w:val="28"/>
        </w:rPr>
        <w:t xml:space="preserve">1.1.6. В абзаце первом подпункта 3.4.1 пункта 3.4 раздела </w:t>
      </w:r>
      <w:r w:rsidRPr="00D9225E">
        <w:rPr>
          <w:rFonts w:cs="Times New Roman"/>
          <w:szCs w:val="28"/>
          <w:lang w:val="en-US"/>
        </w:rPr>
        <w:t>II</w:t>
      </w:r>
      <w:r w:rsidRPr="00D9225E">
        <w:rPr>
          <w:rFonts w:cs="Times New Roman"/>
          <w:szCs w:val="28"/>
        </w:rPr>
        <w:t xml:space="preserve"> слова «Ответственные сотрудники департамента архитектуры и градостроительства Администрации города» заменить словами «Сотрудники департамента архитектуры и градостроительства Администрации города, ответственные </w:t>
      </w:r>
      <w:r w:rsidRPr="00D9225E">
        <w:rPr>
          <w:rFonts w:cs="Times New Roman"/>
          <w:szCs w:val="28"/>
        </w:rPr>
        <w:br/>
        <w:t>за предоставление информации на портал,».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9225E">
        <w:rPr>
          <w:rFonts w:cs="Times New Roman"/>
          <w:szCs w:val="28"/>
        </w:rPr>
        <w:t xml:space="preserve">1.1.7. В абзаце шестом подпункта 3.4.1 пункта 3.4 раздела </w:t>
      </w:r>
      <w:r w:rsidRPr="00D9225E">
        <w:rPr>
          <w:rFonts w:cs="Times New Roman"/>
          <w:szCs w:val="28"/>
          <w:lang w:val="en-US"/>
        </w:rPr>
        <w:t>II</w:t>
      </w:r>
      <w:r w:rsidRPr="00D9225E">
        <w:rPr>
          <w:rFonts w:cs="Times New Roman"/>
          <w:szCs w:val="28"/>
        </w:rPr>
        <w:t xml:space="preserve"> слова «Ответственный сотрудник департамента архитектуры и градостроительства Администрации города» заменить словами «Сотрудник департамента архитек</w:t>
      </w:r>
      <w:r>
        <w:rPr>
          <w:rFonts w:cs="Times New Roman"/>
          <w:szCs w:val="28"/>
        </w:rPr>
        <w:t>-</w:t>
      </w:r>
      <w:r w:rsidRPr="00D9225E">
        <w:rPr>
          <w:rFonts w:cs="Times New Roman"/>
          <w:szCs w:val="28"/>
        </w:rPr>
        <w:t>туры и градостроительства Администрации города, ответственный за предостав</w:t>
      </w:r>
      <w:r>
        <w:rPr>
          <w:rFonts w:cs="Times New Roman"/>
          <w:szCs w:val="28"/>
        </w:rPr>
        <w:t>-</w:t>
      </w:r>
      <w:r w:rsidRPr="00D9225E">
        <w:rPr>
          <w:rFonts w:cs="Times New Roman"/>
          <w:szCs w:val="28"/>
        </w:rPr>
        <w:t>ление информации на портал,».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E13BC">
        <w:rPr>
          <w:rFonts w:cs="Times New Roman"/>
          <w:szCs w:val="28"/>
        </w:rPr>
        <w:t xml:space="preserve">1.1.8. В абзаце первом подпункта 3.4.2 пункта 3.4 раздела </w:t>
      </w:r>
      <w:r w:rsidRPr="008E13BC">
        <w:rPr>
          <w:rFonts w:cs="Times New Roman"/>
          <w:szCs w:val="28"/>
          <w:lang w:val="en-US"/>
        </w:rPr>
        <w:t>II</w:t>
      </w:r>
      <w:r w:rsidRPr="008E13BC">
        <w:rPr>
          <w:rFonts w:cs="Times New Roman"/>
          <w:szCs w:val="28"/>
        </w:rPr>
        <w:t xml:space="preserve"> слова «Ответственные сотрудники департамента имущественных и земельных отношений Администрации города» заменить словами «Сотрудники депар-тамента имущественных и земельных отношений Администрации города, ответственные за предоставление информации на портал,». 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E13BC">
        <w:rPr>
          <w:rFonts w:cs="Times New Roman"/>
          <w:szCs w:val="28"/>
        </w:rPr>
        <w:t xml:space="preserve">1.1.9. В абзаце третьем подпункта 3.4.2 пункта 3.4 раздела </w:t>
      </w:r>
      <w:r w:rsidRPr="008E13BC">
        <w:rPr>
          <w:rFonts w:cs="Times New Roman"/>
          <w:szCs w:val="28"/>
          <w:lang w:val="en-US"/>
        </w:rPr>
        <w:t>II</w:t>
      </w:r>
      <w:r w:rsidRPr="008E13BC">
        <w:rPr>
          <w:rFonts w:cs="Times New Roman"/>
          <w:szCs w:val="28"/>
        </w:rPr>
        <w:t xml:space="preserve"> слова «Ответственный сотрудник департамента имущественных и земельных отно</w:t>
      </w:r>
      <w:r>
        <w:rPr>
          <w:rFonts w:cs="Times New Roman"/>
          <w:szCs w:val="28"/>
        </w:rPr>
        <w:t>-</w:t>
      </w:r>
      <w:r w:rsidRPr="008E13BC">
        <w:rPr>
          <w:rFonts w:cs="Times New Roman"/>
          <w:szCs w:val="28"/>
        </w:rPr>
        <w:t>шений Администрации города» заменить словами «Сотрудник департамента имущественных и земельных отношений Администрации города, ответственный за предоставление информации на портал,».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trike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 xml:space="preserve">1.1.10. Пункт 5 раздела </w:t>
      </w:r>
      <w:r w:rsidRPr="008E13BC">
        <w:rPr>
          <w:rFonts w:eastAsia="Times New Roman" w:cs="Times New Roman"/>
          <w:szCs w:val="28"/>
          <w:lang w:val="en-US" w:eastAsia="ru-RU"/>
        </w:rPr>
        <w:t>II</w:t>
      </w:r>
      <w:r w:rsidRPr="008E13B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E13BC">
        <w:rPr>
          <w:rFonts w:cs="Times New Roman"/>
          <w:szCs w:val="28"/>
        </w:rPr>
        <w:t>«5. Сотрудники структурных подразделений</w:t>
      </w:r>
      <w:r w:rsidRPr="00D9225E">
        <w:rPr>
          <w:rFonts w:cs="Times New Roman"/>
          <w:szCs w:val="28"/>
        </w:rPr>
        <w:t xml:space="preserve"> Администрации города, ответственные за размещение информации на портале, подают заявку </w:t>
      </w:r>
      <w:r>
        <w:rPr>
          <w:rFonts w:cs="Times New Roman"/>
          <w:szCs w:val="28"/>
        </w:rPr>
        <w:br/>
      </w:r>
      <w:r w:rsidRPr="00D9225E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D9225E">
        <w:rPr>
          <w:rFonts w:cs="Times New Roman"/>
          <w:szCs w:val="28"/>
        </w:rPr>
        <w:t xml:space="preserve">систему управления заявками </w:t>
      </w:r>
      <w:r w:rsidRPr="00D9225E">
        <w:rPr>
          <w:rFonts w:cs="Times New Roman"/>
          <w:szCs w:val="28"/>
          <w:lang w:val="en-US"/>
        </w:rPr>
        <w:t>Intraservice</w:t>
      </w:r>
      <w:r w:rsidRPr="00D9225E">
        <w:rPr>
          <w:rFonts w:cs="Times New Roman"/>
          <w:szCs w:val="28"/>
        </w:rPr>
        <w:t xml:space="preserve">, размещенную по адресу: </w:t>
      </w:r>
      <w:r w:rsidRPr="00D9225E">
        <w:rPr>
          <w:rFonts w:cs="Times New Roman"/>
          <w:szCs w:val="28"/>
          <w:lang w:val="en-US"/>
        </w:rPr>
        <w:t>https</w:t>
      </w:r>
      <w:r w:rsidRPr="00D9225E">
        <w:rPr>
          <w:rFonts w:cs="Times New Roman"/>
          <w:szCs w:val="28"/>
        </w:rPr>
        <w:t>://</w:t>
      </w:r>
      <w:r w:rsidRPr="00D9225E">
        <w:rPr>
          <w:rFonts w:cs="Times New Roman"/>
          <w:szCs w:val="28"/>
          <w:lang w:val="en-US"/>
        </w:rPr>
        <w:t>sd</w:t>
      </w:r>
      <w:r w:rsidRPr="00D9225E">
        <w:rPr>
          <w:rFonts w:cs="Times New Roman"/>
          <w:szCs w:val="28"/>
        </w:rPr>
        <w:t>.</w:t>
      </w:r>
      <w:r w:rsidRPr="00D9225E">
        <w:rPr>
          <w:rFonts w:cs="Times New Roman"/>
          <w:szCs w:val="28"/>
          <w:lang w:val="en-US"/>
        </w:rPr>
        <w:t>admsurgut</w:t>
      </w:r>
      <w:r w:rsidRPr="00D9225E">
        <w:rPr>
          <w:rFonts w:cs="Times New Roman"/>
          <w:szCs w:val="28"/>
        </w:rPr>
        <w:t>.</w:t>
      </w:r>
      <w:r w:rsidRPr="00D9225E">
        <w:rPr>
          <w:rFonts w:cs="Times New Roman"/>
          <w:szCs w:val="28"/>
          <w:lang w:val="en-US"/>
        </w:rPr>
        <w:t>ru</w:t>
      </w:r>
      <w:r w:rsidRPr="00D9225E">
        <w:rPr>
          <w:rFonts w:cs="Times New Roman"/>
          <w:szCs w:val="28"/>
        </w:rPr>
        <w:t>».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trike/>
          <w:szCs w:val="28"/>
          <w:lang w:eastAsia="ru-RU"/>
        </w:rPr>
      </w:pPr>
      <w:r w:rsidRPr="008E13BC">
        <w:rPr>
          <w:rFonts w:cs="Times New Roman"/>
          <w:szCs w:val="28"/>
        </w:rPr>
        <w:lastRenderedPageBreak/>
        <w:t xml:space="preserve">1.1.11. Абзац первый пункта 7 </w:t>
      </w:r>
      <w:r w:rsidRPr="008E13BC">
        <w:rPr>
          <w:rFonts w:eastAsia="Times New Roman" w:cs="Times New Roman"/>
          <w:szCs w:val="28"/>
          <w:lang w:eastAsia="ru-RU"/>
        </w:rPr>
        <w:t xml:space="preserve">раздела </w:t>
      </w:r>
      <w:r w:rsidRPr="008E13BC">
        <w:rPr>
          <w:rFonts w:eastAsia="Times New Roman" w:cs="Times New Roman"/>
          <w:szCs w:val="28"/>
          <w:lang w:val="en-US" w:eastAsia="ru-RU"/>
        </w:rPr>
        <w:t>II</w:t>
      </w:r>
      <w:r w:rsidRPr="008E13B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E13BC">
        <w:rPr>
          <w:rFonts w:eastAsiaTheme="minorEastAsia" w:cs="Times New Roman"/>
          <w:szCs w:val="28"/>
          <w:lang w:eastAsia="ru-RU"/>
        </w:rPr>
        <w:t xml:space="preserve">«7. Структурные подразделения Администрации города, ответственные </w:t>
      </w:r>
      <w:r>
        <w:rPr>
          <w:rFonts w:eastAsiaTheme="minorEastAsia" w:cs="Times New Roman"/>
          <w:szCs w:val="28"/>
          <w:lang w:eastAsia="ru-RU"/>
        </w:rPr>
        <w:br/>
      </w:r>
      <w:r w:rsidRPr="008E13BC">
        <w:rPr>
          <w:rFonts w:eastAsiaTheme="minorEastAsia" w:cs="Times New Roman"/>
          <w:szCs w:val="28"/>
          <w:lang w:eastAsia="ru-RU"/>
        </w:rPr>
        <w:t xml:space="preserve">за размещение информации в подразделе «Муниципальные услуги» раздела «Инвестору» портала, согласно </w:t>
      </w:r>
      <w:hyperlink r:id="rId6" w:anchor="sub_2000" w:history="1">
        <w:r w:rsidRPr="008E13BC">
          <w:rPr>
            <w:rFonts w:eastAsiaTheme="minorEastAsia" w:cs="Times New Roman"/>
            <w:color w:val="000000"/>
            <w:szCs w:val="28"/>
            <w:lang w:eastAsia="ru-RU"/>
          </w:rPr>
          <w:t>приложению 2</w:t>
        </w:r>
      </w:hyperlink>
      <w:r w:rsidRPr="008E13BC">
        <w:rPr>
          <w:rFonts w:eastAsiaTheme="minorEastAsia" w:cs="Times New Roman"/>
          <w:szCs w:val="28"/>
          <w:lang w:eastAsia="ru-RU"/>
        </w:rPr>
        <w:t xml:space="preserve"> к распоряжению, в срок </w:t>
      </w:r>
      <w:r w:rsidRPr="008E13BC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не позднее 10</w:t>
      </w:r>
      <w:r w:rsidRPr="008E13BC">
        <w:rPr>
          <w:rFonts w:eastAsiaTheme="minorEastAsia" w:cs="Times New Roman"/>
          <w:szCs w:val="28"/>
          <w:lang w:eastAsia="ru-RU"/>
        </w:rPr>
        <w:t xml:space="preserve"> календарных дней после внесения изменений предоставляют </w:t>
      </w:r>
      <w:r>
        <w:rPr>
          <w:rFonts w:eastAsiaTheme="minorEastAsia" w:cs="Times New Roman"/>
          <w:szCs w:val="28"/>
          <w:lang w:eastAsia="ru-RU"/>
        </w:rPr>
        <w:br/>
      </w:r>
      <w:r w:rsidRPr="008E13BC">
        <w:rPr>
          <w:rFonts w:eastAsiaTheme="minorEastAsia" w:cs="Times New Roman"/>
          <w:szCs w:val="28"/>
          <w:lang w:eastAsia="ru-RU"/>
        </w:rPr>
        <w:t>в МКУ «УИТС»:».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 xml:space="preserve">1.1.12. В абзаце первом пункта 1 раздела </w:t>
      </w:r>
      <w:r w:rsidRPr="008E13BC">
        <w:rPr>
          <w:rFonts w:eastAsia="Times New Roman" w:cs="Times New Roman"/>
          <w:szCs w:val="28"/>
          <w:lang w:val="en-US" w:eastAsia="ru-RU"/>
        </w:rPr>
        <w:t>III</w:t>
      </w:r>
      <w:r w:rsidRPr="008E13BC">
        <w:rPr>
          <w:rFonts w:eastAsia="Times New Roman" w:cs="Times New Roman"/>
          <w:szCs w:val="28"/>
          <w:lang w:eastAsia="ru-RU"/>
        </w:rPr>
        <w:t xml:space="preserve"> слова «отдел развития предпринимательства» заменить словами «отдел аналитики и поддержки предпринимательства».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 xml:space="preserve">1.1.13. В абзаце первом пункта 2 раздела </w:t>
      </w:r>
      <w:r w:rsidRPr="008E13BC">
        <w:rPr>
          <w:rFonts w:eastAsia="Times New Roman" w:cs="Times New Roman"/>
          <w:szCs w:val="28"/>
          <w:lang w:val="en-US" w:eastAsia="ru-RU"/>
        </w:rPr>
        <w:t>III</w:t>
      </w:r>
      <w:r w:rsidRPr="008E13BC">
        <w:rPr>
          <w:rFonts w:eastAsia="Times New Roman" w:cs="Times New Roman"/>
          <w:szCs w:val="28"/>
          <w:lang w:eastAsia="ru-RU"/>
        </w:rPr>
        <w:t xml:space="preserve"> слова «Задать вопрос» заменить словами «Задать вопрос в сфере инвестиционной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E13BC">
        <w:rPr>
          <w:rFonts w:eastAsia="Times New Roman" w:cs="Times New Roman"/>
          <w:szCs w:val="28"/>
          <w:lang w:eastAsia="ru-RU"/>
        </w:rPr>
        <w:t>предприни</w:t>
      </w:r>
      <w:r>
        <w:rPr>
          <w:rFonts w:eastAsia="Times New Roman" w:cs="Times New Roman"/>
          <w:szCs w:val="28"/>
          <w:lang w:eastAsia="ru-RU"/>
        </w:rPr>
        <w:t>-</w:t>
      </w:r>
      <w:r w:rsidRPr="008E13BC">
        <w:rPr>
          <w:rFonts w:eastAsia="Times New Roman" w:cs="Times New Roman"/>
          <w:szCs w:val="28"/>
          <w:lang w:eastAsia="ru-RU"/>
        </w:rPr>
        <w:t>мательской деятельности».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 xml:space="preserve">1.1.14. В подпункте 2.2 пункта 2 раздела </w:t>
      </w:r>
      <w:r w:rsidRPr="008E13BC">
        <w:rPr>
          <w:rFonts w:eastAsia="Times New Roman" w:cs="Times New Roman"/>
          <w:szCs w:val="28"/>
          <w:lang w:val="en-US" w:eastAsia="ru-RU"/>
        </w:rPr>
        <w:t>III</w:t>
      </w:r>
      <w:r w:rsidRPr="008E13BC">
        <w:rPr>
          <w:rFonts w:eastAsia="Times New Roman" w:cs="Times New Roman"/>
          <w:szCs w:val="28"/>
          <w:lang w:eastAsia="ru-RU"/>
        </w:rPr>
        <w:t xml:space="preserve"> после слов «электронной почты» дополнить словами «, в случае отсутствия информации – аргументи</w:t>
      </w:r>
      <w:r>
        <w:rPr>
          <w:rFonts w:eastAsia="Times New Roman" w:cs="Times New Roman"/>
          <w:szCs w:val="28"/>
          <w:lang w:eastAsia="ru-RU"/>
        </w:rPr>
        <w:t>-</w:t>
      </w:r>
      <w:r w:rsidRPr="008E13BC">
        <w:rPr>
          <w:rFonts w:eastAsia="Times New Roman" w:cs="Times New Roman"/>
          <w:szCs w:val="28"/>
          <w:lang w:eastAsia="ru-RU"/>
        </w:rPr>
        <w:t>рованный отказ в ее предоставлении».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 xml:space="preserve">1.1.15. Пункт 4 раздела </w:t>
      </w:r>
      <w:r w:rsidRPr="008E13BC">
        <w:rPr>
          <w:rFonts w:eastAsia="Times New Roman" w:cs="Times New Roman"/>
          <w:szCs w:val="28"/>
          <w:lang w:val="en-US" w:eastAsia="ru-RU"/>
        </w:rPr>
        <w:t>III</w:t>
      </w:r>
      <w:r w:rsidRPr="008E13B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8E13BC" w:rsidRPr="008E13BC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>1.2. Приложение 2 к распоряжению изложить в новой редакции согласно приложению к настоящему распоряжению.</w:t>
      </w:r>
    </w:p>
    <w:p w:rsidR="008E13BC" w:rsidRPr="008E13BC" w:rsidRDefault="008E13BC" w:rsidP="008E13BC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E13BC" w:rsidRPr="00D9225E" w:rsidRDefault="008E13BC" w:rsidP="008E13BC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E13BC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</w:t>
      </w:r>
      <w:r w:rsidRPr="00D9225E">
        <w:rPr>
          <w:rFonts w:eastAsia="Times New Roman" w:cs="Times New Roman"/>
          <w:szCs w:val="28"/>
          <w:lang w:eastAsia="ru-RU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8E13BC" w:rsidRPr="00D9225E" w:rsidRDefault="008E13BC" w:rsidP="008E13BC">
      <w:pPr>
        <w:tabs>
          <w:tab w:val="left" w:pos="1134"/>
        </w:tabs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9225E">
        <w:rPr>
          <w:rFonts w:eastAsia="Times New Roman" w:cs="Times New Roman"/>
          <w:szCs w:val="26"/>
          <w:lang w:eastAsia="ru-RU"/>
        </w:rPr>
        <w:t>4. Настоящее распоряжение вступает в силу с момента его издания.</w:t>
      </w:r>
    </w:p>
    <w:p w:rsidR="008E13BC" w:rsidRPr="00D9225E" w:rsidRDefault="008E13BC" w:rsidP="008E13BC">
      <w:pPr>
        <w:tabs>
          <w:tab w:val="left" w:pos="1134"/>
        </w:tabs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9225E">
        <w:rPr>
          <w:rFonts w:eastAsia="Times New Roman" w:cs="Times New Roman"/>
          <w:szCs w:val="26"/>
          <w:lang w:eastAsia="ru-RU"/>
        </w:rPr>
        <w:t>5. Контроль за выполнением распоряжения оставляю за собой.</w:t>
      </w: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E13BC" w:rsidRPr="00D9225E" w:rsidRDefault="008E13BC" w:rsidP="008E13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E13BC" w:rsidRPr="00D9225E" w:rsidRDefault="008E13BC" w:rsidP="008E13B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E13BC" w:rsidRPr="006370D6" w:rsidRDefault="008E13BC" w:rsidP="008E13B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D9225E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D9225E">
        <w:rPr>
          <w:rFonts w:eastAsia="Times New Roman" w:cs="Times New Roman"/>
          <w:szCs w:val="28"/>
          <w:lang w:eastAsia="ru-RU"/>
        </w:rPr>
        <w:t xml:space="preserve">     А.М. Кириленко</w:t>
      </w:r>
    </w:p>
    <w:p w:rsidR="00F865B3" w:rsidRDefault="00F865B3" w:rsidP="008E13BC"/>
    <w:p w:rsidR="008E13BC" w:rsidRDefault="008E13BC" w:rsidP="008E13BC">
      <w:pPr>
        <w:sectPr w:rsidR="008E13BC" w:rsidSect="008E13BC">
          <w:headerReference w:type="default" r:id="rId7"/>
          <w:pgSz w:w="11906" w:h="16838"/>
          <w:pgMar w:top="1134" w:right="567" w:bottom="993" w:left="1701" w:header="709" w:footer="709" w:gutter="0"/>
          <w:cols w:space="708"/>
          <w:titlePg/>
          <w:docGrid w:linePitch="381"/>
        </w:sectPr>
      </w:pPr>
    </w:p>
    <w:p w:rsidR="008E13BC" w:rsidRPr="008E13BC" w:rsidRDefault="008E13BC" w:rsidP="008E13BC">
      <w:pPr>
        <w:ind w:left="11057"/>
        <w:rPr>
          <w:rStyle w:val="a7"/>
          <w:rFonts w:cs="Times New Roman"/>
          <w:b w:val="0"/>
          <w:bCs/>
        </w:rPr>
      </w:pPr>
      <w:r w:rsidRPr="008E13BC">
        <w:rPr>
          <w:rStyle w:val="a7"/>
          <w:rFonts w:cs="Times New Roman"/>
          <w:b w:val="0"/>
          <w:bCs/>
        </w:rPr>
        <w:t>Приложение</w:t>
      </w:r>
    </w:p>
    <w:p w:rsidR="008E13BC" w:rsidRDefault="008E13BC" w:rsidP="008E13BC">
      <w:pPr>
        <w:ind w:left="11057"/>
        <w:rPr>
          <w:rStyle w:val="a7"/>
          <w:rFonts w:cs="Times New Roman"/>
          <w:b w:val="0"/>
          <w:bCs/>
        </w:rPr>
      </w:pPr>
      <w:r w:rsidRPr="008E13BC">
        <w:rPr>
          <w:rStyle w:val="a7"/>
          <w:rFonts w:cs="Times New Roman"/>
          <w:b w:val="0"/>
          <w:bCs/>
        </w:rPr>
        <w:t xml:space="preserve">к распоряжению </w:t>
      </w:r>
    </w:p>
    <w:p w:rsidR="008E13BC" w:rsidRPr="008E13BC" w:rsidRDefault="008E13BC" w:rsidP="008E13BC">
      <w:pPr>
        <w:ind w:left="11057"/>
        <w:rPr>
          <w:rStyle w:val="a7"/>
          <w:rFonts w:cs="Times New Roman"/>
          <w:b w:val="0"/>
          <w:bCs/>
        </w:rPr>
      </w:pPr>
      <w:r w:rsidRPr="008E13BC">
        <w:rPr>
          <w:rStyle w:val="a7"/>
          <w:rFonts w:cs="Times New Roman"/>
          <w:b w:val="0"/>
          <w:bCs/>
        </w:rPr>
        <w:t xml:space="preserve">Администрации города </w:t>
      </w:r>
    </w:p>
    <w:p w:rsidR="008E13BC" w:rsidRDefault="008E13BC" w:rsidP="008E13BC">
      <w:pPr>
        <w:ind w:left="11057"/>
        <w:rPr>
          <w:rStyle w:val="a7"/>
          <w:rFonts w:cs="Times New Roman"/>
          <w:b w:val="0"/>
          <w:bCs/>
        </w:rPr>
      </w:pPr>
      <w:r w:rsidRPr="008E13BC">
        <w:rPr>
          <w:rStyle w:val="a7"/>
          <w:rFonts w:cs="Times New Roman"/>
          <w:b w:val="0"/>
          <w:bCs/>
        </w:rPr>
        <w:t>от ___________</w:t>
      </w:r>
      <w:r>
        <w:rPr>
          <w:rStyle w:val="a7"/>
          <w:rFonts w:cs="Times New Roman"/>
          <w:b w:val="0"/>
          <w:bCs/>
        </w:rPr>
        <w:t xml:space="preserve"> </w:t>
      </w:r>
      <w:r w:rsidRPr="008E13BC">
        <w:rPr>
          <w:rStyle w:val="a7"/>
          <w:rFonts w:cs="Times New Roman"/>
          <w:b w:val="0"/>
          <w:bCs/>
        </w:rPr>
        <w:t>№</w:t>
      </w:r>
      <w:r>
        <w:rPr>
          <w:rStyle w:val="a7"/>
          <w:rFonts w:cs="Times New Roman"/>
          <w:b w:val="0"/>
          <w:bCs/>
        </w:rPr>
        <w:t xml:space="preserve"> _</w:t>
      </w:r>
      <w:r w:rsidRPr="008E13BC">
        <w:rPr>
          <w:rStyle w:val="a7"/>
          <w:rFonts w:cs="Times New Roman"/>
          <w:b w:val="0"/>
          <w:bCs/>
        </w:rPr>
        <w:t>_______</w:t>
      </w:r>
    </w:p>
    <w:p w:rsidR="008E13BC" w:rsidRDefault="008E13BC" w:rsidP="008E13BC">
      <w:pPr>
        <w:rPr>
          <w:rStyle w:val="a7"/>
          <w:rFonts w:cs="Times New Roman"/>
          <w:b w:val="0"/>
          <w:bCs/>
        </w:rPr>
      </w:pPr>
    </w:p>
    <w:p w:rsidR="008E13BC" w:rsidRPr="009D0A09" w:rsidRDefault="008E13BC" w:rsidP="008E13BC">
      <w:pPr>
        <w:rPr>
          <w:rFonts w:cs="Times New Roman"/>
          <w:szCs w:val="28"/>
        </w:rPr>
      </w:pPr>
    </w:p>
    <w:p w:rsidR="008E13BC" w:rsidRDefault="008E13BC" w:rsidP="008E13B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DA3400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Перечень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</w:p>
    <w:p w:rsidR="008E13BC" w:rsidRDefault="008E13BC" w:rsidP="008E13B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DA3400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структурных по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дразделений Администрации города, ответственных</w:t>
      </w:r>
      <w:r w:rsidRPr="00DA3400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за актуализацию </w:t>
      </w:r>
    </w:p>
    <w:p w:rsidR="008E13BC" w:rsidRDefault="008E13BC" w:rsidP="008E13B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DA3400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и своевременность предоставления информации для размещения </w:t>
      </w:r>
    </w:p>
    <w:p w:rsidR="008E13BC" w:rsidRPr="00DA3400" w:rsidRDefault="008E13BC" w:rsidP="008E13B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DA3400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на инвестиционном портале города Сургута</w:t>
      </w:r>
    </w:p>
    <w:p w:rsidR="008E13BC" w:rsidRPr="009D0A09" w:rsidRDefault="008E13BC" w:rsidP="008E13BC">
      <w:pPr>
        <w:rPr>
          <w:rFonts w:cs="Times New Roman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121144" w:rsidTr="007C6F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267BCE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BCE">
              <w:rPr>
                <w:rFonts w:ascii="Times New Roman" w:hAnsi="Times New Roman" w:cs="Times New Roman"/>
                <w:lang w:eastAsia="en-US"/>
              </w:rPr>
              <w:t>Раздел портала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267BCE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BCE">
              <w:rPr>
                <w:rFonts w:ascii="Times New Roman" w:hAnsi="Times New Roman" w:cs="Times New Roman"/>
                <w:lang w:eastAsia="en-US"/>
              </w:rPr>
              <w:t>Подраздел портала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267BCE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BCE">
              <w:rPr>
                <w:rFonts w:ascii="Times New Roman" w:hAnsi="Times New Roman" w:cs="Times New Roman"/>
                <w:lang w:eastAsia="en-US"/>
              </w:rPr>
              <w:t>Сроки</w:t>
            </w:r>
          </w:p>
          <w:p w:rsidR="008E13BC" w:rsidRPr="00267BCE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BCE">
              <w:rPr>
                <w:rFonts w:ascii="Times New Roman" w:hAnsi="Times New Roman" w:cs="Times New Roman"/>
                <w:lang w:eastAsia="en-US"/>
              </w:rPr>
              <w:t>актуализации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267BCE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67BCE">
              <w:rPr>
                <w:rFonts w:ascii="Times New Roman" w:hAnsi="Times New Roman" w:cs="Times New Roman"/>
                <w:lang w:eastAsia="en-US"/>
              </w:rPr>
              <w:t>Ответственное структурное подразделение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 города</w:t>
            </w:r>
          </w:p>
        </w:tc>
      </w:tr>
      <w:tr w:rsidR="008E13BC" w:rsidRPr="00121144" w:rsidTr="007C6F1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67BCE"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21144">
              <w:rPr>
                <w:rFonts w:ascii="Times New Roman" w:hAnsi="Times New Roman" w:cs="Times New Roman"/>
                <w:lang w:eastAsia="en-US"/>
              </w:rPr>
              <w:t>Инвестиционная политика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1.1. </w:t>
            </w:r>
            <w:r w:rsidRPr="00702E1B">
              <w:rPr>
                <w:rFonts w:ascii="Times New Roman" w:hAnsi="Times New Roman" w:cs="Times New Roman"/>
                <w:lang w:eastAsia="en-US"/>
              </w:rPr>
              <w:t>Общая характеристика 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1.2. </w:t>
            </w:r>
            <w:r w:rsidRPr="00702E1B">
              <w:rPr>
                <w:rFonts w:ascii="Times New Roman" w:hAnsi="Times New Roman" w:cs="Times New Roman"/>
                <w:lang w:eastAsia="en-US"/>
              </w:rPr>
              <w:t>Инвестиционное послание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1.3. </w:t>
            </w:r>
            <w:r w:rsidRPr="00702E1B">
              <w:rPr>
                <w:rFonts w:ascii="Times New Roman" w:hAnsi="Times New Roman" w:cs="Times New Roman"/>
                <w:lang w:eastAsia="en-US"/>
              </w:rPr>
              <w:t>Инвестиционный профиль 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1.4. </w:t>
            </w:r>
            <w:r w:rsidRPr="00702E1B">
              <w:rPr>
                <w:rFonts w:ascii="Times New Roman" w:hAnsi="Times New Roman" w:cs="Times New Roman"/>
                <w:lang w:eastAsia="en-US"/>
              </w:rPr>
              <w:t>Инвестиционная декларация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1.5. </w:t>
            </w:r>
            <w:r w:rsidRPr="00702E1B">
              <w:rPr>
                <w:rFonts w:ascii="Times New Roman" w:hAnsi="Times New Roman" w:cs="Times New Roman"/>
                <w:lang w:eastAsia="en-US"/>
              </w:rPr>
              <w:t>Инвестиционный паспорт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1.6. </w:t>
            </w:r>
            <w:r w:rsidRPr="00702E1B">
              <w:rPr>
                <w:rFonts w:ascii="Times New Roman" w:hAnsi="Times New Roman" w:cs="Times New Roman"/>
                <w:lang w:eastAsia="en-US"/>
              </w:rPr>
              <w:t>План мероприятий по улучшению инвестиционного климата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702E1B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1.7. </w:t>
            </w:r>
            <w:r w:rsidRPr="00702E1B">
              <w:rPr>
                <w:rFonts w:ascii="Times New Roman" w:hAnsi="Times New Roman" w:cs="Times New Roman"/>
                <w:lang w:eastAsia="en-US"/>
              </w:rPr>
              <w:t xml:space="preserve">Инвестиционная карта 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 xml:space="preserve">Ханты-Мансийского автономного округа </w:t>
            </w:r>
            <w:r>
              <w:rPr>
                <w:rFonts w:ascii="Times New Roman" w:hAnsi="Times New Roman" w:cs="Times New Roman"/>
                <w:lang w:eastAsia="en-US"/>
              </w:rPr>
              <w:t>–</w:t>
            </w:r>
            <w:r w:rsidRPr="00702E1B">
              <w:rPr>
                <w:rFonts w:ascii="Times New Roman" w:hAnsi="Times New Roman" w:cs="Times New Roman"/>
                <w:lang w:eastAsia="en-US"/>
              </w:rPr>
              <w:t xml:space="preserve"> Югры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согласно срокам, установленным регламентом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ссылка на Инвестиционную карту Ханты-Мансийского автономного округа – Югры</w:t>
            </w:r>
          </w:p>
        </w:tc>
      </w:tr>
    </w:tbl>
    <w:p w:rsidR="008E13BC" w:rsidRDefault="008E13BC"/>
    <w:p w:rsidR="008E13BC" w:rsidRDefault="008E13BC"/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121144" w:rsidTr="007C6F1F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1.8. </w:t>
            </w:r>
            <w:r w:rsidRPr="00702E1B">
              <w:rPr>
                <w:rFonts w:ascii="Times New Roman" w:hAnsi="Times New Roman" w:cs="Times New Roman"/>
                <w:lang w:eastAsia="en-US"/>
              </w:rPr>
              <w:t>Региональный инвестиционный стандарт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ссылка на Инвестиционный портал Ханты-Мансийского автономного округа – Югры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1.9. </w:t>
            </w:r>
            <w:r w:rsidRPr="00702E1B">
              <w:rPr>
                <w:rFonts w:ascii="Times New Roman" w:hAnsi="Times New Roman" w:cs="Times New Roman"/>
                <w:lang w:eastAsia="en-US"/>
              </w:rPr>
              <w:t>Муниципальный инвестиционный стандарт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</w:t>
            </w:r>
            <w:r w:rsidRPr="00121144">
              <w:rPr>
                <w:rFonts w:ascii="Times New Roman" w:hAnsi="Times New Roman" w:cs="Times New Roman"/>
                <w:lang w:eastAsia="en-US"/>
              </w:rPr>
              <w:t>бщая характеристика 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нвестиционные площадки/объекты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д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оступная инфраструктура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для размещения производственных </w:t>
            </w:r>
          </w:p>
          <w:p w:rsidR="008E13BC" w:rsidRPr="008F30DF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иных объектов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нвестиционные предложения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нвестиционные проекты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нновационный потенциал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нвестиционный совет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при Главе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15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после заседания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нвестиционный и инновационный уполномоченный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нфраструктура поддержки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</w:t>
            </w:r>
            <w:r w:rsidRPr="00121144">
              <w:rPr>
                <w:rFonts w:ascii="Times New Roman" w:hAnsi="Times New Roman" w:cs="Times New Roman"/>
                <w:lang w:eastAsia="en-US"/>
              </w:rPr>
              <w:t>опровождение проектов по принципу «ОДНО ОКНО»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</w:t>
            </w:r>
            <w:r w:rsidRPr="00121144">
              <w:rPr>
                <w:rFonts w:ascii="Times New Roman" w:hAnsi="Times New Roman" w:cs="Times New Roman"/>
                <w:lang w:eastAsia="en-US"/>
              </w:rPr>
              <w:t>есурсоснабжающие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департамент городского хозяйства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м</w:t>
            </w:r>
            <w:r w:rsidRPr="00121144">
              <w:rPr>
                <w:rFonts w:ascii="Times New Roman" w:hAnsi="Times New Roman" w:cs="Times New Roman"/>
                <w:lang w:eastAsia="en-US"/>
              </w:rPr>
              <w:t>еры поддержки инвесторов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</w:t>
            </w:r>
            <w:r w:rsidRPr="00121144">
              <w:rPr>
                <w:rFonts w:ascii="Times New Roman" w:hAnsi="Times New Roman" w:cs="Times New Roman"/>
                <w:lang w:eastAsia="en-US"/>
              </w:rPr>
              <w:t>еречень муниципального имущества, свободного от прав третьих лиц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702E1B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 земельных отношений</w:t>
            </w:r>
          </w:p>
        </w:tc>
      </w:tr>
    </w:tbl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121144" w:rsidTr="007C6F1F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1.10. С</w:t>
            </w:r>
            <w:r w:rsidRPr="00121144">
              <w:rPr>
                <w:rFonts w:ascii="Times New Roman" w:hAnsi="Times New Roman" w:cs="Times New Roman"/>
                <w:lang w:eastAsia="en-US"/>
              </w:rPr>
              <w:t>тратегия города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до 205</w:t>
            </w:r>
            <w:r w:rsidRPr="00121144">
              <w:rPr>
                <w:rFonts w:ascii="Times New Roman" w:hAnsi="Times New Roman" w:cs="Times New Roman"/>
                <w:lang w:eastAsia="en-US"/>
              </w:rPr>
              <w:t>0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15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отдел социально-экономического прогнозирования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1.11. Прогноз социально-</w:t>
            </w:r>
            <w:r w:rsidRPr="00121144">
              <w:rPr>
                <w:rFonts w:ascii="Times New Roman" w:hAnsi="Times New Roman" w:cs="Times New Roman"/>
                <w:lang w:eastAsia="en-US"/>
              </w:rPr>
              <w:t>экономического развития города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среднесрочный и долгосрочный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15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отдел социально-экономического прогнозирования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1.12. </w:t>
            </w:r>
            <w:r w:rsidRPr="003269A4">
              <w:rPr>
                <w:rFonts w:ascii="Times New Roman" w:hAnsi="Times New Roman" w:cs="Times New Roman"/>
                <w:lang w:eastAsia="en-US"/>
              </w:rPr>
              <w:t>Реализация лучших практик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по мере внедрения новых практик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1.13. </w:t>
            </w:r>
            <w:r w:rsidRPr="00121144">
              <w:rPr>
                <w:rFonts w:ascii="Times New Roman" w:hAnsi="Times New Roman" w:cs="Times New Roman"/>
                <w:lang w:eastAsia="en-US"/>
              </w:rPr>
              <w:t>Рейтинги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Инновационная политика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2.1.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Общая характеристика муниципального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2.2.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Инновационный профиль 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2.3.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Муниципальный инновационный стандарт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нновационные и технологические площадки и объекты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121144">
              <w:rPr>
                <w:rFonts w:ascii="Times New Roman" w:hAnsi="Times New Roman" w:cs="Times New Roman"/>
                <w:lang w:eastAsia="en-US"/>
              </w:rPr>
              <w:t>Совет по развитию инновационного потенциала в городе Сургуте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</w:t>
            </w:r>
            <w:r w:rsidRPr="00121144">
              <w:rPr>
                <w:rFonts w:ascii="Times New Roman" w:hAnsi="Times New Roman" w:cs="Times New Roman"/>
                <w:lang w:eastAsia="en-US"/>
              </w:rPr>
              <w:t>опровождение инновационных проектов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</w:t>
            </w:r>
            <w:r w:rsidRPr="00121144">
              <w:rPr>
                <w:rFonts w:ascii="Times New Roman" w:hAnsi="Times New Roman" w:cs="Times New Roman"/>
                <w:lang w:eastAsia="en-US"/>
              </w:rPr>
              <w:t>еестр инновационных проектов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</w:t>
            </w:r>
            <w:r w:rsidRPr="00121144">
              <w:rPr>
                <w:rFonts w:ascii="Times New Roman" w:hAnsi="Times New Roman" w:cs="Times New Roman"/>
                <w:lang w:eastAsia="en-US"/>
              </w:rPr>
              <w:t>еречень муниципального имущества, свободного от прав третьих лиц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 земельных отношений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нфраструктура поддержки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нновационный профиль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</w:tbl>
    <w:p w:rsidR="008E13BC" w:rsidRDefault="008E13BC"/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121144" w:rsidTr="007C6F1F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и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нвестиционный и инновационный уполномоченный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Инвестору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3.1. Инвестиционный потенциал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туризма;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департамент архитектуры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и градостроительства </w:t>
            </w:r>
            <w:r w:rsidRPr="00121144">
              <w:rPr>
                <w:rFonts w:ascii="Times New Roman" w:hAnsi="Times New Roman" w:cs="Times New Roman"/>
                <w:lang w:eastAsia="en-US"/>
              </w:rPr>
              <w:t>(в части картографической информации)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3.2. Сопровождение проектов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принципу «одного окна»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3.3. Интерактивная карта города Сургута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6A0E91" w:rsidRDefault="008E13BC" w:rsidP="008E13BC">
            <w:pPr>
              <w:pStyle w:val="a6"/>
              <w:jc w:val="left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течение 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трех рабочих дней после предоставления картографической информации от департамента архитектуры и градостроительства, департамента имущественных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и земельных отношений, согласно </w:t>
            </w:r>
            <w:hyperlink r:id="rId8" w:anchor="sub_234" w:history="1">
              <w:r w:rsidRPr="00121144">
                <w:rPr>
                  <w:rStyle w:val="a8"/>
                  <w:lang w:eastAsia="en-US"/>
                </w:rPr>
                <w:t>пункту 3.4 раздела II</w:t>
              </w:r>
            </w:hyperlink>
            <w:r w:rsidRPr="00121144">
              <w:rPr>
                <w:rFonts w:ascii="Times New Roman" w:hAnsi="Times New Roman" w:cs="Times New Roman"/>
                <w:lang w:eastAsia="en-US"/>
              </w:rPr>
              <w:t xml:space="preserve"> регламента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по разме</w:t>
            </w:r>
            <w:r>
              <w:rPr>
                <w:rFonts w:ascii="Times New Roman" w:hAnsi="Times New Roman" w:cs="Times New Roman"/>
                <w:lang w:eastAsia="en-US"/>
              </w:rPr>
              <w:t xml:space="preserve">щению (актуализации) информации </w:t>
            </w:r>
            <w:r w:rsidRPr="00121144">
              <w:rPr>
                <w:rFonts w:ascii="Times New Roman" w:hAnsi="Times New Roman" w:cs="Times New Roman"/>
                <w:lang w:eastAsia="en-US"/>
              </w:rPr>
              <w:t>на инвестиционном портале города Сургута, утвержденного настоящим распоряжением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и градостроительства;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и земельных отношений;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муниципальное казённое учреждение «Управление информационных технологий и связи города Сургута»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3.4. Инвестиционные проекты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8E13BC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8E13BC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реализуемые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планируемые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реализованные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3.5.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Инвестиционные площадки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объекты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</w:tbl>
    <w:p w:rsidR="008E13BC" w:rsidRDefault="008E13BC"/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121144" w:rsidTr="007C6F1F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объекты промышленного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объекты транспортной инфраструктуры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объекты досуга, спорта, туризма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объекты сельскохозяйственного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объекты жилой застройки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торгово-офисные объекты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а</w:t>
            </w:r>
            <w:r w:rsidRPr="00121144">
              <w:rPr>
                <w:rFonts w:ascii="Times New Roman" w:hAnsi="Times New Roman" w:cs="Times New Roman"/>
                <w:lang w:eastAsia="en-US"/>
              </w:rPr>
              <w:t>ренда муниципальной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недвижимости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продажа муниципальной недвижимости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и градостроительства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 Меры поддержки инвесторов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</w:t>
            </w:r>
            <w:r>
              <w:rPr>
                <w:rFonts w:ascii="Times New Roman" w:hAnsi="Times New Roman" w:cs="Times New Roman"/>
                <w:lang w:eastAsia="en-US"/>
              </w:rPr>
              <w:t>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3.7. К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онтрольные мероприятия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121144">
              <w:rPr>
                <w:rFonts w:ascii="Times New Roman" w:hAnsi="Times New Roman" w:cs="Times New Roman"/>
                <w:lang w:eastAsia="en-US"/>
              </w:rPr>
              <w:t>за выполнением условий заключенных концессионных соглашений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8E13BC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lang w:eastAsia="en-US"/>
              </w:rPr>
              <w:t>тре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х рабочих дней после проведения контрольного мероприятия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</w:t>
            </w:r>
            <w:r>
              <w:rPr>
                <w:rFonts w:ascii="Times New Roman" w:hAnsi="Times New Roman" w:cs="Times New Roman"/>
                <w:lang w:eastAsia="en-US"/>
              </w:rPr>
              <w:t>я предпринимательства и туризма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3.8. Муниципальные у</w:t>
            </w:r>
            <w:r w:rsidRPr="00121144">
              <w:rPr>
                <w:rFonts w:ascii="Times New Roman" w:hAnsi="Times New Roman" w:cs="Times New Roman"/>
                <w:lang w:eastAsia="en-US"/>
              </w:rPr>
              <w:t>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в муниципальный правовой 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департамент архитектуры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и градостроительства;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департамент имущественных </w:t>
            </w:r>
            <w:r w:rsidRPr="008E13BC">
              <w:rPr>
                <w:rFonts w:ascii="Times New Roman" w:hAnsi="Times New Roman" w:cs="Times New Roman"/>
                <w:lang w:eastAsia="en-US"/>
              </w:rPr>
              <w:br/>
              <w:t>и земельных отношений;</w:t>
            </w:r>
          </w:p>
          <w:p w:rsidR="008E13BC" w:rsidRPr="00121144" w:rsidRDefault="008E13BC" w:rsidP="007C6F1F">
            <w:pPr>
              <w:rPr>
                <w:rFonts w:cs="Times New Roman"/>
              </w:rPr>
            </w:pPr>
            <w:r w:rsidRPr="008E13BC">
              <w:rPr>
                <w:rFonts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3.9.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Калькулятор процедур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8F30DF" w:rsidRDefault="008E13BC" w:rsidP="008E13BC">
            <w:pPr>
              <w:pStyle w:val="a6"/>
              <w:jc w:val="left"/>
              <w:rPr>
                <w:highlight w:val="yellow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ссылка на официальный портал Администрации города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3.10. </w:t>
            </w:r>
            <w:r w:rsidRPr="003269A4">
              <w:rPr>
                <w:rFonts w:ascii="Times New Roman" w:hAnsi="Times New Roman" w:cs="Times New Roman"/>
                <w:lang w:eastAsia="en-US"/>
              </w:rPr>
              <w:t>Нормативно-правовая база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3269A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в соответствующее законодательство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управление инвестиций, развити</w:t>
            </w:r>
            <w:r>
              <w:rPr>
                <w:rFonts w:ascii="Times New Roman" w:hAnsi="Times New Roman" w:cs="Times New Roman"/>
                <w:lang w:eastAsia="en-US"/>
              </w:rPr>
              <w:t>я предпринимательства и туризма</w:t>
            </w:r>
          </w:p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3.11. </w:t>
            </w:r>
            <w:r w:rsidRPr="003269A4">
              <w:rPr>
                <w:rFonts w:ascii="Times New Roman" w:hAnsi="Times New Roman" w:cs="Times New Roman"/>
                <w:lang w:eastAsia="en-US"/>
              </w:rPr>
              <w:t>Концессионные соглашения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3269A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в соответствующее законодательство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3269A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269A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</w:tbl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121144" w:rsidTr="007C6F1F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3.12. </w:t>
            </w:r>
            <w:r w:rsidRPr="00121144">
              <w:rPr>
                <w:rFonts w:ascii="Times New Roman" w:hAnsi="Times New Roman" w:cs="Times New Roman"/>
                <w:lang w:eastAsia="en-US"/>
              </w:rPr>
              <w:t>Соглашения по ГЧП и МЧП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highlight w:val="gree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в соответствующее законодательство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highlight w:val="gree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3.13.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Поддержка промышленности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highlight w:val="green"/>
                <w:lang w:eastAsia="en-US"/>
              </w:rPr>
            </w:pPr>
            <w:r w:rsidRPr="00BA154F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BC" w:rsidRPr="00BA154F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eastAsia="en-US"/>
              </w:rPr>
              <w:t>Инвестиционный портал Ханты-Мансийского автономного округа – Югры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3.14. Импортозамещение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в промышленности Югры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 xml:space="preserve">ссылка на сайт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Союза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«Торгово-промышленной палаты Ханты-Мансийского автономного округа – Югры»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3.15. </w:t>
            </w:r>
            <w:r w:rsidRPr="00121144">
              <w:rPr>
                <w:rFonts w:ascii="Times New Roman" w:hAnsi="Times New Roman" w:cs="Times New Roman"/>
                <w:lang w:eastAsia="en-US"/>
              </w:rPr>
              <w:t>Догазификация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121144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в соответствующее законодательство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21144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3.16. Региональный инвестиционный стандарт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121144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02E1B">
              <w:rPr>
                <w:rFonts w:ascii="Times New Roman" w:hAnsi="Times New Roman" w:cs="Times New Roman"/>
                <w:lang w:eastAsia="en-US"/>
              </w:rPr>
              <w:t>ссылка на Инвестиционный портал Ханты-Мансийского автономного округа – Югры</w:t>
            </w:r>
          </w:p>
        </w:tc>
      </w:tr>
      <w:tr w:rsidR="008E13BC" w:rsidRPr="00EF2843" w:rsidTr="007C6F1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Предпринимателю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4.1. </w:t>
            </w:r>
            <w:r w:rsidRPr="00E63FD8">
              <w:rPr>
                <w:rFonts w:ascii="Times New Roman" w:hAnsi="Times New Roman" w:cs="Times New Roman"/>
                <w:lang w:eastAsia="en-US"/>
              </w:rPr>
              <w:t>Социальное предпринимательство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4.2. </w:t>
            </w:r>
            <w:r w:rsidRPr="00E63FD8">
              <w:rPr>
                <w:rFonts w:ascii="Times New Roman" w:hAnsi="Times New Roman" w:cs="Times New Roman"/>
                <w:lang w:eastAsia="en-US"/>
              </w:rPr>
              <w:t>Социально значимые (приоритетные) виды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в соответствующее законодательство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4.3.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Производство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4.4.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Инновационные компании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4.5.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Начинающие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4.6. </w:t>
            </w:r>
            <w:r w:rsidRPr="00E63FD8">
              <w:rPr>
                <w:rFonts w:ascii="Times New Roman" w:hAnsi="Times New Roman" w:cs="Times New Roman"/>
                <w:lang w:eastAsia="en-US"/>
              </w:rPr>
              <w:t>Субъекты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4.7.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Агропромышленный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4.8.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Внутренний и въездной туризм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6A0E91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</w:tbl>
    <w:p w:rsidR="008E13BC" w:rsidRDefault="008E13BC"/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EF2843" w:rsidTr="007C6F1F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4.9. </w:t>
            </w:r>
            <w:r w:rsidRPr="00E63FD8">
              <w:rPr>
                <w:rFonts w:ascii="Times New Roman" w:hAnsi="Times New Roman" w:cs="Times New Roman"/>
                <w:lang w:eastAsia="en-US"/>
              </w:rPr>
              <w:t>Самозанятые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4.10. </w:t>
            </w:r>
            <w:r w:rsidRPr="00E63FD8">
              <w:rPr>
                <w:rFonts w:ascii="Times New Roman" w:hAnsi="Times New Roman" w:cs="Times New Roman"/>
                <w:lang w:eastAsia="en-US"/>
              </w:rPr>
              <w:t>Финансовая поддержка предпринимателей (городская)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 xml:space="preserve">после внесения изменений 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в соответствующее законодательство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4.11.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Имущественная поддержка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и земельных отношений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4.12.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Информационная поддержка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ссылка на раздел «Новости»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4.13. Мероприятия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для </w:t>
            </w:r>
            <w:r w:rsidRPr="00E63FD8">
              <w:rPr>
                <w:rFonts w:ascii="Times New Roman" w:hAnsi="Times New Roman" w:cs="Times New Roman"/>
                <w:lang w:eastAsia="en-US"/>
              </w:rPr>
              <w:t>предпринимателей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ссылка на раздел «Мероприятия»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4.14. 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Координационный совет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по развитию малого и среднего предпринимательства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при Администрации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15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после заседания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4.15.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Инфраструктура поддержки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4.16.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Городской конкурс «Предприниматель года»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 календарных дней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после проведения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4.17. 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Декларация крупного бизнеса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по работе с МСП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4.18.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Оценка регулирующего воздействия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rPr>
          <w:trHeight w:val="138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4.19. 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Документы в сфере малого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и среднего предпринимательства: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 федеральный уровень;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 региональный уровень;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 муниципальный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в соответствующее законодательство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rPr>
          <w:trHeight w:val="30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4.20. 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Единый реестр субъектов малого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и среднего предпринимательства – получателей поддержки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ссылка на официальный сайт Федеральной налоговой службы (Реестр субъектов малого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и среднего предпринимательства – получателей поддержки)</w:t>
            </w:r>
          </w:p>
        </w:tc>
      </w:tr>
    </w:tbl>
    <w:p w:rsidR="008E13BC" w:rsidRDefault="008E13BC"/>
    <w:p w:rsidR="008E13BC" w:rsidRDefault="008E13BC"/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EF2843" w:rsidTr="007C6F1F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4.21. 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Показатели развития малого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8E13BC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4.22.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Полезная информация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8E13BC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 xml:space="preserve">ссылка на официальный портал Администрации города </w:t>
            </w:r>
          </w:p>
          <w:p w:rsidR="008E13BC" w:rsidRPr="00790799" w:rsidRDefault="008E13BC" w:rsidP="008E13BC">
            <w:pPr>
              <w:pStyle w:val="a6"/>
              <w:jc w:val="left"/>
              <w:rPr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(раздел «Развитие и поддержка предпринимательства»)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E63FD8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4.23. </w:t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Участие субъектов малого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 xml:space="preserve">и среднего предпринимательства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E63FD8">
              <w:rPr>
                <w:rFonts w:ascii="Times New Roman" w:hAnsi="Times New Roman" w:cs="Times New Roman"/>
                <w:lang w:eastAsia="en-US"/>
              </w:rPr>
              <w:t>в закупках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EF2843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13BC" w:rsidRPr="00E63FD8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4.24. </w:t>
            </w:r>
            <w:r w:rsidRPr="00E63FD8">
              <w:rPr>
                <w:rFonts w:ascii="Times New Roman" w:hAnsi="Times New Roman" w:cs="Times New Roman"/>
                <w:lang w:eastAsia="en-US"/>
              </w:rPr>
              <w:t>Маркировка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 xml:space="preserve">ссылка на официальный портал Администрации города </w:t>
            </w:r>
          </w:p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(раздел «Маркировка»)</w:t>
            </w:r>
          </w:p>
        </w:tc>
      </w:tr>
      <w:tr w:rsidR="008E13BC" w:rsidRPr="00EF2843" w:rsidTr="007C6F1F">
        <w:trPr>
          <w:trHeight w:val="44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3BC" w:rsidRPr="00E63FD8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4.25. </w:t>
            </w:r>
            <w:r w:rsidRPr="00E63FD8">
              <w:rPr>
                <w:rFonts w:ascii="Times New Roman" w:hAnsi="Times New Roman" w:cs="Times New Roman"/>
                <w:lang w:eastAsia="en-US"/>
              </w:rPr>
              <w:t>Сертификация и декларирование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3BC" w:rsidRPr="00E63FD8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63FD8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121144" w:rsidTr="007C6F1F">
        <w:trPr>
          <w:trHeight w:val="437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  <w:r w:rsidRPr="008E13BC">
              <w:rPr>
                <w:rFonts w:cs="Times New Roman"/>
                <w:sz w:val="24"/>
              </w:rPr>
              <w:t>5. Местные товаропроизводители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5.1. Производители мясной и рыбной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5.2. Производители хлебобулочной </w:t>
            </w:r>
          </w:p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и кондитерской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5.3. Производители полиграфической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5.4. Производители воды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5.6. Производители грибов и зелени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5.7. Реализация продукции </w:t>
            </w:r>
          </w:p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югорских товаропроизводителей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5.8. Производители сувенирной продукции и товаров ручной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rPr>
          <w:trHeight w:val="47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5.9. Производители мебели и жалюзи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  <w:tr w:rsidR="008E13BC" w:rsidRPr="00121144" w:rsidTr="007C6F1F">
        <w:trPr>
          <w:trHeight w:val="47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5.10. Производители текстильной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932850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32850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 w:rsidRPr="00932850">
              <w:rPr>
                <w:rFonts w:ascii="Times New Roman" w:hAnsi="Times New Roman" w:cs="Times New Roman"/>
                <w:lang w:eastAsia="en-US"/>
              </w:rPr>
              <w:t>и защиты прав потребителей</w:t>
            </w:r>
          </w:p>
        </w:tc>
      </w:tr>
    </w:tbl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8E13BC" w:rsidTr="007C6F1F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5.11. Промышленные предприятия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 w:rsidRPr="008E13BC">
              <w:rPr>
                <w:rFonts w:ascii="Times New Roman" w:hAnsi="Times New Roman" w:cs="Times New Roman"/>
                <w:lang w:eastAsia="en-US"/>
              </w:rPr>
              <w:br/>
              <w:t>и защиты прав потребителей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5.12. Компании, осуществляющие деятельность в области машиностроения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 w:rsidRPr="008E13BC">
              <w:rPr>
                <w:rFonts w:ascii="Times New Roman" w:hAnsi="Times New Roman" w:cs="Times New Roman"/>
                <w:lang w:eastAsia="en-US"/>
              </w:rPr>
              <w:br/>
              <w:t>и защиты прав потребителей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5.13. Иные предприятия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управление потребительского рынка </w:t>
            </w:r>
            <w:r w:rsidRPr="008E13BC">
              <w:rPr>
                <w:rFonts w:ascii="Times New Roman" w:hAnsi="Times New Roman" w:cs="Times New Roman"/>
                <w:lang w:eastAsia="en-US"/>
              </w:rPr>
              <w:br/>
              <w:t>и защиты прав потребителей</w:t>
            </w:r>
          </w:p>
        </w:tc>
      </w:tr>
      <w:tr w:rsidR="008E13BC" w:rsidRPr="008E13BC" w:rsidTr="007C6F1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 xml:space="preserve">6. Внутренний </w:t>
            </w:r>
            <w:r w:rsidRPr="008E13BC">
              <w:rPr>
                <w:rFonts w:cs="Times New Roman"/>
                <w:sz w:val="24"/>
                <w:szCs w:val="24"/>
              </w:rPr>
              <w:br/>
              <w:t>и въездной туризм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6.1. Новости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8E13BC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в соответствующее законодательство; 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6.2. Финансовая поддержка туризма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lang w:eastAsia="en-US"/>
              </w:rPr>
              <w:t>течение 10</w:t>
            </w:r>
            <w:r w:rsidRPr="008E13BC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после внесения изменений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в соответствующее законодательство; 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6.3. Туристский потенциал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6.4. Сургут купеческий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>7. СОЦИОГРАД (витрина социальных предпринимателей)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7.1. Образование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7.2. Спорт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7.3. Здравоохранение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7.4. Социальные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7.5. Иные виды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</w:tc>
      </w:tr>
    </w:tbl>
    <w:p w:rsidR="008E13BC" w:rsidRDefault="008E13BC"/>
    <w:p w:rsidR="008E13BC" w:rsidRDefault="008E13BC"/>
    <w:p w:rsidR="008E13BC" w:rsidRDefault="008E13BC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4111"/>
        <w:gridCol w:w="4252"/>
      </w:tblGrid>
      <w:tr w:rsidR="008E13BC" w:rsidRPr="008E13BC" w:rsidTr="007C6F1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>8. Обратиться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8.1. Записаться на консультацию </w:t>
            </w:r>
            <w:r w:rsidRPr="008E13BC">
              <w:rPr>
                <w:rFonts w:ascii="Times New Roman" w:hAnsi="Times New Roman" w:cs="Times New Roman"/>
                <w:lang w:eastAsia="en-US"/>
              </w:rPr>
              <w:br/>
              <w:t>для предпринимателя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 xml:space="preserve">8.2. Задать вопрос в сфере инвестиционной </w:t>
            </w:r>
            <w:r w:rsidRPr="008E13BC">
              <w:rPr>
                <w:rFonts w:ascii="Times New Roman" w:hAnsi="Times New Roman" w:cs="Times New Roman"/>
                <w:lang w:eastAsia="en-US"/>
              </w:rPr>
              <w:br/>
              <w:t>и предпринимательской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8.3. Реализовать инвестиционный проект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  <w:tr w:rsidR="008E13BC" w:rsidRPr="008E13BC" w:rsidTr="007C6F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rPr>
                <w:rFonts w:cs="Times New Roman"/>
                <w:sz w:val="24"/>
                <w:szCs w:val="24"/>
              </w:rPr>
            </w:pPr>
            <w:r w:rsidRPr="008E13BC">
              <w:rPr>
                <w:rFonts w:cs="Times New Roman"/>
                <w:sz w:val="24"/>
                <w:szCs w:val="24"/>
              </w:rPr>
              <w:t>9. Контакты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10</w:t>
            </w:r>
            <w:r w:rsidRPr="008E13BC">
              <w:rPr>
                <w:rFonts w:ascii="Times New Roman" w:hAnsi="Times New Roman" w:cs="Times New Roman"/>
                <w:lang w:eastAsia="en-US"/>
              </w:rPr>
              <w:t xml:space="preserve"> календарных дней </w:t>
            </w:r>
          </w:p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после кадровых изменений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BC" w:rsidRPr="008E13BC" w:rsidRDefault="008E13BC" w:rsidP="007C6F1F">
            <w:pPr>
              <w:pStyle w:val="a6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13BC">
              <w:rPr>
                <w:rFonts w:ascii="Times New Roman" w:hAnsi="Times New Roman" w:cs="Times New Roman"/>
                <w:lang w:eastAsia="en-US"/>
              </w:rPr>
              <w:t>управление инвестиций, развития предпринимательства и туризма</w:t>
            </w:r>
          </w:p>
        </w:tc>
      </w:tr>
    </w:tbl>
    <w:p w:rsidR="008E13BC" w:rsidRPr="00DA3400" w:rsidRDefault="008E13BC" w:rsidP="008E13BC">
      <w:pPr>
        <w:tabs>
          <w:tab w:val="left" w:pos="5475"/>
        </w:tabs>
        <w:rPr>
          <w:rFonts w:cs="Times New Roman"/>
          <w:szCs w:val="28"/>
        </w:rPr>
      </w:pPr>
    </w:p>
    <w:p w:rsidR="008E13BC" w:rsidRPr="008E13BC" w:rsidRDefault="008E13BC" w:rsidP="008E13BC"/>
    <w:sectPr w:rsidR="008E13BC" w:rsidRPr="008E13BC" w:rsidSect="008E13BC">
      <w:pgSz w:w="16838" w:h="11906" w:orient="landscape"/>
      <w:pgMar w:top="170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693" w:rsidRDefault="006C6693">
      <w:r>
        <w:separator/>
      </w:r>
    </w:p>
  </w:endnote>
  <w:endnote w:type="continuationSeparator" w:id="0">
    <w:p w:rsidR="006C6693" w:rsidRDefault="006C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693" w:rsidRDefault="006C6693">
      <w:r>
        <w:separator/>
      </w:r>
    </w:p>
  </w:footnote>
  <w:footnote w:type="continuationSeparator" w:id="0">
    <w:p w:rsidR="006C6693" w:rsidRDefault="006C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556D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6F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66F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66F6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66F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BC"/>
    <w:rsid w:val="006C6693"/>
    <w:rsid w:val="008E13BC"/>
    <w:rsid w:val="00924D41"/>
    <w:rsid w:val="00BD4DF0"/>
    <w:rsid w:val="00D75B72"/>
    <w:rsid w:val="00DB5B4D"/>
    <w:rsid w:val="00E556D7"/>
    <w:rsid w:val="00E66F6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5F3AA5-D7DD-40FB-9E8F-787F35C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E13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1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13B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8E13B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8E13B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8E13BC"/>
    <w:rPr>
      <w:b/>
      <w:bCs w:val="0"/>
      <w:color w:val="000000"/>
    </w:rPr>
  </w:style>
  <w:style w:type="character" w:customStyle="1" w:styleId="a8">
    <w:name w:val="Гипертекстовая ссылка"/>
    <w:basedOn w:val="a7"/>
    <w:uiPriority w:val="99"/>
    <w:rsid w:val="008E13BC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04.26\UIiRP\OIiPU\&#1052;&#1055;&#1040;\&#1052;&#1055;&#1040;%20&#1086;&#1090;&#1076;&#1077;&#1083;&#1072;\&#1056;&#1040;&#1043;%20&#1086;&#1090;%2010.04.2018%20&#8470;%20542%20-%20&#1088;&#1077;&#1075;&#1083;&#1072;&#1084;&#1077;&#1085;&#1090;%20&#1088;&#1072;&#1079;&#1084;&#1077;&#1097;&#1077;&#1085;&#1080;&#1103;%20&#1085;&#1072;%20&#1080;&#1085;&#1074;&#1077;&#1089;&#1090;%20&#1087;&#1086;&#1088;&#1090;&#1072;&#1083;&#1077;\3)%20&#1055;&#1088;&#1080;&#1083;&#1086;&#1078;&#1077;&#1085;&#1080;&#1077;%201%20&#1056;&#1040;&#1043;%20&#1086;&#1090;%2010.04.2018%20&#8470;%20542%20(&#1089;%20&#1080;&#1079;&#1084;&#1077;&#1085;&#1077;&#1085;&#1080;&#1103;&#1084;&#1080;%20&#1086;&#1090;%2015.10.2018).rtf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204.26\UIiRP\OIiPU\&#1052;&#1055;&#1040;\&#1052;&#1055;&#1040;%20&#1086;&#1090;&#1076;&#1077;&#1083;&#1072;\&#1056;&#1040;&#1043;%20&#1086;&#1090;%2010.04.2018%20&#8470;%20542%20-%20&#1088;&#1077;&#1075;&#1083;&#1072;&#1084;&#1077;&#1085;&#1090;%20&#1088;&#1072;&#1079;&#1084;&#1077;&#1097;&#1077;&#1085;&#1080;&#1103;%20&#1085;&#1072;%20&#1080;&#1085;&#1074;&#1077;&#1089;&#1090;%20&#1087;&#1086;&#1088;&#1090;&#1072;&#1083;&#1077;\3)%20&#1055;&#1088;&#1080;&#1083;&#1086;&#1078;&#1077;&#1085;&#1080;&#1077;%201%20&#1056;&#1040;&#1043;%20&#1086;&#1090;%2010.04.2018%20&#8470;%20542%20(&#1089;%20&#1080;&#1079;&#1084;&#1077;&#1085;&#1077;&#1085;&#1080;&#1103;&#1084;&#1080;%20&#1086;&#1090;%2015.10.2018).rt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2025-06-26T05:15:00Z</cp:lastPrinted>
  <dcterms:created xsi:type="dcterms:W3CDTF">2025-07-01T12:17:00Z</dcterms:created>
  <dcterms:modified xsi:type="dcterms:W3CDTF">2025-07-01T12:17:00Z</dcterms:modified>
</cp:coreProperties>
</file>