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AD" w:rsidRDefault="004156AD" w:rsidP="00656C1A">
      <w:pPr>
        <w:spacing w:line="120" w:lineRule="atLeast"/>
        <w:jc w:val="center"/>
        <w:rPr>
          <w:sz w:val="24"/>
        </w:rPr>
      </w:pPr>
    </w:p>
    <w:p w:rsidR="004156AD" w:rsidRDefault="004156AD" w:rsidP="00656C1A">
      <w:pPr>
        <w:spacing w:line="120" w:lineRule="atLeast"/>
        <w:jc w:val="center"/>
        <w:rPr>
          <w:sz w:val="24"/>
        </w:rPr>
      </w:pPr>
    </w:p>
    <w:p w:rsidR="004156AD" w:rsidRPr="00852378" w:rsidRDefault="004156AD" w:rsidP="00656C1A">
      <w:pPr>
        <w:spacing w:line="120" w:lineRule="atLeast"/>
        <w:jc w:val="center"/>
        <w:rPr>
          <w:sz w:val="10"/>
          <w:szCs w:val="10"/>
        </w:rPr>
      </w:pPr>
    </w:p>
    <w:p w:rsidR="004156AD" w:rsidRDefault="004156AD" w:rsidP="00656C1A">
      <w:pPr>
        <w:spacing w:line="120" w:lineRule="atLeast"/>
        <w:jc w:val="center"/>
        <w:rPr>
          <w:sz w:val="10"/>
        </w:rPr>
      </w:pPr>
    </w:p>
    <w:p w:rsidR="004156AD" w:rsidRPr="005541F0" w:rsidRDefault="004156AD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4156AD" w:rsidRDefault="004156AD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4156AD" w:rsidRPr="005541F0" w:rsidRDefault="004156AD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4156AD" w:rsidRPr="005649E4" w:rsidRDefault="004156AD" w:rsidP="00656C1A">
      <w:pPr>
        <w:spacing w:line="120" w:lineRule="atLeast"/>
        <w:jc w:val="center"/>
        <w:rPr>
          <w:sz w:val="18"/>
        </w:rPr>
      </w:pPr>
    </w:p>
    <w:p w:rsidR="004156AD" w:rsidRPr="00656C1A" w:rsidRDefault="004156A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156AD" w:rsidRPr="005541F0" w:rsidRDefault="004156AD" w:rsidP="00656C1A">
      <w:pPr>
        <w:spacing w:line="120" w:lineRule="atLeast"/>
        <w:jc w:val="center"/>
        <w:rPr>
          <w:sz w:val="18"/>
        </w:rPr>
      </w:pPr>
    </w:p>
    <w:p w:rsidR="004156AD" w:rsidRPr="005541F0" w:rsidRDefault="004156AD" w:rsidP="00656C1A">
      <w:pPr>
        <w:spacing w:line="120" w:lineRule="atLeast"/>
        <w:jc w:val="center"/>
        <w:rPr>
          <w:sz w:val="20"/>
        </w:rPr>
      </w:pPr>
    </w:p>
    <w:p w:rsidR="004156AD" w:rsidRPr="00656C1A" w:rsidRDefault="004156A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156AD" w:rsidRDefault="004156AD" w:rsidP="00656C1A">
      <w:pPr>
        <w:spacing w:line="120" w:lineRule="atLeast"/>
        <w:jc w:val="center"/>
        <w:rPr>
          <w:sz w:val="30"/>
        </w:rPr>
      </w:pPr>
    </w:p>
    <w:p w:rsidR="004156AD" w:rsidRPr="00656C1A" w:rsidRDefault="004156AD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156A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156AD" w:rsidRPr="00F8214F" w:rsidRDefault="004156AD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156AD" w:rsidRPr="00F8214F" w:rsidRDefault="00446D7B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156AD" w:rsidRPr="00F8214F" w:rsidRDefault="004156AD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156AD" w:rsidRPr="00F8214F" w:rsidRDefault="00446D7B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08</w:t>
            </w:r>
          </w:p>
        </w:tc>
        <w:tc>
          <w:tcPr>
            <w:tcW w:w="285" w:type="dxa"/>
            <w:noWrap/>
          </w:tcPr>
          <w:p w:rsidR="004156AD" w:rsidRPr="00A63FB0" w:rsidRDefault="004156AD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156AD" w:rsidRPr="00A3761A" w:rsidRDefault="00446D7B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4156AD" w:rsidRPr="00F8214F" w:rsidRDefault="004156AD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4156AD" w:rsidRPr="00F8214F" w:rsidRDefault="004156AD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4156AD" w:rsidRPr="00AB4194" w:rsidRDefault="004156AD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156AD" w:rsidRPr="00F8214F" w:rsidRDefault="00446D7B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4715</w:t>
            </w:r>
          </w:p>
        </w:tc>
      </w:tr>
    </w:tbl>
    <w:p w:rsidR="004156AD" w:rsidRPr="00C725A6" w:rsidRDefault="004156AD" w:rsidP="00C725A6">
      <w:pPr>
        <w:rPr>
          <w:szCs w:val="28"/>
        </w:rPr>
      </w:pPr>
    </w:p>
    <w:p w:rsidR="004156AD" w:rsidRPr="004156AD" w:rsidRDefault="004156AD" w:rsidP="004156AD">
      <w:pPr>
        <w:widowControl w:val="0"/>
        <w:autoSpaceDE w:val="0"/>
        <w:autoSpaceDN w:val="0"/>
        <w:adjustRightInd w:val="0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О внесении изменений </w:t>
      </w:r>
    </w:p>
    <w:p w:rsidR="004156AD" w:rsidRPr="004156AD" w:rsidRDefault="004156AD" w:rsidP="004156AD">
      <w:pPr>
        <w:widowControl w:val="0"/>
        <w:autoSpaceDE w:val="0"/>
        <w:autoSpaceDN w:val="0"/>
        <w:adjustRightInd w:val="0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в постановление Администрации </w:t>
      </w:r>
    </w:p>
    <w:p w:rsidR="004156AD" w:rsidRPr="004156AD" w:rsidRDefault="004156AD" w:rsidP="004156AD">
      <w:pPr>
        <w:widowControl w:val="0"/>
        <w:autoSpaceDE w:val="0"/>
        <w:autoSpaceDN w:val="0"/>
        <w:adjustRightInd w:val="0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города от 15.06.2018 № 4437 </w:t>
      </w:r>
    </w:p>
    <w:p w:rsidR="004156AD" w:rsidRPr="004156AD" w:rsidRDefault="004156AD" w:rsidP="004156AD">
      <w:pPr>
        <w:widowControl w:val="0"/>
        <w:autoSpaceDE w:val="0"/>
        <w:autoSpaceDN w:val="0"/>
        <w:adjustRightInd w:val="0"/>
        <w:rPr>
          <w:rFonts w:eastAsia="Calibri"/>
          <w:szCs w:val="28"/>
        </w:rPr>
      </w:pPr>
      <w:r w:rsidRPr="004156AD">
        <w:rPr>
          <w:rFonts w:eastAsia="Calibri"/>
          <w:szCs w:val="28"/>
        </w:rPr>
        <w:t>«Об утверждении порядков</w:t>
      </w:r>
    </w:p>
    <w:p w:rsidR="004156AD" w:rsidRPr="004156AD" w:rsidRDefault="004156AD" w:rsidP="004156AD">
      <w:pPr>
        <w:widowControl w:val="0"/>
        <w:autoSpaceDE w:val="0"/>
        <w:autoSpaceDN w:val="0"/>
        <w:adjustRightInd w:val="0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предоставления субсидий </w:t>
      </w:r>
    </w:p>
    <w:p w:rsidR="004156AD" w:rsidRPr="004156AD" w:rsidRDefault="004156AD" w:rsidP="004156AD">
      <w:pPr>
        <w:widowControl w:val="0"/>
        <w:autoSpaceDE w:val="0"/>
        <w:autoSpaceDN w:val="0"/>
        <w:adjustRightInd w:val="0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субъектам малого и среднего </w:t>
      </w:r>
    </w:p>
    <w:p w:rsidR="004156AD" w:rsidRPr="004156AD" w:rsidRDefault="004156AD" w:rsidP="004156AD">
      <w:pPr>
        <w:widowControl w:val="0"/>
        <w:autoSpaceDE w:val="0"/>
        <w:autoSpaceDN w:val="0"/>
        <w:adjustRightInd w:val="0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предпринимательства в целях </w:t>
      </w:r>
    </w:p>
    <w:p w:rsidR="004156AD" w:rsidRPr="004156AD" w:rsidRDefault="004156AD" w:rsidP="004156AD">
      <w:pPr>
        <w:widowControl w:val="0"/>
        <w:autoSpaceDE w:val="0"/>
        <w:autoSpaceDN w:val="0"/>
        <w:adjustRightInd w:val="0"/>
        <w:rPr>
          <w:rFonts w:eastAsia="Calibri"/>
          <w:szCs w:val="28"/>
        </w:rPr>
      </w:pPr>
      <w:r w:rsidRPr="004156AD">
        <w:rPr>
          <w:rFonts w:eastAsia="Calibri"/>
          <w:szCs w:val="28"/>
        </w:rPr>
        <w:t>возмещения затрат»</w:t>
      </w:r>
    </w:p>
    <w:p w:rsidR="004156AD" w:rsidRPr="004156AD" w:rsidRDefault="004156AD" w:rsidP="004156AD">
      <w:pPr>
        <w:jc w:val="both"/>
        <w:rPr>
          <w:rFonts w:eastAsia="Calibri"/>
          <w:szCs w:val="28"/>
        </w:rPr>
      </w:pPr>
    </w:p>
    <w:p w:rsidR="004156AD" w:rsidRPr="004156AD" w:rsidRDefault="004156AD" w:rsidP="004156AD">
      <w:pPr>
        <w:jc w:val="both"/>
        <w:rPr>
          <w:rFonts w:eastAsia="Calibri"/>
          <w:szCs w:val="28"/>
        </w:rPr>
      </w:pPr>
    </w:p>
    <w:p w:rsidR="004156AD" w:rsidRPr="004156AD" w:rsidRDefault="004156AD" w:rsidP="004156A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</w:rPr>
      </w:pPr>
      <w:r w:rsidRPr="004156AD">
        <w:rPr>
          <w:rFonts w:eastAsia="Calibri"/>
          <w:szCs w:val="28"/>
        </w:rPr>
        <w:t xml:space="preserve">В соответствии со статьями 78, 78.5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Ханты-Мансийского автономного округа – Югры от 30.12.2021 </w:t>
      </w:r>
      <w:r w:rsidRPr="004156AD">
        <w:rPr>
          <w:rFonts w:eastAsia="Calibri"/>
          <w:szCs w:val="28"/>
        </w:rPr>
        <w:br/>
        <w:t>№ 633-п «О мерах по реализации государственной программы Ханты-Мансий</w:t>
      </w:r>
      <w:r>
        <w:rPr>
          <w:rFonts w:eastAsia="Calibri"/>
          <w:szCs w:val="28"/>
        </w:rPr>
        <w:t>-</w:t>
      </w:r>
      <w:r w:rsidRPr="004156AD">
        <w:rPr>
          <w:rFonts w:eastAsia="Calibri"/>
          <w:szCs w:val="28"/>
        </w:rPr>
        <w:t>ского автономного округа – Югры «Развитие экономического потенциала», постановлением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:rsid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1. Внести в постановление Администрации города от 15.06.2018 № 4437                      «Об утверждении порядков предоставления субсидий субъектам малого                               и среднего предпринимательства в целях возмещения затрат» (с изменениями                      от 11.12.2018 № 9558, 20.06.2019 № 4423, 25.02.2020 № 1305, 09.04.2020                      № 2351, 30.04.2020 № 2791, 22.07.2020 № 4960, 27.08.2020 № 5969, 03.06.2021  № 4510, 01.10.2021 № 8551, 26.04.2022 № 3317, 12.07.2022 №</w:t>
      </w:r>
      <w:r>
        <w:rPr>
          <w:rFonts w:eastAsia="Calibri"/>
          <w:szCs w:val="28"/>
        </w:rPr>
        <w:t xml:space="preserve"> 5625, 28.12.2022 № </w:t>
      </w:r>
      <w:r w:rsidRPr="004156AD">
        <w:rPr>
          <w:rFonts w:eastAsia="Calibri"/>
          <w:szCs w:val="28"/>
        </w:rPr>
        <w:t xml:space="preserve">10878, 14.02.2023 № 814, 05.05.2023 № 2361, 19.07.2023 № 3596, 19.09.2023 № 4534, 05.03.2024 № 908, 15.04.2024 № 1818, 17.04.2024 № 1818, 02.08.2024 </w:t>
      </w:r>
      <w:r w:rsidRPr="004156AD">
        <w:rPr>
          <w:rFonts w:eastAsia="Calibri"/>
          <w:szCs w:val="28"/>
        </w:rPr>
        <w:br/>
        <w:t>№ 3959, 04.04.2025 № 1600, 17.06.2025 № 2855) следующие изменения: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1.1. В приложении 1 к постановлению: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1.1.1. Абзац двадцать восьмой подпункта 3.8.1 пункта 3 раздела I изложить в следующей редакции: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lastRenderedPageBreak/>
        <w:t>«- деятельность туристических агентств и прочих организаций, предостав</w:t>
      </w:r>
      <w:r>
        <w:rPr>
          <w:rFonts w:eastAsia="Calibri"/>
          <w:szCs w:val="28"/>
        </w:rPr>
        <w:t>-</w:t>
      </w:r>
      <w:r w:rsidRPr="004156AD">
        <w:rPr>
          <w:rFonts w:eastAsia="Calibri"/>
          <w:szCs w:val="28"/>
        </w:rPr>
        <w:t>ляющих услуги в сфере туризма (79) (при условии включения в Сводный реестр туроператоров и турагентов в качестве туроператора</w:t>
      </w:r>
      <w:r>
        <w:rPr>
          <w:rFonts w:eastAsia="Calibri"/>
          <w:szCs w:val="28"/>
        </w:rPr>
        <w:t>)</w:t>
      </w:r>
      <w:r w:rsidRPr="004156AD">
        <w:rPr>
          <w:rFonts w:eastAsia="Calibri"/>
          <w:szCs w:val="28"/>
        </w:rPr>
        <w:t>».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1.1.2. Подпункт 10.3 пункта 10 раздела </w:t>
      </w:r>
      <w:r w:rsidRPr="004156AD">
        <w:rPr>
          <w:rFonts w:eastAsia="Calibri"/>
          <w:szCs w:val="28"/>
          <w:lang w:val="en-US"/>
        </w:rPr>
        <w:t>II</w:t>
      </w:r>
      <w:r w:rsidRPr="004156AD">
        <w:rPr>
          <w:rFonts w:eastAsia="Calibri"/>
          <w:szCs w:val="28"/>
        </w:rPr>
        <w:t xml:space="preserve"> дополнить абзацем вторым следующего содержания: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«Электронные копии документов, файлы которых повреждены, </w:t>
      </w:r>
      <w:r>
        <w:rPr>
          <w:rFonts w:eastAsia="Calibri"/>
          <w:szCs w:val="28"/>
        </w:rPr>
        <w:t>либо</w:t>
      </w:r>
      <w:r>
        <w:rPr>
          <w:rFonts w:eastAsia="Calibri"/>
          <w:szCs w:val="28"/>
        </w:rPr>
        <w:br/>
      </w:r>
      <w:r w:rsidRPr="004156AD">
        <w:rPr>
          <w:rFonts w:eastAsia="Calibri"/>
          <w:szCs w:val="28"/>
        </w:rPr>
        <w:t xml:space="preserve">не поддающиеся прочтению, либо по тексту которых имеются повреждения, приписки, зачеркнутые слова и иные неоговоренные исправления в части условий, влияющих на принятие решения о </w:t>
      </w:r>
      <w:r>
        <w:rPr>
          <w:rFonts w:eastAsia="Calibri"/>
          <w:szCs w:val="28"/>
        </w:rPr>
        <w:t>предоставлении субсидии,</w:t>
      </w:r>
      <w:r>
        <w:rPr>
          <w:rFonts w:eastAsia="Calibri"/>
          <w:szCs w:val="28"/>
        </w:rPr>
        <w:br/>
      </w:r>
      <w:r w:rsidRPr="004156AD">
        <w:rPr>
          <w:rFonts w:eastAsia="Calibri"/>
          <w:szCs w:val="28"/>
        </w:rPr>
        <w:t>не учит</w:t>
      </w:r>
      <w:r w:rsidR="001D537B">
        <w:rPr>
          <w:rFonts w:eastAsia="Calibri"/>
          <w:szCs w:val="28"/>
        </w:rPr>
        <w:t>ываются при рассмотрении заявки</w:t>
      </w:r>
      <w:r w:rsidRPr="004156AD">
        <w:rPr>
          <w:rFonts w:eastAsia="Calibri"/>
          <w:szCs w:val="28"/>
        </w:rPr>
        <w:t>».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1.1.3. В абзаце первом подпункта 11.5.1.1 пункта 11 раздела </w:t>
      </w:r>
      <w:r w:rsidRPr="004156AD">
        <w:rPr>
          <w:rFonts w:eastAsia="Calibri"/>
          <w:szCs w:val="28"/>
          <w:lang w:val="en-US"/>
        </w:rPr>
        <w:t>II</w:t>
      </w:r>
      <w:r>
        <w:rPr>
          <w:rFonts w:eastAsia="Calibri"/>
          <w:szCs w:val="28"/>
        </w:rPr>
        <w:t xml:space="preserve"> слова</w:t>
      </w:r>
      <w:r>
        <w:rPr>
          <w:rFonts w:eastAsia="Calibri"/>
          <w:szCs w:val="28"/>
        </w:rPr>
        <w:br/>
      </w:r>
      <w:r w:rsidRPr="004156AD">
        <w:rPr>
          <w:rFonts w:eastAsia="Calibri"/>
          <w:szCs w:val="28"/>
        </w:rPr>
        <w:t>«(при приобретении товаров договор представляется в случае его заключения)» заменить словами «(при приобретении оборудования</w:t>
      </w:r>
      <w:r>
        <w:rPr>
          <w:rFonts w:eastAsia="Calibri"/>
          <w:szCs w:val="28"/>
        </w:rPr>
        <w:t xml:space="preserve"> договор представляется</w:t>
      </w:r>
      <w:r>
        <w:rPr>
          <w:rFonts w:eastAsia="Calibri"/>
          <w:szCs w:val="28"/>
        </w:rPr>
        <w:br/>
      </w:r>
      <w:r w:rsidRPr="004156AD">
        <w:rPr>
          <w:rFonts w:eastAsia="Calibri"/>
          <w:szCs w:val="28"/>
        </w:rPr>
        <w:t>в случае его заключения)».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1.1.4. Пункт 2 раздела </w:t>
      </w:r>
      <w:r w:rsidRPr="004156AD">
        <w:rPr>
          <w:rFonts w:eastAsia="Calibri"/>
          <w:szCs w:val="28"/>
          <w:lang w:val="en-US"/>
        </w:rPr>
        <w:t>III</w:t>
      </w:r>
      <w:r w:rsidRPr="004156AD">
        <w:rPr>
          <w:rFonts w:eastAsia="Calibri"/>
          <w:szCs w:val="28"/>
        </w:rPr>
        <w:t xml:space="preserve"> дополнить абзацем третьим следующего содержания: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«В случае если вид деятельности, указанный в заявке на представление субсидии, подлежит лицензированию, к возмещению принимаются затраты, произведенные после получения лицензии для соответствующего вида деятель</w:t>
      </w:r>
      <w:r>
        <w:rPr>
          <w:rFonts w:eastAsia="Calibri"/>
          <w:szCs w:val="28"/>
        </w:rPr>
        <w:t>-</w:t>
      </w:r>
      <w:r w:rsidRPr="004156AD">
        <w:rPr>
          <w:rFonts w:eastAsia="Calibri"/>
          <w:szCs w:val="28"/>
        </w:rPr>
        <w:t xml:space="preserve">ности, за исключением возмещения части затрат на приобретение </w:t>
      </w:r>
      <w:r w:rsidR="001D537B">
        <w:rPr>
          <w:rFonts w:eastAsia="Calibri"/>
          <w:szCs w:val="28"/>
        </w:rPr>
        <w:t>оборудования (основных средств)</w:t>
      </w:r>
      <w:r w:rsidRPr="004156AD">
        <w:rPr>
          <w:rFonts w:eastAsia="Calibri"/>
          <w:szCs w:val="28"/>
        </w:rPr>
        <w:t>».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1.1.5. Абзац второй подпункта 12.1 пункта 12 раздела III </w:t>
      </w:r>
      <w:r>
        <w:rPr>
          <w:rFonts w:eastAsia="Calibri"/>
          <w:szCs w:val="28"/>
        </w:rPr>
        <w:t>изложить</w:t>
      </w:r>
      <w:r>
        <w:rPr>
          <w:rFonts w:eastAsia="Calibri"/>
          <w:szCs w:val="28"/>
        </w:rPr>
        <w:br/>
      </w:r>
      <w:r w:rsidRPr="004156AD">
        <w:rPr>
          <w:rFonts w:eastAsia="Calibri"/>
          <w:szCs w:val="28"/>
        </w:rPr>
        <w:t xml:space="preserve">в следующей редакции: 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«- по направлению «Возмещение части затрат на приобретение оборудования (основных средств) и лицензионных программных продуктов» обязуется не продавать приобретенное оборудование, не передавать в аренду или в пользование другим лицам в течение одного года после получения субсидии».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1.1.6. Пункт 13 раздела </w:t>
      </w:r>
      <w:r w:rsidRPr="004156AD">
        <w:rPr>
          <w:rFonts w:eastAsia="Calibri"/>
          <w:szCs w:val="28"/>
          <w:lang w:val="en-US"/>
        </w:rPr>
        <w:t>III</w:t>
      </w:r>
      <w:r w:rsidRPr="004156AD">
        <w:rPr>
          <w:rFonts w:eastAsia="Calibri"/>
          <w:szCs w:val="28"/>
        </w:rPr>
        <w:t xml:space="preserve"> изложить в следующей редакции: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«13. Результатом предоставления субсидии является количество сохраненных рабочих мест в течение трех месяцев с даты получения субсидии.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Количество рабочих мест определяется согласно штатному расписанию. 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Значение результата предоставления субсидии устанавливается в согла</w:t>
      </w:r>
      <w:r>
        <w:rPr>
          <w:rFonts w:eastAsia="Calibri"/>
          <w:szCs w:val="28"/>
        </w:rPr>
        <w:t>-</w:t>
      </w:r>
      <w:r w:rsidRPr="004156AD">
        <w:rPr>
          <w:rFonts w:eastAsia="Calibri"/>
          <w:szCs w:val="28"/>
        </w:rPr>
        <w:t>шении о предоставлении субсидии».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1.1.7. В приложении 1 к порядку предоставления субсидий субъектам </w:t>
      </w:r>
      <w:r w:rsidRPr="004156AD">
        <w:rPr>
          <w:rFonts w:eastAsia="Calibri"/>
          <w:spacing w:val="-2"/>
          <w:szCs w:val="28"/>
        </w:rPr>
        <w:t xml:space="preserve">малого и среднего предпринимательства, осуществляющим социально значимые (приоритетные) виды деятельности, в целях возмещения затрат слова </w:t>
      </w:r>
      <w:r w:rsidRPr="004156AD">
        <w:rPr>
          <w:rFonts w:eastAsia="Calibri"/>
          <w:szCs w:val="28"/>
        </w:rPr>
        <w:t>«(значение результата предоставления субсидии должно соответствовать количеству рабочих мест на дату подачи заявки)» заменить словами «(значение результата предоставления субсидии должно соответс</w:t>
      </w:r>
      <w:r>
        <w:rPr>
          <w:rFonts w:eastAsia="Calibri"/>
          <w:szCs w:val="28"/>
        </w:rPr>
        <w:t>твовать количеству рабочих мест</w:t>
      </w:r>
      <w:r>
        <w:rPr>
          <w:rFonts w:eastAsia="Calibri"/>
          <w:szCs w:val="28"/>
        </w:rPr>
        <w:br/>
      </w:r>
      <w:r w:rsidRPr="004156AD">
        <w:rPr>
          <w:rFonts w:eastAsia="Calibri"/>
          <w:szCs w:val="28"/>
        </w:rPr>
        <w:t>в соответствии со штатным расписанием на дату подачи заявки)».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1.2. В приложении 4 к постановлению: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1.2.1. Подпункт 11.3 пункта 11 раздела II дополнить абзацем третьим следующего содержания: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lastRenderedPageBreak/>
        <w:t>«Электронные копии документов, файлы которых повреждены</w:t>
      </w:r>
      <w:r>
        <w:rPr>
          <w:rFonts w:eastAsia="Calibri"/>
          <w:szCs w:val="28"/>
        </w:rPr>
        <w:t>, либо</w:t>
      </w:r>
      <w:r>
        <w:rPr>
          <w:rFonts w:eastAsia="Calibri"/>
          <w:szCs w:val="28"/>
        </w:rPr>
        <w:br/>
      </w:r>
      <w:r w:rsidRPr="004156AD">
        <w:rPr>
          <w:rFonts w:eastAsia="Calibri"/>
          <w:szCs w:val="28"/>
        </w:rPr>
        <w:t>не поддающиеся прочтению, либо по тексту которых имеются повреждения, приписки, зачеркнутые слова и иные неоговоренные исправления в части условий, влияющих на принятие реш</w:t>
      </w:r>
      <w:r>
        <w:rPr>
          <w:rFonts w:eastAsia="Calibri"/>
          <w:szCs w:val="28"/>
        </w:rPr>
        <w:t>ения о предоставлении субсидии,</w:t>
      </w:r>
      <w:r>
        <w:rPr>
          <w:rFonts w:eastAsia="Calibri"/>
          <w:szCs w:val="28"/>
        </w:rPr>
        <w:br/>
      </w:r>
      <w:r w:rsidRPr="004156AD">
        <w:rPr>
          <w:rFonts w:eastAsia="Calibri"/>
          <w:szCs w:val="28"/>
        </w:rPr>
        <w:t>не учит</w:t>
      </w:r>
      <w:r w:rsidR="001D537B">
        <w:rPr>
          <w:rFonts w:eastAsia="Calibri"/>
          <w:szCs w:val="28"/>
        </w:rPr>
        <w:t>ываются при рассмотрении заявки</w:t>
      </w:r>
      <w:r w:rsidRPr="004156AD">
        <w:rPr>
          <w:rFonts w:eastAsia="Calibri"/>
          <w:szCs w:val="28"/>
        </w:rPr>
        <w:t>».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1.2.2. Абзац первый пункта 32 раздела II изложить в следующей редакции: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trike/>
          <w:color w:val="FF0000"/>
          <w:szCs w:val="28"/>
        </w:rPr>
      </w:pPr>
      <w:r w:rsidRPr="004156AD">
        <w:rPr>
          <w:rFonts w:eastAsia="Calibri"/>
          <w:szCs w:val="28"/>
        </w:rPr>
        <w:t>«</w:t>
      </w:r>
      <w:r w:rsidRPr="004156AD">
        <w:rPr>
          <w:rFonts w:eastAsia="Calibri"/>
          <w:spacing w:val="-2"/>
          <w:szCs w:val="28"/>
        </w:rPr>
        <w:t>32. Оценка представленных проектов членами комиссии осуществляется по критериям, установленным приложением 5 к настоящему порядку, и указыва</w:t>
      </w:r>
      <w:r>
        <w:rPr>
          <w:rFonts w:eastAsia="Calibri"/>
          <w:spacing w:val="-2"/>
          <w:szCs w:val="28"/>
        </w:rPr>
        <w:t>-</w:t>
      </w:r>
      <w:r w:rsidRPr="004156AD">
        <w:rPr>
          <w:rFonts w:eastAsia="Calibri"/>
          <w:spacing w:val="-2"/>
          <w:szCs w:val="28"/>
        </w:rPr>
        <w:t>ется в оценочном листе. По результатам публичного представления</w:t>
      </w:r>
      <w:r w:rsidRPr="004156AD">
        <w:rPr>
          <w:rFonts w:eastAsia="Calibri"/>
          <w:szCs w:val="28"/>
        </w:rPr>
        <w:t xml:space="preserve"> проектов участников отбора в течение пяти рабочих дней, следующих за днем заседания комиссии, на основан</w:t>
      </w:r>
      <w:r w:rsidR="001D537B">
        <w:rPr>
          <w:rFonts w:eastAsia="Calibri"/>
          <w:szCs w:val="28"/>
        </w:rPr>
        <w:t>ии заполненных оценочных листов</w:t>
      </w:r>
      <w:r w:rsidRPr="004156AD">
        <w:rPr>
          <w:rFonts w:eastAsia="Calibri"/>
          <w:szCs w:val="28"/>
        </w:rPr>
        <w:t xml:space="preserve"> секретарь конкурсной комиссии заполняет итоговую оценочную ведомость». 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1.2.3. В абзаце восьмом пункта 33 раздела II слова «и членов комиссии» исключить.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1.2.4. Пункт 13 раздела </w:t>
      </w:r>
      <w:r w:rsidRPr="004156AD">
        <w:rPr>
          <w:rFonts w:eastAsia="Calibri"/>
          <w:szCs w:val="28"/>
          <w:lang w:val="en-US"/>
        </w:rPr>
        <w:t>III</w:t>
      </w:r>
      <w:r w:rsidRPr="004156AD">
        <w:rPr>
          <w:rFonts w:eastAsia="Calibri"/>
          <w:szCs w:val="28"/>
        </w:rPr>
        <w:t xml:space="preserve"> изложить в следующей редакции: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«13. Результатом предоставления субсидии является количество сохраненных рабочих мест в течение трех месяцев с даты получения субсидии.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Количество рабочих мест определяется согласно штатному расписанию. 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Значение результата предоставления субсидии устанавливается в согла</w:t>
      </w:r>
      <w:r>
        <w:rPr>
          <w:rFonts w:eastAsia="Calibri"/>
          <w:szCs w:val="28"/>
        </w:rPr>
        <w:t>-</w:t>
      </w:r>
      <w:r w:rsidRPr="004156AD">
        <w:rPr>
          <w:rFonts w:eastAsia="Calibri"/>
          <w:szCs w:val="28"/>
        </w:rPr>
        <w:t>шении о предоставлении субсидии».</w:t>
      </w:r>
    </w:p>
    <w:p w:rsidR="004156AD" w:rsidRPr="004156AD" w:rsidRDefault="004156AD" w:rsidP="004156AD">
      <w:pPr>
        <w:shd w:val="clear" w:color="auto" w:fill="FFFFFF"/>
        <w:ind w:left="48" w:firstLine="709"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1.2.5. В приложении 1 к порядку предоставления субсидий субъектам малого и среднего предпринимательства – инновационным компаниям, деятель</w:t>
      </w:r>
      <w:r>
        <w:rPr>
          <w:rFonts w:eastAsia="Calibri"/>
          <w:szCs w:val="28"/>
        </w:rPr>
        <w:t>-</w:t>
      </w:r>
      <w:r w:rsidRPr="004156AD">
        <w:rPr>
          <w:rFonts w:eastAsia="Calibri"/>
          <w:szCs w:val="28"/>
        </w:rPr>
        <w:t>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в целях возмещения затрат слова «(значение результата предоставления субсидии должно соответствовать количеству рабочих мест на дату подачи заявки)» заменить словами «(значение результата предоставления субсидии должно соответс</w:t>
      </w:r>
      <w:r>
        <w:rPr>
          <w:rFonts w:eastAsia="Calibri"/>
          <w:szCs w:val="28"/>
        </w:rPr>
        <w:t>твовать количеству рабочих мест</w:t>
      </w:r>
      <w:r>
        <w:rPr>
          <w:rFonts w:eastAsia="Calibri"/>
          <w:szCs w:val="28"/>
        </w:rPr>
        <w:br/>
      </w:r>
      <w:r w:rsidRPr="004156AD">
        <w:rPr>
          <w:rFonts w:eastAsia="Calibri"/>
          <w:szCs w:val="28"/>
        </w:rPr>
        <w:t>в соответствии со штатным расписанием на дату подачи заявки)».</w:t>
      </w:r>
    </w:p>
    <w:p w:rsidR="004156AD" w:rsidRPr="004156AD" w:rsidRDefault="004156AD" w:rsidP="004156A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 www.admsurgut.ru.</w:t>
      </w:r>
    </w:p>
    <w:p w:rsidR="004156AD" w:rsidRPr="004156AD" w:rsidRDefault="004156AD" w:rsidP="004156A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7" w:tgtFrame="_blank" w:history="1">
        <w:r w:rsidRPr="004156AD">
          <w:rPr>
            <w:rFonts w:eastAsia="Calibri"/>
            <w:szCs w:val="28"/>
          </w:rPr>
          <w:t>DOCSURGUT.RU</w:t>
        </w:r>
      </w:hyperlink>
      <w:r w:rsidRPr="004156AD">
        <w:rPr>
          <w:rFonts w:eastAsia="Calibri"/>
          <w:szCs w:val="28"/>
        </w:rPr>
        <w:t>.</w:t>
      </w:r>
    </w:p>
    <w:p w:rsidR="004156AD" w:rsidRPr="004156AD" w:rsidRDefault="004156AD" w:rsidP="004156A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4156AD" w:rsidRPr="004156AD" w:rsidRDefault="004156AD" w:rsidP="004156A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4156AD">
        <w:rPr>
          <w:rFonts w:eastAsia="Calibri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4156AD" w:rsidRDefault="004156AD" w:rsidP="004156AD">
      <w:pPr>
        <w:shd w:val="clear" w:color="auto" w:fill="FFFFFF"/>
        <w:ind w:left="48" w:firstLine="661"/>
        <w:jc w:val="both"/>
        <w:rPr>
          <w:rFonts w:eastAsia="Calibri"/>
          <w:szCs w:val="28"/>
        </w:rPr>
      </w:pPr>
    </w:p>
    <w:p w:rsidR="004156AD" w:rsidRPr="004156AD" w:rsidRDefault="004156AD" w:rsidP="004156AD">
      <w:pPr>
        <w:shd w:val="clear" w:color="auto" w:fill="FFFFFF"/>
        <w:ind w:left="48" w:firstLine="661"/>
        <w:jc w:val="both"/>
        <w:rPr>
          <w:rFonts w:eastAsia="Calibri"/>
          <w:szCs w:val="28"/>
        </w:rPr>
      </w:pPr>
    </w:p>
    <w:p w:rsidR="004156AD" w:rsidRPr="004156AD" w:rsidRDefault="004156AD" w:rsidP="004156AD">
      <w:pPr>
        <w:jc w:val="both"/>
        <w:rPr>
          <w:rFonts w:eastAsia="Calibri"/>
          <w:szCs w:val="28"/>
        </w:rPr>
      </w:pPr>
    </w:p>
    <w:p w:rsidR="00921EB1" w:rsidRPr="004156AD" w:rsidRDefault="004156AD" w:rsidP="004156AD">
      <w:r w:rsidRPr="004156AD">
        <w:rPr>
          <w:rFonts w:eastAsia="Calibri"/>
          <w:szCs w:val="28"/>
        </w:rPr>
        <w:t>Глава города</w:t>
      </w:r>
      <w:r w:rsidRPr="004156AD">
        <w:rPr>
          <w:rFonts w:eastAsia="Calibri"/>
          <w:szCs w:val="28"/>
        </w:rPr>
        <w:tab/>
      </w:r>
      <w:r w:rsidRPr="004156AD">
        <w:rPr>
          <w:rFonts w:eastAsia="Calibri"/>
          <w:szCs w:val="28"/>
        </w:rPr>
        <w:tab/>
      </w:r>
      <w:r w:rsidRPr="004156AD">
        <w:rPr>
          <w:rFonts w:eastAsia="Calibri"/>
          <w:szCs w:val="28"/>
        </w:rPr>
        <w:tab/>
      </w:r>
      <w:r w:rsidRPr="004156AD">
        <w:rPr>
          <w:rFonts w:eastAsia="Calibri"/>
          <w:szCs w:val="28"/>
        </w:rPr>
        <w:tab/>
      </w:r>
      <w:r w:rsidRPr="004156AD">
        <w:rPr>
          <w:rFonts w:eastAsia="Calibri"/>
          <w:szCs w:val="28"/>
        </w:rPr>
        <w:tab/>
      </w:r>
      <w:r w:rsidRPr="004156AD">
        <w:rPr>
          <w:rFonts w:eastAsia="Calibri"/>
          <w:szCs w:val="28"/>
        </w:rPr>
        <w:tab/>
      </w:r>
      <w:r w:rsidRPr="004156AD">
        <w:rPr>
          <w:rFonts w:eastAsia="Calibri"/>
          <w:szCs w:val="28"/>
        </w:rPr>
        <w:tab/>
        <w:t xml:space="preserve">                        М.Н. Слепов</w:t>
      </w:r>
    </w:p>
    <w:sectPr w:rsidR="00921EB1" w:rsidRPr="004156AD" w:rsidSect="004156AD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3D1" w:rsidRDefault="001173D1">
      <w:r>
        <w:separator/>
      </w:r>
    </w:p>
  </w:endnote>
  <w:endnote w:type="continuationSeparator" w:id="0">
    <w:p w:rsidR="001173D1" w:rsidRDefault="0011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3D1" w:rsidRDefault="001173D1">
      <w:r>
        <w:separator/>
      </w:r>
    </w:p>
  </w:footnote>
  <w:footnote w:type="continuationSeparator" w:id="0">
    <w:p w:rsidR="001173D1" w:rsidRDefault="0011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66387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6D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6D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46D7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46D7B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AD"/>
    <w:rsid w:val="00073D17"/>
    <w:rsid w:val="001173D1"/>
    <w:rsid w:val="001D537B"/>
    <w:rsid w:val="00210B94"/>
    <w:rsid w:val="004156AD"/>
    <w:rsid w:val="00444025"/>
    <w:rsid w:val="00444343"/>
    <w:rsid w:val="00446D7B"/>
    <w:rsid w:val="00655589"/>
    <w:rsid w:val="006D0F69"/>
    <w:rsid w:val="00776CB0"/>
    <w:rsid w:val="00842046"/>
    <w:rsid w:val="00867FA3"/>
    <w:rsid w:val="008F0AE5"/>
    <w:rsid w:val="00921EB1"/>
    <w:rsid w:val="00B03D0A"/>
    <w:rsid w:val="00BB4888"/>
    <w:rsid w:val="00C66387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45A856-FE63-4842-9ADF-CEE613DD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4156A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4156AD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4156AD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urgu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549D6-078A-418B-B13E-23CE351A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Морохова Лилия Олеговна</cp:lastModifiedBy>
  <cp:revision>2</cp:revision>
  <cp:lastPrinted>2025-08-14T08:27:00Z</cp:lastPrinted>
  <dcterms:created xsi:type="dcterms:W3CDTF">2025-08-14T13:47:00Z</dcterms:created>
  <dcterms:modified xsi:type="dcterms:W3CDTF">2025-08-14T13:47:00Z</dcterms:modified>
</cp:coreProperties>
</file>