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5425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5425B" w:rsidRDefault="0025425B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1687424" r:id="rId7"/>
              </w:object>
            </w:r>
          </w:p>
          <w:p w:rsidR="0025425B" w:rsidRDefault="0025425B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25425B" w:rsidRPr="005541F0" w:rsidRDefault="002542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5425B" w:rsidRDefault="002542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5425B" w:rsidRPr="005541F0" w:rsidRDefault="002542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5425B" w:rsidRPr="005649E4" w:rsidRDefault="0025425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5425B" w:rsidRPr="00656C1A" w:rsidRDefault="0025425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5425B" w:rsidRPr="005541F0" w:rsidRDefault="0025425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5425B" w:rsidRPr="005541F0" w:rsidRDefault="0025425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5425B" w:rsidRPr="00656C1A" w:rsidRDefault="0025425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5425B" w:rsidRDefault="0025425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5425B" w:rsidRPr="003262E3" w:rsidRDefault="0025425B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5425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5425B" w:rsidRPr="00F8214F" w:rsidRDefault="002542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425B" w:rsidRPr="00F8214F" w:rsidRDefault="009C5CF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5425B" w:rsidRPr="00F8214F" w:rsidRDefault="002542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425B" w:rsidRPr="00F8214F" w:rsidRDefault="009C5CF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5425B" w:rsidRPr="00A63FB0" w:rsidRDefault="0025425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425B" w:rsidRPr="00A3761A" w:rsidRDefault="009C5CF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5425B" w:rsidRPr="00F8214F" w:rsidRDefault="0025425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5425B" w:rsidRPr="00AB4194" w:rsidRDefault="002542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425B" w:rsidRPr="00F8214F" w:rsidRDefault="009C5CF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9709</w:t>
            </w:r>
            <w:bookmarkStart w:id="4" w:name="_GoBack"/>
            <w:bookmarkEnd w:id="4"/>
          </w:p>
        </w:tc>
      </w:tr>
    </w:tbl>
    <w:p w:rsidR="00071AC0" w:rsidRDefault="00071AC0" w:rsidP="00071AC0">
      <w:pPr>
        <w:suppressAutoHyphens/>
        <w:jc w:val="left"/>
        <w:rPr>
          <w:rFonts w:eastAsia="Calibri"/>
        </w:rPr>
      </w:pPr>
    </w:p>
    <w:p w:rsidR="00071AC0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 внесении изменений </w:t>
      </w:r>
    </w:p>
    <w:p w:rsidR="00071AC0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в постановление Администрации </w:t>
      </w:r>
    </w:p>
    <w:p w:rsidR="00071AC0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города от 29.07.2022 № 6221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«Об утверждении порядка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предоставления муниципальной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образовательной организацией,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реализующей образовательные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программы начального общего,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основного общего и среднего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общего образования, услуги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«Прием заявлений о зачислении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в государственные и муниципальные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образовательные организации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субъектов Российской Федерации,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реализующие программы общего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образования» на территории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муниципального образования </w:t>
      </w:r>
    </w:p>
    <w:p w:rsidR="0025425B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>городской округ Сургут Ханты-</w:t>
      </w:r>
    </w:p>
    <w:p w:rsidR="0025425B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 xml:space="preserve">Мансийского автономного </w:t>
      </w:r>
    </w:p>
    <w:p w:rsidR="00071AC0" w:rsidRPr="00006F71" w:rsidRDefault="00071AC0" w:rsidP="00071AC0">
      <w:pPr>
        <w:suppressAutoHyphens/>
        <w:jc w:val="left"/>
        <w:rPr>
          <w:rFonts w:eastAsia="Calibri"/>
        </w:rPr>
      </w:pPr>
      <w:r w:rsidRPr="00006F71">
        <w:rPr>
          <w:rFonts w:eastAsia="Calibri"/>
        </w:rPr>
        <w:t>округа – Югры»</w:t>
      </w:r>
    </w:p>
    <w:p w:rsidR="00006F71" w:rsidRPr="00623C10" w:rsidRDefault="00006F71" w:rsidP="00006F71">
      <w:pPr>
        <w:suppressAutoHyphens/>
        <w:jc w:val="left"/>
        <w:rPr>
          <w:rFonts w:eastAsia="Calibri"/>
        </w:rPr>
      </w:pPr>
    </w:p>
    <w:p w:rsidR="00006F71" w:rsidRPr="00623C10" w:rsidRDefault="00006F71" w:rsidP="00006F71">
      <w:pPr>
        <w:suppressAutoHyphens/>
        <w:jc w:val="left"/>
        <w:rPr>
          <w:rFonts w:eastAsia="Calibri"/>
        </w:rPr>
      </w:pPr>
    </w:p>
    <w:p w:rsidR="0025425B" w:rsidRPr="0025425B" w:rsidRDefault="00006F71" w:rsidP="00AF36DD">
      <w:pPr>
        <w:ind w:firstLine="709"/>
        <w:rPr>
          <w:rFonts w:eastAsia="Calibri"/>
          <w:strike/>
          <w:szCs w:val="28"/>
        </w:rPr>
      </w:pPr>
      <w:bookmarkStart w:id="5" w:name="sub_2620"/>
      <w:r w:rsidRPr="00623C10">
        <w:rPr>
          <w:rFonts w:eastAsia="Calibri"/>
          <w:szCs w:val="28"/>
        </w:rPr>
        <w:t>В соответствии с Федеральным закон</w:t>
      </w:r>
      <w:r w:rsidR="00265112" w:rsidRPr="00623C10">
        <w:rPr>
          <w:rFonts w:eastAsia="Calibri"/>
          <w:szCs w:val="28"/>
        </w:rPr>
        <w:t>о</w:t>
      </w:r>
      <w:r w:rsidR="008D5291" w:rsidRPr="00623C10">
        <w:rPr>
          <w:rFonts w:eastAsia="Calibri"/>
          <w:szCs w:val="28"/>
        </w:rPr>
        <w:t>м</w:t>
      </w:r>
      <w:r w:rsidRPr="00623C10">
        <w:rPr>
          <w:rFonts w:eastAsia="Calibri"/>
          <w:szCs w:val="28"/>
        </w:rPr>
        <w:t xml:space="preserve"> </w:t>
      </w:r>
      <w:r w:rsidR="00B66DA0" w:rsidRPr="00623C10">
        <w:rPr>
          <w:rFonts w:eastAsia="Calibri"/>
          <w:szCs w:val="28"/>
        </w:rPr>
        <w:t xml:space="preserve">от 06.10.2003 № 131-ФЗ </w:t>
      </w:r>
      <w:r w:rsidR="00071AC0">
        <w:rPr>
          <w:rFonts w:eastAsia="Calibri"/>
          <w:szCs w:val="28"/>
        </w:rPr>
        <w:br/>
      </w:r>
      <w:r w:rsidR="00B66DA0" w:rsidRPr="00623C10">
        <w:rPr>
          <w:rFonts w:eastAsia="Calibri"/>
          <w:szCs w:val="28"/>
        </w:rPr>
        <w:t>«Об</w:t>
      </w:r>
      <w:r w:rsidR="00071AC0">
        <w:rPr>
          <w:rFonts w:eastAsia="Calibri"/>
          <w:szCs w:val="28"/>
        </w:rPr>
        <w:t xml:space="preserve"> </w:t>
      </w:r>
      <w:r w:rsidR="00B66DA0" w:rsidRPr="00623C10">
        <w:rPr>
          <w:rFonts w:eastAsia="Calibri"/>
          <w:szCs w:val="28"/>
        </w:rPr>
        <w:t xml:space="preserve">общих принципах организации местного самоуправления в Российской Федерации», </w:t>
      </w:r>
      <w:r w:rsidR="00265112" w:rsidRPr="00623C10">
        <w:rPr>
          <w:rFonts w:eastAsia="Calibri"/>
          <w:szCs w:val="28"/>
        </w:rPr>
        <w:t xml:space="preserve">Федеральным законом </w:t>
      </w:r>
      <w:r w:rsidRPr="00623C10">
        <w:rPr>
          <w:rFonts w:eastAsia="Calibri"/>
          <w:szCs w:val="28"/>
        </w:rPr>
        <w:t>от 29.12.</w:t>
      </w:r>
      <w:r w:rsidR="00265112" w:rsidRPr="00623C10">
        <w:rPr>
          <w:rFonts w:eastAsia="Calibri"/>
          <w:szCs w:val="28"/>
        </w:rPr>
        <w:t xml:space="preserve">2012 № 273-ФЗ «Об образовании </w:t>
      </w:r>
      <w:r w:rsidR="00071AC0">
        <w:rPr>
          <w:rFonts w:eastAsia="Calibri"/>
          <w:szCs w:val="28"/>
        </w:rPr>
        <w:br/>
      </w:r>
      <w:r w:rsidR="00265112" w:rsidRPr="00623C10">
        <w:rPr>
          <w:rFonts w:eastAsia="Calibri"/>
          <w:szCs w:val="28"/>
        </w:rPr>
        <w:t>в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 xml:space="preserve">Российской Федерации», </w:t>
      </w:r>
      <w:r w:rsidR="00265112" w:rsidRPr="00623C10">
        <w:rPr>
          <w:rFonts w:eastAsia="Calibri"/>
          <w:szCs w:val="28"/>
        </w:rPr>
        <w:t xml:space="preserve">Федеральным законом </w:t>
      </w:r>
      <w:r w:rsidR="008D5291" w:rsidRPr="00623C10">
        <w:rPr>
          <w:rFonts w:eastAsia="Calibri"/>
          <w:szCs w:val="28"/>
        </w:rPr>
        <w:t>от 01.04.2025 № 40-Ф</w:t>
      </w:r>
      <w:r w:rsidR="00265112" w:rsidRPr="00623C10">
        <w:rPr>
          <w:rFonts w:eastAsia="Calibri"/>
          <w:szCs w:val="28"/>
        </w:rPr>
        <w:t xml:space="preserve">З </w:t>
      </w:r>
      <w:r w:rsidR="00071AC0">
        <w:rPr>
          <w:rFonts w:eastAsia="Calibri"/>
          <w:szCs w:val="28"/>
        </w:rPr>
        <w:br/>
      </w:r>
      <w:r w:rsidR="00265112" w:rsidRPr="00623C10">
        <w:rPr>
          <w:rFonts w:eastAsia="Calibri"/>
          <w:szCs w:val="28"/>
        </w:rPr>
        <w:t>«О</w:t>
      </w:r>
      <w:r w:rsidR="00071AC0">
        <w:rPr>
          <w:rFonts w:eastAsia="Calibri"/>
          <w:szCs w:val="28"/>
        </w:rPr>
        <w:t xml:space="preserve"> </w:t>
      </w:r>
      <w:r w:rsidR="00DE237C" w:rsidRPr="00623C10">
        <w:rPr>
          <w:rFonts w:eastAsia="Calibri"/>
          <w:szCs w:val="28"/>
        </w:rPr>
        <w:t>проведении эксперимента по</w:t>
      </w:r>
      <w:r w:rsidR="00071AC0">
        <w:rPr>
          <w:rFonts w:eastAsia="Calibri"/>
          <w:szCs w:val="28"/>
        </w:rPr>
        <w:t xml:space="preserve"> </w:t>
      </w:r>
      <w:r w:rsidR="008D5291" w:rsidRPr="00623C10">
        <w:rPr>
          <w:rFonts w:eastAsia="Calibri"/>
          <w:szCs w:val="28"/>
        </w:rPr>
        <w:t>расширению доступности среднего профессио</w:t>
      </w:r>
      <w:r w:rsidR="0025425B">
        <w:rPr>
          <w:rFonts w:eastAsia="Calibri"/>
          <w:szCs w:val="28"/>
        </w:rPr>
        <w:t>-</w:t>
      </w:r>
      <w:r w:rsidR="008D5291" w:rsidRPr="0025425B">
        <w:rPr>
          <w:rFonts w:eastAsia="Calibri"/>
          <w:spacing w:val="-4"/>
          <w:szCs w:val="28"/>
        </w:rPr>
        <w:t xml:space="preserve">нального образования», </w:t>
      </w:r>
      <w:r w:rsidR="00B66DA0" w:rsidRPr="0025425B">
        <w:rPr>
          <w:rFonts w:eastAsia="Calibri"/>
          <w:spacing w:val="-4"/>
          <w:szCs w:val="28"/>
        </w:rPr>
        <w:t>Указом Пре</w:t>
      </w:r>
      <w:r w:rsidR="00502C61" w:rsidRPr="0025425B">
        <w:rPr>
          <w:rFonts w:eastAsia="Calibri"/>
          <w:spacing w:val="-4"/>
          <w:szCs w:val="28"/>
        </w:rPr>
        <w:t>зидента Российской Федерации от</w:t>
      </w:r>
      <w:r w:rsidR="00071AC0" w:rsidRPr="0025425B">
        <w:rPr>
          <w:rFonts w:eastAsia="Calibri"/>
          <w:spacing w:val="-4"/>
          <w:szCs w:val="28"/>
        </w:rPr>
        <w:t xml:space="preserve"> </w:t>
      </w:r>
      <w:r w:rsidR="00B66DA0" w:rsidRPr="0025425B">
        <w:rPr>
          <w:rFonts w:eastAsia="Calibri"/>
          <w:spacing w:val="-4"/>
          <w:szCs w:val="28"/>
        </w:rPr>
        <w:t>15.05.2026</w:t>
      </w:r>
      <w:r w:rsidR="00B66DA0" w:rsidRPr="00623C10">
        <w:rPr>
          <w:rFonts w:eastAsia="Calibri"/>
          <w:szCs w:val="28"/>
        </w:rPr>
        <w:t xml:space="preserve"> № 327 «О единых базовых мерах поддержки лиц, прин</w:t>
      </w:r>
      <w:r w:rsidR="00DE237C" w:rsidRPr="00623C10">
        <w:rPr>
          <w:rFonts w:eastAsia="Calibri"/>
          <w:szCs w:val="28"/>
        </w:rPr>
        <w:t>имающих (принимавших) участие в</w:t>
      </w:r>
      <w:r w:rsidR="00071AC0">
        <w:rPr>
          <w:rFonts w:eastAsia="Calibri"/>
          <w:szCs w:val="28"/>
        </w:rPr>
        <w:t xml:space="preserve"> </w:t>
      </w:r>
      <w:r w:rsidR="00B66DA0" w:rsidRPr="00623C10">
        <w:rPr>
          <w:rFonts w:eastAsia="Calibri"/>
          <w:szCs w:val="28"/>
        </w:rPr>
        <w:t>специальной военной операции, и</w:t>
      </w:r>
      <w:r w:rsidR="00DE237C" w:rsidRPr="00623C10">
        <w:rPr>
          <w:rFonts w:eastAsia="Calibri"/>
          <w:szCs w:val="28"/>
        </w:rPr>
        <w:t xml:space="preserve"> </w:t>
      </w:r>
      <w:r w:rsidR="00B66DA0" w:rsidRPr="00623C10">
        <w:rPr>
          <w:rFonts w:eastAsia="Calibri"/>
          <w:szCs w:val="28"/>
        </w:rPr>
        <w:t>других категорий лиц в субъектах Российской Федерации», распоряжением Губернатора Ханты-Мансийского автономного округа – Югры от 27.05.2026 № 157-рг «О реализации в Ханты-</w:t>
      </w:r>
      <w:r w:rsidR="00B66DA0" w:rsidRPr="00623C10">
        <w:rPr>
          <w:rFonts w:eastAsia="Calibri"/>
          <w:szCs w:val="28"/>
        </w:rPr>
        <w:lastRenderedPageBreak/>
        <w:t xml:space="preserve">Мансийском автономном округе – Югре мер социальной поддержки участникам специальной военной операции и членам их семей», </w:t>
      </w:r>
      <w:r w:rsidRPr="00623C10">
        <w:rPr>
          <w:rFonts w:eastAsia="Calibri"/>
          <w:spacing w:val="-4"/>
          <w:szCs w:val="28"/>
        </w:rPr>
        <w:t>распоряжением Админи</w:t>
      </w:r>
      <w:r w:rsidR="0025425B">
        <w:rPr>
          <w:rFonts w:eastAsia="Calibri"/>
          <w:spacing w:val="-4"/>
          <w:szCs w:val="28"/>
        </w:rPr>
        <w:t>-</w:t>
      </w:r>
      <w:r w:rsidRPr="00623C10">
        <w:rPr>
          <w:rFonts w:eastAsia="Calibri"/>
          <w:spacing w:val="-4"/>
          <w:szCs w:val="28"/>
        </w:rPr>
        <w:t>страции города от 30.12.2005</w:t>
      </w:r>
      <w:r w:rsidRPr="00623C10">
        <w:rPr>
          <w:rFonts w:eastAsia="Calibri"/>
          <w:szCs w:val="28"/>
        </w:rPr>
        <w:t xml:space="preserve"> № 3686 «Об утверждении Ре</w:t>
      </w:r>
      <w:r w:rsidR="009319A7" w:rsidRPr="00623C10">
        <w:rPr>
          <w:rFonts w:eastAsia="Calibri"/>
          <w:szCs w:val="28"/>
        </w:rPr>
        <w:t xml:space="preserve">гламента </w:t>
      </w:r>
      <w:r w:rsidR="009319A7" w:rsidRPr="0025425B">
        <w:rPr>
          <w:rFonts w:eastAsia="Calibri"/>
          <w:szCs w:val="28"/>
        </w:rPr>
        <w:t>Администрации города»</w:t>
      </w:r>
      <w:r w:rsidR="0025425B" w:rsidRPr="0025425B">
        <w:rPr>
          <w:rFonts w:eastAsia="Calibri"/>
          <w:szCs w:val="28"/>
        </w:rPr>
        <w:t>:</w:t>
      </w:r>
    </w:p>
    <w:p w:rsidR="0082022D" w:rsidRDefault="0082022D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</w:p>
    <w:p w:rsidR="00006F71" w:rsidRPr="0082022D" w:rsidRDefault="00006F71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1. Внести в постановление Администрации города от 29.07.2022 № 6221                    «Об утверждении порядка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образования, услуги «Прием заявлений </w:t>
      </w:r>
      <w:r w:rsidRPr="00623C10">
        <w:rPr>
          <w:rFonts w:eastAsia="Calibri"/>
          <w:szCs w:val="28"/>
        </w:rPr>
        <w:br/>
        <w:t xml:space="preserve">о зачислении в государственные и муниципальные образовательные органи-зации субъектов Российской Федерации, реализующие программы общего образования» на территории муниципального образования городской округ Сургут Ханты-Мансийского автономного округа – Югры» (с изменениями </w:t>
      </w:r>
      <w:r w:rsidRPr="00623C10">
        <w:rPr>
          <w:rFonts w:eastAsia="Calibri"/>
          <w:szCs w:val="28"/>
        </w:rPr>
        <w:br/>
        <w:t xml:space="preserve">от 18.01.2023 № 323, 16.03.2023 № 1364, 15.06.2023 № 3064, 26.03.2024 № 1393, </w:t>
      </w:r>
      <w:r w:rsidRPr="0082022D">
        <w:rPr>
          <w:rFonts w:eastAsia="Calibri"/>
          <w:szCs w:val="28"/>
        </w:rPr>
        <w:t>16.05.2025 № 2404</w:t>
      </w:r>
      <w:r w:rsidR="000E217F" w:rsidRPr="0082022D">
        <w:rPr>
          <w:rFonts w:eastAsia="Calibri"/>
          <w:szCs w:val="28"/>
        </w:rPr>
        <w:t>, 11.12.2025 № 8985</w:t>
      </w:r>
      <w:r w:rsidRPr="0082022D">
        <w:rPr>
          <w:rFonts w:eastAsia="Calibri"/>
          <w:szCs w:val="28"/>
        </w:rPr>
        <w:t>) следующие изменения:</w:t>
      </w:r>
      <w:r w:rsidR="0025425B" w:rsidRPr="0082022D">
        <w:rPr>
          <w:rFonts w:eastAsia="Calibri"/>
          <w:szCs w:val="28"/>
        </w:rPr>
        <w:t xml:space="preserve"> </w:t>
      </w:r>
    </w:p>
    <w:p w:rsidR="00265112" w:rsidRPr="0082022D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1.</w:t>
      </w:r>
      <w:r w:rsidR="00467CAE" w:rsidRPr="0082022D">
        <w:rPr>
          <w:rFonts w:eastAsia="Calibri"/>
          <w:szCs w:val="28"/>
        </w:rPr>
        <w:t>1. В</w:t>
      </w:r>
      <w:r w:rsidR="00265112" w:rsidRPr="0082022D">
        <w:rPr>
          <w:rFonts w:eastAsia="Calibri"/>
          <w:szCs w:val="28"/>
        </w:rPr>
        <w:t xml:space="preserve"> констатирующей части постановления</w:t>
      </w:r>
      <w:r w:rsidR="00467CAE" w:rsidRPr="0082022D">
        <w:rPr>
          <w:rFonts w:eastAsia="Calibri"/>
          <w:szCs w:val="28"/>
        </w:rPr>
        <w:t xml:space="preserve"> слова «</w:t>
      </w:r>
      <w:r w:rsidR="00071AC0" w:rsidRPr="0082022D">
        <w:rPr>
          <w:rFonts w:eastAsia="Calibri"/>
          <w:szCs w:val="28"/>
        </w:rPr>
        <w:t xml:space="preserve">, </w:t>
      </w:r>
      <w:r w:rsidR="00467CAE" w:rsidRPr="0082022D">
        <w:rPr>
          <w:rFonts w:eastAsia="Calibri"/>
          <w:szCs w:val="28"/>
        </w:rPr>
        <w:t>распоряжением Главы города от 29.12.2021 № 38 «О последовательности исполнения обязан</w:t>
      </w:r>
      <w:r w:rsidR="0025425B" w:rsidRPr="0082022D">
        <w:rPr>
          <w:rFonts w:eastAsia="Calibri"/>
          <w:szCs w:val="28"/>
        </w:rPr>
        <w:t>-</w:t>
      </w:r>
      <w:r w:rsidR="00467CAE" w:rsidRPr="0082022D">
        <w:rPr>
          <w:rFonts w:eastAsia="Calibri"/>
          <w:szCs w:val="28"/>
        </w:rPr>
        <w:t xml:space="preserve">ностей Главы города высшими должностными лицами Администрации города </w:t>
      </w:r>
      <w:r w:rsidR="0025425B" w:rsidRPr="0082022D">
        <w:rPr>
          <w:rFonts w:eastAsia="Calibri"/>
          <w:szCs w:val="28"/>
        </w:rPr>
        <w:t xml:space="preserve">                  </w:t>
      </w:r>
      <w:r w:rsidR="00467CAE" w:rsidRPr="0082022D">
        <w:rPr>
          <w:rFonts w:eastAsia="Calibri"/>
          <w:szCs w:val="28"/>
        </w:rPr>
        <w:t>в пе</w:t>
      </w:r>
      <w:r w:rsidR="00071AC0" w:rsidRPr="0082022D">
        <w:rPr>
          <w:rFonts w:eastAsia="Calibri"/>
          <w:szCs w:val="28"/>
        </w:rPr>
        <w:t>риод его временного отсутствия»</w:t>
      </w:r>
      <w:r w:rsidR="00467CAE" w:rsidRPr="0082022D">
        <w:rPr>
          <w:rFonts w:eastAsia="Calibri"/>
          <w:szCs w:val="28"/>
        </w:rPr>
        <w:t>» исключить.</w:t>
      </w:r>
      <w:r w:rsidR="0025425B" w:rsidRPr="0082022D">
        <w:rPr>
          <w:rFonts w:eastAsia="Calibri"/>
          <w:szCs w:val="28"/>
        </w:rPr>
        <w:t xml:space="preserve"> </w:t>
      </w:r>
    </w:p>
    <w:p w:rsidR="00006F71" w:rsidRPr="0082022D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1.</w:t>
      </w:r>
      <w:r w:rsidR="00467CAE" w:rsidRPr="0082022D">
        <w:rPr>
          <w:rFonts w:eastAsia="Calibri"/>
          <w:szCs w:val="28"/>
        </w:rPr>
        <w:t>2. В</w:t>
      </w:r>
      <w:r w:rsidR="00006F71" w:rsidRPr="0082022D">
        <w:rPr>
          <w:rFonts w:eastAsia="Calibri"/>
          <w:szCs w:val="28"/>
        </w:rPr>
        <w:t xml:space="preserve"> приложении к постановлению:</w:t>
      </w:r>
      <w:r w:rsidR="0025425B" w:rsidRPr="0082022D">
        <w:rPr>
          <w:rFonts w:eastAsia="Calibri"/>
          <w:szCs w:val="28"/>
        </w:rPr>
        <w:t xml:space="preserve"> </w:t>
      </w:r>
    </w:p>
    <w:p w:rsidR="00DE237C" w:rsidRPr="0082022D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1.</w:t>
      </w:r>
      <w:r w:rsidR="00467CAE" w:rsidRPr="0082022D">
        <w:rPr>
          <w:rFonts w:eastAsia="Calibri"/>
          <w:szCs w:val="28"/>
        </w:rPr>
        <w:t>2</w:t>
      </w:r>
      <w:r w:rsidR="00DE237C" w:rsidRPr="0082022D">
        <w:rPr>
          <w:rFonts w:eastAsia="Calibri"/>
          <w:szCs w:val="28"/>
        </w:rPr>
        <w:t xml:space="preserve">.1. Пункт 2 раздела I дополнить абзацем </w:t>
      </w:r>
      <w:r w:rsidR="002816DE" w:rsidRPr="0082022D">
        <w:rPr>
          <w:rFonts w:eastAsia="Calibri"/>
          <w:szCs w:val="28"/>
        </w:rPr>
        <w:t xml:space="preserve">восьмым </w:t>
      </w:r>
      <w:r w:rsidR="00DE237C" w:rsidRPr="0082022D">
        <w:rPr>
          <w:rFonts w:eastAsia="Calibri"/>
          <w:szCs w:val="28"/>
        </w:rPr>
        <w:t xml:space="preserve">следующего содержания: </w:t>
      </w:r>
    </w:p>
    <w:p w:rsidR="00DE237C" w:rsidRPr="00623C10" w:rsidRDefault="00DE237C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«Право на внеочередное и первоочередное предоставление места, право преимущественного приема в организацию, право на получение меры поддержки, указанной в подпункте «н» пункта 6.1.1 раздела II настоящего порядка, устанавливается в соответствии с действующим законодательством Российской Федерации.».</w:t>
      </w:r>
    </w:p>
    <w:p w:rsidR="00C92E89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467CAE" w:rsidRPr="00623C10">
        <w:rPr>
          <w:rFonts w:eastAsia="Calibri"/>
          <w:szCs w:val="28"/>
        </w:rPr>
        <w:t>2</w:t>
      </w:r>
      <w:r w:rsidR="008C4A1F" w:rsidRPr="00623C10">
        <w:rPr>
          <w:rFonts w:eastAsia="Calibri"/>
          <w:szCs w:val="28"/>
        </w:rPr>
        <w:t>.</w:t>
      </w:r>
      <w:r w:rsidR="00DE237C" w:rsidRPr="00623C10">
        <w:rPr>
          <w:rFonts w:eastAsia="Calibri"/>
          <w:szCs w:val="28"/>
        </w:rPr>
        <w:t>2</w:t>
      </w:r>
      <w:r w:rsidR="008C4A1F" w:rsidRPr="00623C10">
        <w:rPr>
          <w:rFonts w:eastAsia="Calibri"/>
          <w:szCs w:val="28"/>
        </w:rPr>
        <w:t>. П</w:t>
      </w:r>
      <w:r w:rsidR="00014115" w:rsidRPr="00623C10">
        <w:rPr>
          <w:rFonts w:eastAsia="Calibri"/>
          <w:szCs w:val="28"/>
        </w:rPr>
        <w:t>одп</w:t>
      </w:r>
      <w:r w:rsidR="008C4A1F" w:rsidRPr="00623C10">
        <w:rPr>
          <w:rFonts w:eastAsia="Calibri"/>
          <w:szCs w:val="28"/>
        </w:rPr>
        <w:t xml:space="preserve">ункт </w:t>
      </w:r>
      <w:r w:rsidR="00014115" w:rsidRPr="00623C10">
        <w:rPr>
          <w:rFonts w:eastAsia="Calibri"/>
          <w:szCs w:val="28"/>
        </w:rPr>
        <w:t>3.</w:t>
      </w:r>
      <w:r w:rsidR="008C4A1F" w:rsidRPr="00623C10">
        <w:rPr>
          <w:rFonts w:eastAsia="Calibri"/>
          <w:szCs w:val="28"/>
        </w:rPr>
        <w:t xml:space="preserve">1 </w:t>
      </w:r>
      <w:r w:rsidR="00014115" w:rsidRPr="00623C10">
        <w:rPr>
          <w:rFonts w:eastAsia="Calibri"/>
          <w:szCs w:val="28"/>
        </w:rPr>
        <w:t xml:space="preserve">пункта 3 </w:t>
      </w:r>
      <w:r w:rsidR="008C4A1F" w:rsidRPr="00623C10">
        <w:rPr>
          <w:rFonts w:eastAsia="Calibri"/>
          <w:szCs w:val="28"/>
        </w:rPr>
        <w:t xml:space="preserve">раздела I </w:t>
      </w:r>
      <w:r w:rsidR="00C92E89" w:rsidRPr="00623C10">
        <w:rPr>
          <w:rFonts w:eastAsia="Calibri"/>
          <w:szCs w:val="28"/>
        </w:rPr>
        <w:t>изложить в следующей редакции</w:t>
      </w:r>
      <w:r w:rsidR="008C4A1F" w:rsidRPr="00623C10">
        <w:rPr>
          <w:rFonts w:eastAsia="Calibri"/>
          <w:szCs w:val="28"/>
        </w:rPr>
        <w:t>:</w:t>
      </w:r>
    </w:p>
    <w:p w:rsidR="00C92E89" w:rsidRPr="0025425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«3.1. Информирование заявителей по вопросам предоставления услуги, </w:t>
      </w:r>
      <w:r w:rsidR="00071AC0">
        <w:rPr>
          <w:rFonts w:eastAsia="Calibri"/>
          <w:szCs w:val="28"/>
        </w:rPr>
        <w:br/>
      </w:r>
      <w:r w:rsidRPr="0025425B">
        <w:rPr>
          <w:rFonts w:eastAsia="Calibri"/>
          <w:spacing w:val="-2"/>
          <w:szCs w:val="28"/>
        </w:rPr>
        <w:t>в</w:t>
      </w:r>
      <w:r w:rsidR="00071AC0" w:rsidRPr="0025425B">
        <w:rPr>
          <w:rFonts w:eastAsia="Calibri"/>
          <w:spacing w:val="-2"/>
          <w:szCs w:val="28"/>
        </w:rPr>
        <w:t xml:space="preserve"> </w:t>
      </w:r>
      <w:r w:rsidRPr="0025425B">
        <w:rPr>
          <w:rFonts w:eastAsia="Calibri"/>
          <w:spacing w:val="-2"/>
          <w:szCs w:val="28"/>
        </w:rPr>
        <w:t>том числе о порядке и сроках ее предоставления, о местах нахождения, графиках работы, справочных телефонах, адресе официального сайта</w:t>
      </w:r>
      <w:r w:rsidRPr="0025425B">
        <w:rPr>
          <w:rFonts w:eastAsia="Calibri"/>
          <w:szCs w:val="28"/>
        </w:rPr>
        <w:t xml:space="preserve"> </w:t>
      </w:r>
      <w:r w:rsidR="00071AC0" w:rsidRPr="0025425B">
        <w:rPr>
          <w:rFonts w:eastAsia="Calibri"/>
          <w:szCs w:val="28"/>
        </w:rPr>
        <w:t>и</w:t>
      </w:r>
      <w:r w:rsidRPr="0025425B">
        <w:rPr>
          <w:rFonts w:eastAsia="Calibri"/>
          <w:szCs w:val="28"/>
        </w:rPr>
        <w:t xml:space="preserve"> адресе электронной почты организации</w:t>
      </w:r>
      <w:r w:rsidR="00071AC0" w:rsidRPr="0025425B">
        <w:rPr>
          <w:rFonts w:eastAsia="Calibri"/>
          <w:szCs w:val="28"/>
        </w:rPr>
        <w:t>,</w:t>
      </w:r>
      <w:r w:rsidRPr="0025425B">
        <w:rPr>
          <w:rFonts w:eastAsia="Calibri"/>
          <w:szCs w:val="28"/>
        </w:rPr>
        <w:t xml:space="preserve"> осуществляется: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25425B">
        <w:rPr>
          <w:rFonts w:eastAsia="Calibri"/>
          <w:szCs w:val="28"/>
        </w:rPr>
        <w:t>- специалистом организации, ответст</w:t>
      </w:r>
      <w:r w:rsidR="00071AC0" w:rsidRPr="0025425B">
        <w:rPr>
          <w:rFonts w:eastAsia="Calibri"/>
          <w:szCs w:val="28"/>
        </w:rPr>
        <w:t>венным за предоставление услуги</w:t>
      </w:r>
      <w:r w:rsidRPr="00623C10">
        <w:rPr>
          <w:rFonts w:eastAsia="Calibri"/>
          <w:szCs w:val="28"/>
        </w:rPr>
        <w:t xml:space="preserve"> (далее – специалист), – при обращении заявителя в организацию;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работником филиала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городе Сургуте (далее – филиал МФЦ) – при обращении заявителя в филиал МФЦ за мерой поддержки, указанной в подпункте «н» пункта 6.1.1 раздела II настоящего порядка;</w:t>
      </w:r>
      <w:r w:rsidR="0025425B">
        <w:rPr>
          <w:rFonts w:eastAsia="Calibri"/>
          <w:szCs w:val="28"/>
        </w:rPr>
        <w:t xml:space="preserve"> </w:t>
      </w:r>
    </w:p>
    <w:p w:rsidR="00C92E89" w:rsidRPr="00071AC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pacing w:val="-4"/>
          <w:szCs w:val="28"/>
        </w:rPr>
      </w:pPr>
      <w:r w:rsidRPr="00071AC0">
        <w:rPr>
          <w:rFonts w:eastAsia="Calibri"/>
          <w:spacing w:val="-2"/>
          <w:szCs w:val="28"/>
        </w:rPr>
        <w:t xml:space="preserve">- путем размещения информации на официальном сайте организации </w:t>
      </w:r>
      <w:r w:rsidR="00071AC0">
        <w:rPr>
          <w:rFonts w:eastAsia="Calibri"/>
          <w:spacing w:val="-2"/>
          <w:szCs w:val="28"/>
        </w:rPr>
        <w:br/>
      </w:r>
      <w:r w:rsidRPr="00071AC0">
        <w:rPr>
          <w:rFonts w:eastAsia="Calibri"/>
          <w:spacing w:val="-4"/>
          <w:szCs w:val="28"/>
        </w:rPr>
        <w:t>в</w:t>
      </w:r>
      <w:r w:rsidR="00071AC0" w:rsidRPr="00071AC0">
        <w:rPr>
          <w:rFonts w:eastAsia="Calibri"/>
          <w:spacing w:val="-4"/>
          <w:szCs w:val="28"/>
        </w:rPr>
        <w:t xml:space="preserve"> </w:t>
      </w:r>
      <w:r w:rsidRPr="00071AC0">
        <w:rPr>
          <w:rFonts w:eastAsia="Calibri"/>
          <w:spacing w:val="-4"/>
          <w:szCs w:val="28"/>
        </w:rPr>
        <w:t>информационно-телекоммуникационной сети «Интернет» (далее – официальный сайт);</w:t>
      </w:r>
    </w:p>
    <w:p w:rsidR="00C92E89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путем размещения информации 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lastRenderedPageBreak/>
        <w:t>- путем оформления информационных стендов (папок) в местах предоставления услуги.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Информирование по вопросам предоставления услуги осуществляется </w:t>
      </w:r>
      <w:r w:rsidR="00E5244D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в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следующих формах: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устной (при личном обращении заявителя и/или по телефону);</w:t>
      </w:r>
    </w:p>
    <w:p w:rsidR="00C92E89" w:rsidRPr="0082022D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- письменной (при письменном обращении заявителя посредством личного </w:t>
      </w:r>
      <w:r w:rsidRPr="0082022D">
        <w:rPr>
          <w:rFonts w:eastAsia="Calibri"/>
          <w:szCs w:val="28"/>
        </w:rPr>
        <w:t>обращения, почтового отправления, электронной почты, факса);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- в форме информационных материалов в местах предоставлен</w:t>
      </w:r>
      <w:r w:rsidR="00E5244D" w:rsidRPr="0082022D">
        <w:rPr>
          <w:rFonts w:eastAsia="Calibri"/>
          <w:szCs w:val="28"/>
        </w:rPr>
        <w:t>ия услуги, на официальном сайте и</w:t>
      </w:r>
      <w:r w:rsidRPr="0082022D">
        <w:rPr>
          <w:rFonts w:eastAsia="Calibri"/>
          <w:szCs w:val="28"/>
        </w:rPr>
        <w:t xml:space="preserve"> Едином портале.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Организация размещает на официальном сайте и информационном стенде: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муниципальный правовой акт о закреплении муниципальных образова</w:t>
      </w:r>
      <w:r w:rsidR="0025425B">
        <w:rPr>
          <w:rFonts w:eastAsia="Calibri"/>
          <w:szCs w:val="28"/>
        </w:rPr>
        <w:t>-</w:t>
      </w:r>
      <w:r w:rsidRPr="0025425B">
        <w:rPr>
          <w:rFonts w:eastAsia="Calibri"/>
          <w:spacing w:val="-4"/>
          <w:szCs w:val="28"/>
        </w:rPr>
        <w:t>тельных организаций, осуществляющих образовательную деятельность по образо</w:t>
      </w:r>
      <w:r w:rsidR="0025425B" w:rsidRPr="0025425B">
        <w:rPr>
          <w:rFonts w:eastAsia="Calibri"/>
          <w:spacing w:val="-4"/>
          <w:szCs w:val="28"/>
        </w:rPr>
        <w:t>-</w:t>
      </w:r>
      <w:r w:rsidRPr="00623C10">
        <w:rPr>
          <w:rFonts w:eastAsia="Calibri"/>
          <w:szCs w:val="28"/>
        </w:rPr>
        <w:t>вательным программам начального общего, основного общего и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 xml:space="preserve">среднего общего образования, за конкретными территориями (микрорайонами) города </w:t>
      </w:r>
      <w:r w:rsidR="0025425B">
        <w:rPr>
          <w:rFonts w:eastAsia="Calibri"/>
          <w:szCs w:val="28"/>
        </w:rPr>
        <w:t xml:space="preserve">                 </w:t>
      </w:r>
      <w:r w:rsidRPr="00623C10">
        <w:rPr>
          <w:rFonts w:eastAsia="Calibri"/>
          <w:szCs w:val="28"/>
        </w:rPr>
        <w:t>на текущий календарный год (далее – распорядительный акт о закреплении организаций за конкретными территориями), издаваемый ежегодно не позднее 15 марта текущего календарного года;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форму и образец заявления о зачислении в организацию, используемого при предоставлении услуги;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справочную информацию, в том числе информацию о месте нахождения и графике работы, справочные телефоны, адресе официального сайта, адресе электронной почты организации, департамента образования;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настоящий порядок.</w:t>
      </w:r>
      <w:r w:rsidR="0025425B">
        <w:rPr>
          <w:rFonts w:eastAsia="Calibri"/>
          <w:szCs w:val="28"/>
        </w:rPr>
        <w:t xml:space="preserve"> 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С целью проведения организованного приема детей в 1-й класс организация размещает на официальном сайте и информационном стенде, </w:t>
      </w:r>
      <w:r w:rsidR="00C410BB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а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также на Едином портале: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- информацию о количестве мест в 1-х классах не позднее 10 календарных дней с момента издания распорядительного акта о закреплении организаций </w:t>
      </w:r>
      <w:r w:rsidR="00C410BB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за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конкретными территориями;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 информацию о наличии свободных мест в 1-х классах для приема детей, не проживающих на закрепленной территории, не позднее 05 июля текущего календарного года.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Информация о количестве мест для приема в 10-й класс размещается </w:t>
      </w:r>
      <w:r w:rsidR="00C410BB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на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официальном сайте организации и информационном стенде не позднее пяти рабочих дней до начала приема заявлений о зачислении в 10-й класс.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Информация о наличии свободных мест для приема в организацию </w:t>
      </w:r>
      <w:r w:rsidR="00C410BB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в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порядке перевода обновляется в течение одного рабочего дня на сайте организации.</w:t>
      </w:r>
    </w:p>
    <w:p w:rsidR="008C4A1F" w:rsidRPr="0082022D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Информация о свободных местах размещается на официальном сайте организации в подразделе «Вакантные места для приема (перевода) обуча</w:t>
      </w:r>
      <w:r w:rsidR="0025425B" w:rsidRPr="0082022D">
        <w:rPr>
          <w:rFonts w:eastAsia="Calibri"/>
          <w:szCs w:val="28"/>
        </w:rPr>
        <w:t>-</w:t>
      </w:r>
      <w:r w:rsidRPr="0082022D">
        <w:rPr>
          <w:rFonts w:eastAsia="Calibri"/>
          <w:szCs w:val="28"/>
        </w:rPr>
        <w:t xml:space="preserve">ющихся» раздела «Сведения </w:t>
      </w:r>
      <w:r w:rsidR="00D422EE" w:rsidRPr="0082022D">
        <w:rPr>
          <w:rFonts w:eastAsia="Calibri"/>
          <w:szCs w:val="28"/>
        </w:rPr>
        <w:t>об образовательной организации»</w:t>
      </w:r>
      <w:r w:rsidRPr="0082022D">
        <w:rPr>
          <w:rFonts w:eastAsia="Calibri"/>
          <w:szCs w:val="28"/>
        </w:rPr>
        <w:t>».</w:t>
      </w:r>
    </w:p>
    <w:p w:rsidR="005C4077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1.</w:t>
      </w:r>
      <w:r w:rsidR="00C92E89" w:rsidRPr="0082022D">
        <w:rPr>
          <w:rFonts w:eastAsia="Calibri"/>
          <w:szCs w:val="28"/>
        </w:rPr>
        <w:t>2</w:t>
      </w:r>
      <w:r w:rsidR="005C4077" w:rsidRPr="0082022D">
        <w:rPr>
          <w:rFonts w:eastAsia="Calibri"/>
          <w:szCs w:val="28"/>
        </w:rPr>
        <w:t>.</w:t>
      </w:r>
      <w:r w:rsidR="00DE237C" w:rsidRPr="0082022D">
        <w:rPr>
          <w:rFonts w:eastAsia="Calibri"/>
          <w:szCs w:val="28"/>
        </w:rPr>
        <w:t>3</w:t>
      </w:r>
      <w:r w:rsidR="005C4077" w:rsidRPr="0082022D">
        <w:rPr>
          <w:rFonts w:eastAsia="Calibri"/>
          <w:szCs w:val="28"/>
        </w:rPr>
        <w:t>. В подпунктах 4.1.2, 4.1.3 пункта 4.1 раздела II слово «граждан»</w:t>
      </w:r>
      <w:r w:rsidR="005C4077" w:rsidRPr="00623C10">
        <w:rPr>
          <w:rFonts w:eastAsia="Calibri"/>
          <w:szCs w:val="28"/>
        </w:rPr>
        <w:t xml:space="preserve"> заменить словом «детей».</w:t>
      </w:r>
    </w:p>
    <w:p w:rsidR="005C4077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5C4077" w:rsidRPr="00623C10">
        <w:rPr>
          <w:rFonts w:eastAsia="Calibri"/>
          <w:szCs w:val="28"/>
        </w:rPr>
        <w:t>.</w:t>
      </w:r>
      <w:r w:rsidR="00DE237C" w:rsidRPr="00623C10">
        <w:rPr>
          <w:rFonts w:eastAsia="Calibri"/>
          <w:szCs w:val="28"/>
        </w:rPr>
        <w:t>4</w:t>
      </w:r>
      <w:r w:rsidR="005C4077" w:rsidRPr="00623C10">
        <w:rPr>
          <w:rFonts w:eastAsia="Calibri"/>
          <w:szCs w:val="28"/>
        </w:rPr>
        <w:t xml:space="preserve">. В подпункте «е» пункта 6.1.1 раздела II слова «предъявляется </w:t>
      </w:r>
      <w:r w:rsidR="0025425B">
        <w:rPr>
          <w:rFonts w:eastAsia="Calibri"/>
          <w:szCs w:val="28"/>
        </w:rPr>
        <w:t xml:space="preserve">                          </w:t>
      </w:r>
      <w:r w:rsidR="005C4077" w:rsidRPr="00623C10">
        <w:rPr>
          <w:rFonts w:eastAsia="Calibri"/>
          <w:szCs w:val="28"/>
        </w:rPr>
        <w:t>для</w:t>
      </w:r>
      <w:r w:rsidR="00071AC0">
        <w:rPr>
          <w:rFonts w:eastAsia="Calibri"/>
          <w:szCs w:val="28"/>
        </w:rPr>
        <w:t xml:space="preserve"> </w:t>
      </w:r>
      <w:r w:rsidR="005C4077" w:rsidRPr="00623C10">
        <w:rPr>
          <w:rFonts w:eastAsia="Calibri"/>
          <w:szCs w:val="28"/>
        </w:rPr>
        <w:t xml:space="preserve">приема в 1-й класс в период с даты начала приема заявлений по 30 июня </w:t>
      </w:r>
      <w:r w:rsidR="005C4077" w:rsidRPr="00623C10">
        <w:rPr>
          <w:rFonts w:eastAsia="Calibri"/>
          <w:szCs w:val="28"/>
        </w:rPr>
        <w:lastRenderedPageBreak/>
        <w:t>текущего года» заменить словами «в случае приема на обучение поступающего, проживающего на закрепленной территории».</w:t>
      </w:r>
    </w:p>
    <w:p w:rsidR="00006F71" w:rsidRPr="0082022D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006F71" w:rsidRPr="00623C10">
        <w:rPr>
          <w:rFonts w:eastAsia="Calibri"/>
          <w:szCs w:val="28"/>
        </w:rPr>
        <w:t>.</w:t>
      </w:r>
      <w:r w:rsidR="00DE237C" w:rsidRPr="00623C10">
        <w:rPr>
          <w:rFonts w:eastAsia="Calibri"/>
          <w:szCs w:val="28"/>
        </w:rPr>
        <w:t>5</w:t>
      </w:r>
      <w:r w:rsidR="00006F71" w:rsidRPr="00623C10">
        <w:rPr>
          <w:rFonts w:eastAsia="Calibri"/>
          <w:szCs w:val="28"/>
        </w:rPr>
        <w:t xml:space="preserve">. </w:t>
      </w:r>
      <w:r w:rsidR="008D5291" w:rsidRPr="00623C10">
        <w:rPr>
          <w:rFonts w:eastAsia="Calibri"/>
          <w:szCs w:val="28"/>
        </w:rPr>
        <w:t xml:space="preserve">Пункт 6.1.1 </w:t>
      </w:r>
      <w:r w:rsidR="00006F71" w:rsidRPr="00623C10">
        <w:rPr>
          <w:rFonts w:eastAsia="Calibri"/>
          <w:szCs w:val="28"/>
        </w:rPr>
        <w:t>раздел</w:t>
      </w:r>
      <w:r w:rsidR="008D5291" w:rsidRPr="00623C10">
        <w:rPr>
          <w:rFonts w:eastAsia="Calibri"/>
          <w:szCs w:val="28"/>
        </w:rPr>
        <w:t>а II дополнить подпункт</w:t>
      </w:r>
      <w:r w:rsidR="00014115" w:rsidRPr="00623C10">
        <w:rPr>
          <w:rFonts w:eastAsia="Calibri"/>
          <w:szCs w:val="28"/>
        </w:rPr>
        <w:t>ами</w:t>
      </w:r>
      <w:r w:rsidR="008D5291" w:rsidRPr="00623C10">
        <w:rPr>
          <w:rFonts w:eastAsia="Calibri"/>
          <w:szCs w:val="28"/>
        </w:rPr>
        <w:t xml:space="preserve"> «м»</w:t>
      </w:r>
      <w:r w:rsidR="00014115" w:rsidRPr="00623C10">
        <w:rPr>
          <w:rFonts w:eastAsia="Calibri"/>
          <w:szCs w:val="28"/>
        </w:rPr>
        <w:t>, «н»</w:t>
      </w:r>
      <w:r w:rsidR="008D5291" w:rsidRPr="00623C10">
        <w:rPr>
          <w:rFonts w:eastAsia="Calibri"/>
          <w:szCs w:val="28"/>
        </w:rPr>
        <w:t xml:space="preserve"> </w:t>
      </w:r>
      <w:r w:rsidR="00006F71" w:rsidRPr="00623C10">
        <w:rPr>
          <w:rFonts w:eastAsia="Calibri"/>
          <w:szCs w:val="28"/>
        </w:rPr>
        <w:t>следующе</w:t>
      </w:r>
      <w:r w:rsidR="008D5291" w:rsidRPr="00623C10">
        <w:rPr>
          <w:rFonts w:eastAsia="Calibri"/>
          <w:szCs w:val="28"/>
        </w:rPr>
        <w:t>го</w:t>
      </w:r>
      <w:r w:rsidR="00006F71" w:rsidRPr="00623C10">
        <w:rPr>
          <w:rFonts w:eastAsia="Calibri"/>
          <w:szCs w:val="28"/>
        </w:rPr>
        <w:t xml:space="preserve"> </w:t>
      </w:r>
      <w:r w:rsidR="008D5291" w:rsidRPr="0082022D">
        <w:rPr>
          <w:rFonts w:eastAsia="Calibri"/>
          <w:szCs w:val="28"/>
        </w:rPr>
        <w:t>содержания</w:t>
      </w:r>
      <w:r w:rsidR="00006F71" w:rsidRPr="0082022D">
        <w:rPr>
          <w:rFonts w:eastAsia="Calibri"/>
          <w:szCs w:val="28"/>
        </w:rPr>
        <w:t xml:space="preserve">: </w:t>
      </w:r>
    </w:p>
    <w:p w:rsidR="00014115" w:rsidRPr="00623C10" w:rsidRDefault="00006F71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«</w:t>
      </w:r>
      <w:r w:rsidR="00014115" w:rsidRPr="0082022D">
        <w:rPr>
          <w:rFonts w:eastAsia="Calibri"/>
          <w:szCs w:val="28"/>
        </w:rPr>
        <w:t>м) справка, выданная образова</w:t>
      </w:r>
      <w:r w:rsidR="00E5244D" w:rsidRPr="0082022D">
        <w:rPr>
          <w:rFonts w:eastAsia="Calibri"/>
          <w:szCs w:val="28"/>
        </w:rPr>
        <w:t>тельной организацией, содержащая</w:t>
      </w:r>
      <w:r w:rsidR="00014115" w:rsidRPr="0082022D">
        <w:rPr>
          <w:rFonts w:eastAsia="Calibri"/>
          <w:szCs w:val="28"/>
        </w:rPr>
        <w:t xml:space="preserve">, </w:t>
      </w:r>
      <w:r w:rsidR="0025425B" w:rsidRPr="0082022D">
        <w:rPr>
          <w:rFonts w:eastAsia="Calibri"/>
          <w:szCs w:val="28"/>
        </w:rPr>
        <w:t xml:space="preserve">                           </w:t>
      </w:r>
      <w:r w:rsidR="00014115" w:rsidRPr="0082022D">
        <w:rPr>
          <w:rFonts w:eastAsia="Calibri"/>
          <w:szCs w:val="28"/>
        </w:rPr>
        <w:t>в том числе сведения, подтверждающие завершение освоения основных образовательных программ основного общего образования на основании результатов государственной итоговой аттестации (далее – ГИА), с указанием учебных предметов ГИА и достигнутых значений результатов ГИА</w:t>
      </w:r>
      <w:r w:rsidR="00A67DD4" w:rsidRPr="0082022D">
        <w:rPr>
          <w:rFonts w:eastAsia="Calibri"/>
          <w:szCs w:val="28"/>
        </w:rPr>
        <w:t xml:space="preserve"> по форме</w:t>
      </w:r>
      <w:r w:rsidR="00E5244D" w:rsidRPr="0082022D">
        <w:rPr>
          <w:rFonts w:eastAsia="Calibri"/>
          <w:szCs w:val="28"/>
        </w:rPr>
        <w:t>,</w:t>
      </w:r>
      <w:r w:rsidR="00A67DD4" w:rsidRPr="0082022D">
        <w:rPr>
          <w:rFonts w:eastAsia="Calibri"/>
          <w:szCs w:val="28"/>
        </w:rPr>
        <w:t xml:space="preserve"> утвержденной уполномоченным органом исполнительной власти Ханты-</w:t>
      </w:r>
      <w:r w:rsidR="00A67DD4" w:rsidRPr="00623C10">
        <w:rPr>
          <w:rFonts w:eastAsia="Calibri"/>
          <w:szCs w:val="28"/>
        </w:rPr>
        <w:t xml:space="preserve">Мансийского автономного округа – Югры </w:t>
      </w:r>
      <w:r w:rsidR="00014115" w:rsidRPr="00623C10">
        <w:rPr>
          <w:rFonts w:eastAsia="Calibri"/>
          <w:szCs w:val="28"/>
        </w:rPr>
        <w:t>(п</w:t>
      </w:r>
      <w:r w:rsidR="00A67DD4" w:rsidRPr="00623C10">
        <w:rPr>
          <w:rFonts w:eastAsia="Calibri"/>
          <w:szCs w:val="28"/>
        </w:rPr>
        <w:t xml:space="preserve">редставляется для зачисления </w:t>
      </w:r>
      <w:r w:rsidR="00C410BB">
        <w:rPr>
          <w:rFonts w:eastAsia="Calibri"/>
          <w:szCs w:val="28"/>
        </w:rPr>
        <w:br/>
      </w:r>
      <w:r w:rsidR="00A67DD4" w:rsidRPr="00623C10">
        <w:rPr>
          <w:rFonts w:eastAsia="Calibri"/>
          <w:szCs w:val="28"/>
        </w:rPr>
        <w:t>на</w:t>
      </w:r>
      <w:r w:rsidR="00071AC0">
        <w:rPr>
          <w:rFonts w:eastAsia="Calibri"/>
          <w:szCs w:val="28"/>
        </w:rPr>
        <w:t xml:space="preserve"> </w:t>
      </w:r>
      <w:r w:rsidR="00014115" w:rsidRPr="00623C10">
        <w:rPr>
          <w:rFonts w:eastAsia="Calibri"/>
          <w:szCs w:val="28"/>
        </w:rPr>
        <w:t>обучение по образовательным программам среднего общего образования);</w:t>
      </w:r>
    </w:p>
    <w:p w:rsidR="00006F71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н) копии документов, подтверждающих право заявителя на получение меры поддержки по зачислению (в том числе при переводе из одной государственной (муниципальной) организации, осуществляющей образова</w:t>
      </w:r>
      <w:r w:rsidR="0025425B">
        <w:rPr>
          <w:rFonts w:eastAsia="Calibri"/>
          <w:szCs w:val="28"/>
        </w:rPr>
        <w:t>-</w:t>
      </w:r>
      <w:r w:rsidRPr="00623C10">
        <w:rPr>
          <w:rFonts w:eastAsia="Calibri"/>
          <w:szCs w:val="28"/>
        </w:rPr>
        <w:t xml:space="preserve">тельную деятельность, в другую) в первоочередном порядке лиц, названных </w:t>
      </w:r>
      <w:r w:rsidR="0025425B">
        <w:rPr>
          <w:rFonts w:eastAsia="Calibri"/>
          <w:szCs w:val="28"/>
        </w:rPr>
        <w:t xml:space="preserve">                           </w:t>
      </w:r>
      <w:r w:rsidRPr="00623C10">
        <w:rPr>
          <w:rFonts w:eastAsia="Calibri"/>
          <w:szCs w:val="28"/>
        </w:rPr>
        <w:t xml:space="preserve">в подпунктах «б» и «е» пункта 2 Указа Президента Российской Федерации </w:t>
      </w:r>
      <w:r w:rsidR="0025425B">
        <w:rPr>
          <w:rFonts w:eastAsia="Calibri"/>
          <w:szCs w:val="28"/>
        </w:rPr>
        <w:t xml:space="preserve">                         </w:t>
      </w:r>
      <w:r w:rsidRPr="00623C10">
        <w:rPr>
          <w:rFonts w:eastAsia="Calibri"/>
          <w:szCs w:val="28"/>
        </w:rPr>
        <w:t>от 15.05.2026 № 327 «О единых базовых мерах поддержки лиц, принимающих (принимавших) участие в специальной военной операции, и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>других категорий лиц в субъектах Российской Федерации», в наиболее приближенные к месту жительства семьи государственные (муниципальные) образовательные органи</w:t>
      </w:r>
      <w:r w:rsidR="0025425B">
        <w:rPr>
          <w:rFonts w:eastAsia="Calibri"/>
          <w:szCs w:val="28"/>
        </w:rPr>
        <w:t>-</w:t>
      </w:r>
      <w:r w:rsidRPr="00623C10">
        <w:rPr>
          <w:rFonts w:eastAsia="Calibri"/>
          <w:szCs w:val="28"/>
        </w:rPr>
        <w:t xml:space="preserve">зации автономного округа, осуществляющие образовательную деятельность </w:t>
      </w:r>
      <w:r w:rsidR="0025425B">
        <w:rPr>
          <w:rFonts w:eastAsia="Calibri"/>
          <w:szCs w:val="28"/>
        </w:rPr>
        <w:t xml:space="preserve">                    </w:t>
      </w:r>
      <w:r w:rsidRPr="00623C10">
        <w:rPr>
          <w:rFonts w:eastAsia="Calibri"/>
          <w:szCs w:val="28"/>
        </w:rPr>
        <w:t xml:space="preserve">по образовательным программам дошкольного, начального общего, основного общего и среднего общего образования, в том числе в группы продленного дня </w:t>
      </w:r>
      <w:r w:rsidR="0025425B">
        <w:rPr>
          <w:rFonts w:eastAsia="Calibri"/>
          <w:szCs w:val="28"/>
        </w:rPr>
        <w:t xml:space="preserve">       </w:t>
      </w:r>
      <w:r w:rsidRPr="00623C10">
        <w:rPr>
          <w:rFonts w:eastAsia="Calibri"/>
          <w:szCs w:val="28"/>
        </w:rPr>
        <w:t>в части зачисления, в том числе в порядке перевода, в муниципальную организацию на обучение по образовательным программам начального общего, основного общего и среднего общего образования (далее –</w:t>
      </w:r>
      <w:r w:rsidR="00C83BB8" w:rsidRPr="00623C10">
        <w:rPr>
          <w:rFonts w:eastAsia="Calibri"/>
          <w:szCs w:val="28"/>
        </w:rPr>
        <w:t xml:space="preserve"> </w:t>
      </w:r>
      <w:r w:rsidR="00E60903" w:rsidRPr="00623C10">
        <w:rPr>
          <w:rFonts w:eastAsia="Calibri"/>
          <w:szCs w:val="28"/>
        </w:rPr>
        <w:t>мера поддержки)</w:t>
      </w:r>
      <w:r w:rsidR="00E60903" w:rsidRPr="00D422EE">
        <w:rPr>
          <w:rFonts w:eastAsia="Calibri"/>
          <w:szCs w:val="28"/>
        </w:rPr>
        <w:t>.</w:t>
      </w:r>
      <w:r w:rsidRPr="00623C10">
        <w:rPr>
          <w:rFonts w:eastAsia="Calibri"/>
          <w:szCs w:val="28"/>
        </w:rPr>
        <w:t>».</w:t>
      </w:r>
    </w:p>
    <w:p w:rsidR="00014115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014115" w:rsidRPr="00623C10">
        <w:rPr>
          <w:rFonts w:eastAsia="Calibri"/>
          <w:szCs w:val="28"/>
        </w:rPr>
        <w:t>.</w:t>
      </w:r>
      <w:r w:rsidR="00DE237C" w:rsidRPr="00623C10">
        <w:rPr>
          <w:rFonts w:eastAsia="Calibri"/>
          <w:szCs w:val="28"/>
        </w:rPr>
        <w:t>6</w:t>
      </w:r>
      <w:r w:rsidR="00014115" w:rsidRPr="00623C10">
        <w:rPr>
          <w:rFonts w:eastAsia="Calibri"/>
          <w:szCs w:val="28"/>
        </w:rPr>
        <w:t xml:space="preserve">. Подпункт 6.4 пункта 6 раздела II дополнить абзацем пятым следующего содержания: </w:t>
      </w:r>
    </w:p>
    <w:p w:rsidR="00014115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«- при обращении в</w:t>
      </w:r>
      <w:r w:rsidR="0004075A" w:rsidRPr="00623C10">
        <w:rPr>
          <w:rFonts w:eastAsia="Calibri"/>
          <w:szCs w:val="28"/>
        </w:rPr>
        <w:t xml:space="preserve"> филиал</w:t>
      </w:r>
      <w:r w:rsidRPr="00623C10">
        <w:rPr>
          <w:rFonts w:eastAsia="Calibri"/>
          <w:szCs w:val="28"/>
        </w:rPr>
        <w:t xml:space="preserve"> МФЦ за мерой поддержки.».</w:t>
      </w:r>
    </w:p>
    <w:p w:rsidR="007519B7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5A4740" w:rsidRPr="00623C10">
        <w:rPr>
          <w:rFonts w:eastAsia="Calibri"/>
          <w:szCs w:val="28"/>
        </w:rPr>
        <w:t>.</w:t>
      </w:r>
      <w:r w:rsidR="00DE237C" w:rsidRPr="00623C10">
        <w:rPr>
          <w:rFonts w:eastAsia="Calibri"/>
          <w:szCs w:val="28"/>
        </w:rPr>
        <w:t>7</w:t>
      </w:r>
      <w:r w:rsidR="005A4740" w:rsidRPr="00623C10">
        <w:rPr>
          <w:rFonts w:eastAsia="Calibri"/>
          <w:szCs w:val="28"/>
        </w:rPr>
        <w:t xml:space="preserve">. </w:t>
      </w:r>
      <w:r w:rsidR="007519B7" w:rsidRPr="00623C10">
        <w:rPr>
          <w:rFonts w:eastAsia="Calibri"/>
          <w:szCs w:val="28"/>
        </w:rPr>
        <w:t xml:space="preserve">В </w:t>
      </w:r>
      <w:r w:rsidR="007519B7" w:rsidRPr="00623C10">
        <w:t xml:space="preserve">абзаце третьем пункта 12 </w:t>
      </w:r>
      <w:r w:rsidR="007519B7" w:rsidRPr="00623C10">
        <w:rPr>
          <w:rFonts w:eastAsia="Calibri"/>
          <w:szCs w:val="28"/>
        </w:rPr>
        <w:t xml:space="preserve">раздела II </w:t>
      </w:r>
      <w:r w:rsidR="007519B7" w:rsidRPr="00623C10">
        <w:rPr>
          <w:rFonts w:eastAsia="Times New Roman"/>
          <w:snapToGrid w:val="0"/>
          <w:szCs w:val="28"/>
          <w:lang w:eastAsia="ru-RU"/>
        </w:rPr>
        <w:t>слова «правила</w:t>
      </w:r>
      <w:r w:rsidR="005C4077" w:rsidRPr="00623C10">
        <w:rPr>
          <w:rFonts w:eastAsia="Times New Roman"/>
          <w:snapToGrid w:val="0"/>
          <w:szCs w:val="28"/>
          <w:lang w:eastAsia="ru-RU"/>
        </w:rPr>
        <w:t>м</w:t>
      </w:r>
      <w:r w:rsidR="007519B7" w:rsidRPr="00623C10">
        <w:rPr>
          <w:rFonts w:eastAsia="Times New Roman"/>
          <w:snapToGrid w:val="0"/>
          <w:szCs w:val="28"/>
          <w:lang w:eastAsia="ru-RU"/>
        </w:rPr>
        <w:t xml:space="preserve"> пожарной безопасности» заменить словами «</w:t>
      </w:r>
      <w:r w:rsidR="00C92E89" w:rsidRPr="00623C10">
        <w:rPr>
          <w:rFonts w:eastAsia="Times New Roman"/>
          <w:snapToGrid w:val="0"/>
          <w:szCs w:val="28"/>
          <w:lang w:eastAsia="ru-RU"/>
        </w:rPr>
        <w:t>п</w:t>
      </w:r>
      <w:r w:rsidR="007519B7" w:rsidRPr="00623C10">
        <w:rPr>
          <w:rFonts w:eastAsia="Times New Roman"/>
          <w:snapToGrid w:val="0"/>
          <w:szCs w:val="28"/>
          <w:lang w:eastAsia="ru-RU"/>
        </w:rPr>
        <w:t>равила</w:t>
      </w:r>
      <w:r w:rsidR="005C4077" w:rsidRPr="00623C10">
        <w:rPr>
          <w:rFonts w:eastAsia="Times New Roman"/>
          <w:snapToGrid w:val="0"/>
          <w:szCs w:val="28"/>
          <w:lang w:eastAsia="ru-RU"/>
        </w:rPr>
        <w:t>м</w:t>
      </w:r>
      <w:r w:rsidR="007519B7" w:rsidRPr="00623C10">
        <w:rPr>
          <w:rFonts w:eastAsia="Times New Roman"/>
          <w:snapToGrid w:val="0"/>
          <w:szCs w:val="28"/>
          <w:lang w:eastAsia="ru-RU"/>
        </w:rPr>
        <w:t xml:space="preserve"> противопожарного режима </w:t>
      </w:r>
      <w:r w:rsidR="00C410BB">
        <w:rPr>
          <w:rFonts w:eastAsia="Times New Roman"/>
          <w:snapToGrid w:val="0"/>
          <w:szCs w:val="28"/>
          <w:lang w:eastAsia="ru-RU"/>
        </w:rPr>
        <w:br/>
      </w:r>
      <w:r w:rsidR="007519B7" w:rsidRPr="00623C10">
        <w:rPr>
          <w:rFonts w:eastAsia="Times New Roman"/>
          <w:snapToGrid w:val="0"/>
          <w:szCs w:val="28"/>
          <w:lang w:eastAsia="ru-RU"/>
        </w:rPr>
        <w:t>в</w:t>
      </w:r>
      <w:r w:rsidR="00071AC0">
        <w:rPr>
          <w:rFonts w:eastAsia="Times New Roman"/>
          <w:snapToGrid w:val="0"/>
          <w:szCs w:val="28"/>
          <w:lang w:eastAsia="ru-RU"/>
        </w:rPr>
        <w:t xml:space="preserve"> </w:t>
      </w:r>
      <w:r w:rsidR="007519B7" w:rsidRPr="00623C10">
        <w:rPr>
          <w:rFonts w:eastAsia="Times New Roman"/>
          <w:snapToGrid w:val="0"/>
          <w:szCs w:val="28"/>
          <w:lang w:eastAsia="ru-RU"/>
        </w:rPr>
        <w:t>Российской Федерации»</w:t>
      </w:r>
      <w:r w:rsidR="007519B7" w:rsidRPr="00623C10">
        <w:rPr>
          <w:rFonts w:eastAsia="Calibri"/>
          <w:szCs w:val="28"/>
        </w:rPr>
        <w:t>.</w:t>
      </w:r>
      <w:r w:rsidR="0025425B">
        <w:rPr>
          <w:rFonts w:eastAsia="Calibri"/>
          <w:szCs w:val="28"/>
        </w:rPr>
        <w:t xml:space="preserve"> </w:t>
      </w:r>
    </w:p>
    <w:p w:rsidR="00014115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014115" w:rsidRPr="00623C10">
        <w:rPr>
          <w:rFonts w:eastAsia="Calibri"/>
          <w:szCs w:val="28"/>
        </w:rPr>
        <w:t>.</w:t>
      </w:r>
      <w:r w:rsidR="00AC07E2" w:rsidRPr="00623C10">
        <w:rPr>
          <w:rFonts w:eastAsia="Calibri"/>
          <w:szCs w:val="28"/>
        </w:rPr>
        <w:t>8</w:t>
      </w:r>
      <w:r w:rsidR="00014115" w:rsidRPr="00623C10">
        <w:rPr>
          <w:rFonts w:eastAsia="Calibri"/>
          <w:szCs w:val="28"/>
        </w:rPr>
        <w:t>. П</w:t>
      </w:r>
      <w:r w:rsidR="00014115" w:rsidRPr="00623C10">
        <w:t xml:space="preserve">одпункт 14.1 пункта 14 </w:t>
      </w:r>
      <w:r w:rsidR="00014115" w:rsidRPr="00623C10">
        <w:rPr>
          <w:rFonts w:eastAsia="Calibri"/>
          <w:szCs w:val="28"/>
        </w:rPr>
        <w:t>раздела II изложить в следующей редакции:</w:t>
      </w:r>
    </w:p>
    <w:p w:rsidR="00014115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 xml:space="preserve">«14.1. Предоставление услуги </w:t>
      </w:r>
      <w:r w:rsidR="00D308E8" w:rsidRPr="00623C10">
        <w:rPr>
          <w:rFonts w:eastAsia="Calibri"/>
          <w:szCs w:val="28"/>
        </w:rPr>
        <w:t>филиалом МФЦ</w:t>
      </w:r>
      <w:r w:rsidRPr="00623C10">
        <w:rPr>
          <w:rFonts w:eastAsia="Calibri"/>
          <w:szCs w:val="28"/>
        </w:rPr>
        <w:t xml:space="preserve"> </w:t>
      </w:r>
      <w:r w:rsidR="009319A7" w:rsidRPr="00623C10">
        <w:rPr>
          <w:rFonts w:eastAsia="Calibri"/>
          <w:szCs w:val="28"/>
        </w:rPr>
        <w:t>не</w:t>
      </w:r>
      <w:r w:rsidR="00D308E8" w:rsidRPr="00623C10">
        <w:rPr>
          <w:rFonts w:eastAsia="Calibri"/>
          <w:szCs w:val="28"/>
        </w:rPr>
        <w:t xml:space="preserve"> осуществляется </w:t>
      </w:r>
      <w:r w:rsidR="00C410BB">
        <w:rPr>
          <w:rFonts w:eastAsia="Calibri"/>
          <w:szCs w:val="28"/>
        </w:rPr>
        <w:br/>
      </w:r>
      <w:r w:rsidR="00D308E8" w:rsidRPr="00623C10">
        <w:rPr>
          <w:rFonts w:eastAsia="Calibri"/>
          <w:szCs w:val="28"/>
        </w:rPr>
        <w:t>(за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 xml:space="preserve">исключением меры поддержки). </w:t>
      </w:r>
    </w:p>
    <w:p w:rsidR="00014115" w:rsidRPr="0082022D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Филиал МФЦ предоставляет меру поддержки по принципу «одного окна» в соответствии с законодательством Российской Федерации в порядке и сроки, установленные регламентом работы</w:t>
      </w:r>
      <w:r w:rsidR="0004075A" w:rsidRPr="00623C10">
        <w:rPr>
          <w:rFonts w:eastAsia="Calibri"/>
          <w:szCs w:val="28"/>
        </w:rPr>
        <w:t xml:space="preserve"> филиала</w:t>
      </w:r>
      <w:r w:rsidRPr="00623C10">
        <w:rPr>
          <w:rFonts w:eastAsia="Calibri"/>
          <w:szCs w:val="28"/>
        </w:rPr>
        <w:t xml:space="preserve"> МФЦ, при этом взаимодействие </w:t>
      </w:r>
      <w:r w:rsidR="00C410BB">
        <w:rPr>
          <w:rFonts w:eastAsia="Calibri"/>
          <w:szCs w:val="28"/>
        </w:rPr>
        <w:br/>
      </w:r>
      <w:r w:rsidRPr="0082022D">
        <w:rPr>
          <w:rFonts w:eastAsia="Calibri"/>
          <w:szCs w:val="28"/>
        </w:rPr>
        <w:t>с</w:t>
      </w:r>
      <w:r w:rsidR="00071AC0" w:rsidRPr="0082022D">
        <w:rPr>
          <w:rFonts w:eastAsia="Calibri"/>
          <w:szCs w:val="28"/>
        </w:rPr>
        <w:t xml:space="preserve"> </w:t>
      </w:r>
      <w:r w:rsidRPr="0082022D">
        <w:rPr>
          <w:rFonts w:eastAsia="Calibri"/>
          <w:szCs w:val="28"/>
        </w:rPr>
        <w:t xml:space="preserve">органами (организациями), участвующими в предоставлении меры поддержки, происходит без участия заявителя. </w:t>
      </w:r>
    </w:p>
    <w:p w:rsidR="00014115" w:rsidRPr="00623C10" w:rsidRDefault="00C410BB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Услуга и</w:t>
      </w:r>
      <w:r w:rsidR="00014115" w:rsidRPr="0082022D">
        <w:rPr>
          <w:rFonts w:eastAsia="Calibri"/>
          <w:szCs w:val="28"/>
        </w:rPr>
        <w:t xml:space="preserve"> мера поддержки по экстерриториальному принципу не</w:t>
      </w:r>
      <w:r w:rsidR="00071AC0" w:rsidRPr="0082022D">
        <w:rPr>
          <w:rFonts w:eastAsia="Calibri"/>
          <w:szCs w:val="28"/>
        </w:rPr>
        <w:t xml:space="preserve"> </w:t>
      </w:r>
      <w:r w:rsidR="00014115" w:rsidRPr="0082022D">
        <w:rPr>
          <w:rFonts w:eastAsia="Calibri"/>
          <w:szCs w:val="28"/>
        </w:rPr>
        <w:t>предо</w:t>
      </w:r>
      <w:r w:rsidRPr="0082022D">
        <w:rPr>
          <w:rFonts w:eastAsia="Calibri"/>
          <w:szCs w:val="28"/>
        </w:rPr>
        <w:t>-</w:t>
      </w:r>
      <w:r w:rsidR="00014115" w:rsidRPr="0082022D">
        <w:rPr>
          <w:rFonts w:eastAsia="Calibri"/>
          <w:szCs w:val="28"/>
        </w:rPr>
        <w:t>ставляются.</w:t>
      </w:r>
    </w:p>
    <w:p w:rsidR="00014115" w:rsidRPr="0082022D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pacing w:val="-2"/>
          <w:szCs w:val="28"/>
        </w:rPr>
      </w:pPr>
      <w:r w:rsidRPr="00623C10">
        <w:rPr>
          <w:rFonts w:eastAsia="Calibri"/>
          <w:szCs w:val="28"/>
        </w:rPr>
        <w:t xml:space="preserve">Филиал МФЦ предоставляет заявителю бесплатный доступ к Единому порталу для подачи заявлений, документов, информации, необходимых </w:t>
      </w:r>
      <w:r w:rsidR="00C410BB">
        <w:rPr>
          <w:rFonts w:eastAsia="Calibri"/>
          <w:szCs w:val="28"/>
        </w:rPr>
        <w:br/>
      </w:r>
      <w:r w:rsidRPr="0082022D">
        <w:rPr>
          <w:rFonts w:eastAsia="Calibri"/>
          <w:spacing w:val="-2"/>
          <w:szCs w:val="28"/>
        </w:rPr>
        <w:lastRenderedPageBreak/>
        <w:t>для</w:t>
      </w:r>
      <w:r w:rsidR="00071AC0" w:rsidRPr="0082022D">
        <w:rPr>
          <w:rFonts w:eastAsia="Calibri"/>
          <w:spacing w:val="-2"/>
          <w:szCs w:val="28"/>
        </w:rPr>
        <w:t xml:space="preserve"> </w:t>
      </w:r>
      <w:r w:rsidRPr="0082022D">
        <w:rPr>
          <w:rFonts w:eastAsia="Calibri"/>
          <w:spacing w:val="-2"/>
          <w:szCs w:val="28"/>
        </w:rPr>
        <w:t>получения услуги, меры поддержки в электронной форме (в любом отделении филиала МФЦ по выбору заявителя) в соответствии с</w:t>
      </w:r>
      <w:r w:rsidR="00071AC0" w:rsidRPr="0082022D">
        <w:rPr>
          <w:rFonts w:eastAsia="Calibri"/>
          <w:spacing w:val="-2"/>
          <w:szCs w:val="28"/>
        </w:rPr>
        <w:t xml:space="preserve"> </w:t>
      </w:r>
      <w:r w:rsidRPr="0082022D">
        <w:rPr>
          <w:rFonts w:eastAsia="Calibri"/>
          <w:spacing w:val="-2"/>
          <w:szCs w:val="28"/>
        </w:rPr>
        <w:t>законодательством Российской Федерации,</w:t>
      </w:r>
      <w:r w:rsidR="00D422EE" w:rsidRPr="0082022D">
        <w:rPr>
          <w:rFonts w:eastAsia="Calibri"/>
          <w:spacing w:val="-2"/>
          <w:szCs w:val="28"/>
        </w:rPr>
        <w:t xml:space="preserve"> регламентом работы филиала МФЦ</w:t>
      </w:r>
      <w:r w:rsidR="008C2064" w:rsidRPr="0082022D">
        <w:rPr>
          <w:rFonts w:eastAsia="Calibri"/>
          <w:spacing w:val="-2"/>
          <w:szCs w:val="28"/>
        </w:rPr>
        <w:t>».</w:t>
      </w:r>
    </w:p>
    <w:p w:rsidR="00EB21D0" w:rsidRPr="0082022D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82022D">
        <w:rPr>
          <w:rFonts w:eastAsia="Calibri"/>
          <w:szCs w:val="28"/>
        </w:rPr>
        <w:t>1.</w:t>
      </w:r>
      <w:r w:rsidR="00C92E89" w:rsidRPr="0082022D">
        <w:rPr>
          <w:rFonts w:eastAsia="Calibri"/>
          <w:szCs w:val="28"/>
        </w:rPr>
        <w:t>2</w:t>
      </w:r>
      <w:r w:rsidR="00EB21D0" w:rsidRPr="0082022D">
        <w:rPr>
          <w:rFonts w:eastAsia="Calibri"/>
          <w:szCs w:val="28"/>
        </w:rPr>
        <w:t>.</w:t>
      </w:r>
      <w:r w:rsidR="00AC07E2" w:rsidRPr="0082022D">
        <w:rPr>
          <w:rFonts w:eastAsia="Calibri"/>
          <w:szCs w:val="28"/>
        </w:rPr>
        <w:t>9</w:t>
      </w:r>
      <w:r w:rsidR="00EB21D0" w:rsidRPr="0082022D">
        <w:rPr>
          <w:rFonts w:eastAsia="Calibri"/>
          <w:szCs w:val="28"/>
        </w:rPr>
        <w:t>. В подпункте 3.3</w:t>
      </w:r>
      <w:r w:rsidR="00014115" w:rsidRPr="0082022D">
        <w:rPr>
          <w:rFonts w:eastAsia="Calibri"/>
          <w:szCs w:val="28"/>
        </w:rPr>
        <w:t>.3</w:t>
      </w:r>
      <w:r w:rsidR="00EB21D0" w:rsidRPr="0082022D">
        <w:rPr>
          <w:rFonts w:eastAsia="Calibri"/>
          <w:szCs w:val="28"/>
        </w:rPr>
        <w:t xml:space="preserve"> пункта 3</w:t>
      </w:r>
      <w:r w:rsidR="00014115" w:rsidRPr="0082022D">
        <w:rPr>
          <w:rFonts w:eastAsia="Calibri"/>
          <w:szCs w:val="28"/>
        </w:rPr>
        <w:t>.3</w:t>
      </w:r>
      <w:r w:rsidR="00EB21D0" w:rsidRPr="0082022D">
        <w:rPr>
          <w:rFonts w:eastAsia="Calibri"/>
          <w:szCs w:val="28"/>
        </w:rPr>
        <w:t xml:space="preserve"> раздела III: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/>
          <w:snapToGrid w:val="0"/>
          <w:szCs w:val="28"/>
          <w:lang w:eastAsia="ru-RU"/>
        </w:rPr>
      </w:pPr>
      <w:r w:rsidRPr="0082022D">
        <w:rPr>
          <w:rFonts w:eastAsia="Calibri"/>
          <w:szCs w:val="28"/>
        </w:rPr>
        <w:t>- слова «При подаче заявления на зачисление в 10-й профильный класс</w:t>
      </w:r>
      <w:r w:rsidRPr="00623C10">
        <w:rPr>
          <w:rFonts w:eastAsia="Calibri"/>
          <w:szCs w:val="28"/>
        </w:rPr>
        <w:t xml:space="preserve"> </w:t>
      </w:r>
      <w:r w:rsidR="00C410BB">
        <w:rPr>
          <w:rFonts w:eastAsia="Calibri"/>
          <w:szCs w:val="28"/>
        </w:rPr>
        <w:br/>
      </w:r>
      <w:r w:rsidRPr="00623C10">
        <w:rPr>
          <w:rFonts w:eastAsia="Calibri"/>
          <w:szCs w:val="28"/>
        </w:rPr>
        <w:t>с</w:t>
      </w:r>
      <w:r w:rsidR="00071AC0">
        <w:rPr>
          <w:rFonts w:eastAsia="Calibri"/>
          <w:szCs w:val="28"/>
        </w:rPr>
        <w:t xml:space="preserve"> </w:t>
      </w:r>
      <w:r w:rsidRPr="00623C10">
        <w:rPr>
          <w:rFonts w:eastAsia="Calibri"/>
          <w:szCs w:val="28"/>
        </w:rPr>
        <w:t xml:space="preserve">углубленным изучением предмета(ов) на следующий учебный год» </w:t>
      </w:r>
      <w:r w:rsidRPr="00623C10">
        <w:rPr>
          <w:rFonts w:eastAsia="Times New Roman"/>
          <w:snapToGrid w:val="0"/>
          <w:szCs w:val="28"/>
          <w:lang w:eastAsia="ru-RU"/>
        </w:rPr>
        <w:t xml:space="preserve">заменить словами «При подаче заявления на зачисление в 10-й профильный класс </w:t>
      </w:r>
      <w:r w:rsidR="00C410BB">
        <w:rPr>
          <w:rFonts w:eastAsia="Times New Roman"/>
          <w:snapToGrid w:val="0"/>
          <w:szCs w:val="28"/>
          <w:lang w:eastAsia="ru-RU"/>
        </w:rPr>
        <w:br/>
      </w:r>
      <w:r w:rsidRPr="00623C10">
        <w:rPr>
          <w:rFonts w:eastAsia="Times New Roman"/>
          <w:snapToGrid w:val="0"/>
          <w:szCs w:val="28"/>
          <w:lang w:eastAsia="ru-RU"/>
        </w:rPr>
        <w:t>(за</w:t>
      </w:r>
      <w:r w:rsidR="00071AC0">
        <w:rPr>
          <w:rFonts w:eastAsia="Times New Roman"/>
          <w:snapToGrid w:val="0"/>
          <w:szCs w:val="28"/>
          <w:lang w:eastAsia="ru-RU"/>
        </w:rPr>
        <w:t xml:space="preserve"> </w:t>
      </w:r>
      <w:r w:rsidRPr="00623C10">
        <w:rPr>
          <w:rFonts w:eastAsia="Times New Roman"/>
          <w:snapToGrid w:val="0"/>
          <w:szCs w:val="28"/>
          <w:lang w:eastAsia="ru-RU"/>
        </w:rPr>
        <w:t>исключением класса с универсальным профилем) на следующий учебный год»;</w:t>
      </w:r>
      <w:r w:rsidR="0025425B">
        <w:rPr>
          <w:rFonts w:eastAsia="Times New Roman"/>
          <w:snapToGrid w:val="0"/>
          <w:szCs w:val="28"/>
          <w:lang w:eastAsia="ru-RU"/>
        </w:rPr>
        <w:t xml:space="preserve"> 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/>
          <w:snapToGrid w:val="0"/>
          <w:szCs w:val="28"/>
          <w:lang w:eastAsia="ru-RU"/>
        </w:rPr>
      </w:pPr>
      <w:r w:rsidRPr="00623C10">
        <w:rPr>
          <w:rFonts w:eastAsia="Times New Roman"/>
          <w:snapToGrid w:val="0"/>
          <w:szCs w:val="28"/>
          <w:lang w:eastAsia="ru-RU"/>
        </w:rPr>
        <w:t xml:space="preserve">- слова «без углубленного изучения предмета(ов)» </w:t>
      </w:r>
      <w:r w:rsidR="006E5728" w:rsidRPr="00623C10">
        <w:rPr>
          <w:rFonts w:eastAsia="Times New Roman"/>
          <w:snapToGrid w:val="0"/>
          <w:szCs w:val="28"/>
          <w:lang w:eastAsia="ru-RU"/>
        </w:rPr>
        <w:t>исключить</w:t>
      </w:r>
      <w:r w:rsidRPr="00623C10">
        <w:rPr>
          <w:rFonts w:eastAsia="Times New Roman"/>
          <w:snapToGrid w:val="0"/>
          <w:szCs w:val="28"/>
          <w:lang w:eastAsia="ru-RU"/>
        </w:rPr>
        <w:t>;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-</w:t>
      </w:r>
      <w:r w:rsidR="00071AC0">
        <w:rPr>
          <w:rFonts w:eastAsia="Times New Roman"/>
          <w:snapToGrid w:val="0"/>
          <w:szCs w:val="28"/>
          <w:lang w:eastAsia="ru-RU"/>
        </w:rPr>
        <w:t xml:space="preserve"> </w:t>
      </w:r>
      <w:r w:rsidR="006E5728" w:rsidRPr="00623C10">
        <w:rPr>
          <w:rFonts w:eastAsia="Times New Roman"/>
          <w:snapToGrid w:val="0"/>
          <w:szCs w:val="28"/>
          <w:lang w:eastAsia="ru-RU"/>
        </w:rPr>
        <w:t>после слов</w:t>
      </w:r>
      <w:r w:rsidRPr="00623C10">
        <w:rPr>
          <w:rFonts w:eastAsia="Times New Roman"/>
          <w:snapToGrid w:val="0"/>
          <w:szCs w:val="28"/>
          <w:lang w:eastAsia="ru-RU"/>
        </w:rPr>
        <w:t xml:space="preserve"> «</w:t>
      </w:r>
      <w:r w:rsidRPr="00623C10">
        <w:rPr>
          <w:color w:val="22272F"/>
        </w:rPr>
        <w:t>направляется мотивированный отказ</w:t>
      </w:r>
      <w:r w:rsidR="006E5728" w:rsidRPr="00623C10">
        <w:rPr>
          <w:color w:val="22272F"/>
        </w:rPr>
        <w:t>.</w:t>
      </w:r>
      <w:r w:rsidRPr="00623C10">
        <w:rPr>
          <w:rFonts w:eastAsia="Times New Roman"/>
          <w:snapToGrid w:val="0"/>
          <w:szCs w:val="28"/>
          <w:lang w:eastAsia="ru-RU"/>
        </w:rPr>
        <w:t>»</w:t>
      </w:r>
      <w:r w:rsidRPr="00623C10">
        <w:rPr>
          <w:rFonts w:eastAsia="Calibri"/>
          <w:szCs w:val="28"/>
        </w:rPr>
        <w:t xml:space="preserve"> </w:t>
      </w:r>
      <w:r w:rsidR="006E5728" w:rsidRPr="00623C10">
        <w:rPr>
          <w:rFonts w:eastAsia="Calibri"/>
          <w:szCs w:val="28"/>
        </w:rPr>
        <w:t xml:space="preserve">дополнить </w:t>
      </w:r>
      <w:r w:rsidR="00663B52" w:rsidRPr="00623C10">
        <w:rPr>
          <w:rFonts w:eastAsia="Calibri"/>
          <w:szCs w:val="28"/>
        </w:rPr>
        <w:t>словами</w:t>
      </w:r>
      <w:r w:rsidRPr="00623C10">
        <w:rPr>
          <w:rFonts w:eastAsia="Times New Roman"/>
          <w:snapToGrid w:val="0"/>
          <w:szCs w:val="28"/>
          <w:lang w:eastAsia="ru-RU"/>
        </w:rPr>
        <w:t xml:space="preserve"> </w:t>
      </w:r>
      <w:r w:rsidR="00C410BB">
        <w:rPr>
          <w:rFonts w:eastAsia="Times New Roman"/>
          <w:snapToGrid w:val="0"/>
          <w:szCs w:val="28"/>
          <w:lang w:eastAsia="ru-RU"/>
        </w:rPr>
        <w:br/>
      </w:r>
      <w:r w:rsidR="006E5728" w:rsidRPr="00623C10">
        <w:rPr>
          <w:rFonts w:eastAsia="Times New Roman"/>
          <w:snapToGrid w:val="0"/>
          <w:szCs w:val="28"/>
          <w:lang w:eastAsia="ru-RU"/>
        </w:rPr>
        <w:t>«</w:t>
      </w:r>
      <w:r w:rsidR="007C2029" w:rsidRPr="00623C10">
        <w:rPr>
          <w:rFonts w:eastAsia="Times New Roman"/>
          <w:snapToGrid w:val="0"/>
          <w:szCs w:val="28"/>
          <w:lang w:eastAsia="ru-RU"/>
        </w:rPr>
        <w:t>В случае е</w:t>
      </w:r>
      <w:r w:rsidRPr="00623C10">
        <w:rPr>
          <w:rFonts w:eastAsia="Times New Roman"/>
          <w:snapToGrid w:val="0"/>
          <w:szCs w:val="28"/>
          <w:lang w:eastAsia="ru-RU"/>
        </w:rPr>
        <w:t xml:space="preserve">сли </w:t>
      </w:r>
      <w:r w:rsidR="00D308E8" w:rsidRPr="00623C10">
        <w:rPr>
          <w:rFonts w:eastAsia="Times New Roman"/>
          <w:snapToGrid w:val="0"/>
          <w:szCs w:val="28"/>
          <w:lang w:eastAsia="ru-RU"/>
        </w:rPr>
        <w:t>0</w:t>
      </w:r>
      <w:r w:rsidRPr="00623C10">
        <w:rPr>
          <w:rFonts w:eastAsia="Times New Roman"/>
          <w:snapToGrid w:val="0"/>
          <w:szCs w:val="28"/>
          <w:lang w:eastAsia="ru-RU"/>
        </w:rPr>
        <w:t xml:space="preserve">1 июля или </w:t>
      </w:r>
      <w:r w:rsidR="00D308E8" w:rsidRPr="00623C10">
        <w:rPr>
          <w:rFonts w:eastAsia="Times New Roman"/>
          <w:snapToGrid w:val="0"/>
          <w:szCs w:val="28"/>
          <w:lang w:eastAsia="ru-RU"/>
        </w:rPr>
        <w:t>0</w:t>
      </w:r>
      <w:r w:rsidRPr="00623C10">
        <w:rPr>
          <w:rFonts w:eastAsia="Times New Roman"/>
          <w:snapToGrid w:val="0"/>
          <w:szCs w:val="28"/>
          <w:lang w:eastAsia="ru-RU"/>
        </w:rPr>
        <w:t>1 авгу</w:t>
      </w:r>
      <w:r w:rsidR="00896837" w:rsidRPr="00623C10">
        <w:rPr>
          <w:rFonts w:eastAsia="Times New Roman"/>
          <w:snapToGrid w:val="0"/>
          <w:szCs w:val="28"/>
          <w:lang w:eastAsia="ru-RU"/>
        </w:rPr>
        <w:t>ста является нерабочим днем, то</w:t>
      </w:r>
      <w:r w:rsidR="00071AC0">
        <w:rPr>
          <w:rFonts w:eastAsia="Times New Roman"/>
          <w:snapToGrid w:val="0"/>
          <w:szCs w:val="28"/>
          <w:lang w:eastAsia="ru-RU"/>
        </w:rPr>
        <w:t xml:space="preserve"> </w:t>
      </w:r>
      <w:r w:rsidRPr="00623C10">
        <w:rPr>
          <w:rFonts w:eastAsia="Times New Roman"/>
          <w:snapToGrid w:val="0"/>
          <w:szCs w:val="28"/>
          <w:lang w:eastAsia="ru-RU"/>
        </w:rPr>
        <w:t>мотиви</w:t>
      </w:r>
      <w:r w:rsidR="00C410BB">
        <w:rPr>
          <w:rFonts w:eastAsia="Times New Roman"/>
          <w:snapToGrid w:val="0"/>
          <w:szCs w:val="28"/>
          <w:lang w:eastAsia="ru-RU"/>
        </w:rPr>
        <w:t>-</w:t>
      </w:r>
      <w:r w:rsidRPr="00623C10">
        <w:rPr>
          <w:rFonts w:eastAsia="Times New Roman"/>
          <w:snapToGrid w:val="0"/>
          <w:szCs w:val="28"/>
          <w:lang w:eastAsia="ru-RU"/>
        </w:rPr>
        <w:t>рованный отказ направляется в пе</w:t>
      </w:r>
      <w:r w:rsidR="00896837" w:rsidRPr="00623C10">
        <w:rPr>
          <w:rFonts w:eastAsia="Times New Roman"/>
          <w:snapToGrid w:val="0"/>
          <w:szCs w:val="28"/>
          <w:lang w:eastAsia="ru-RU"/>
        </w:rPr>
        <w:t>рвый рабочий день, следующий за</w:t>
      </w:r>
      <w:r w:rsidR="00071AC0">
        <w:rPr>
          <w:rFonts w:eastAsia="Times New Roman"/>
          <w:snapToGrid w:val="0"/>
          <w:szCs w:val="28"/>
          <w:lang w:eastAsia="ru-RU"/>
        </w:rPr>
        <w:t xml:space="preserve"> </w:t>
      </w:r>
      <w:r w:rsidRPr="00623C10">
        <w:rPr>
          <w:rFonts w:eastAsia="Times New Roman"/>
          <w:snapToGrid w:val="0"/>
          <w:szCs w:val="28"/>
          <w:lang w:eastAsia="ru-RU"/>
        </w:rPr>
        <w:t>указанной датой».</w:t>
      </w:r>
      <w:r w:rsidR="0025425B">
        <w:rPr>
          <w:rFonts w:eastAsia="Times New Roman"/>
          <w:snapToGrid w:val="0"/>
          <w:szCs w:val="28"/>
          <w:lang w:eastAsia="ru-RU"/>
        </w:rPr>
        <w:t xml:space="preserve"> </w:t>
      </w:r>
    </w:p>
    <w:p w:rsidR="008D5291" w:rsidRPr="00663B52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23C10">
        <w:rPr>
          <w:rFonts w:eastAsia="Calibri"/>
          <w:szCs w:val="28"/>
        </w:rPr>
        <w:t>1.</w:t>
      </w:r>
      <w:r w:rsidR="00C92E89" w:rsidRPr="00623C10">
        <w:rPr>
          <w:rFonts w:eastAsia="Calibri"/>
          <w:szCs w:val="28"/>
        </w:rPr>
        <w:t>2</w:t>
      </w:r>
      <w:r w:rsidR="008D5291" w:rsidRPr="00623C10">
        <w:rPr>
          <w:rFonts w:eastAsia="Calibri"/>
          <w:szCs w:val="28"/>
        </w:rPr>
        <w:t>.</w:t>
      </w:r>
      <w:r w:rsidR="007C2029" w:rsidRPr="00623C10">
        <w:rPr>
          <w:rFonts w:eastAsia="Calibri"/>
          <w:szCs w:val="28"/>
        </w:rPr>
        <w:t>1</w:t>
      </w:r>
      <w:r w:rsidR="00AC07E2" w:rsidRPr="00623C10">
        <w:rPr>
          <w:rFonts w:eastAsia="Calibri"/>
          <w:szCs w:val="28"/>
        </w:rPr>
        <w:t>0</w:t>
      </w:r>
      <w:r w:rsidR="008D5291" w:rsidRPr="00623C10">
        <w:rPr>
          <w:rFonts w:eastAsia="Calibri"/>
          <w:szCs w:val="28"/>
        </w:rPr>
        <w:t>. Подпункт 3.4</w:t>
      </w:r>
      <w:r w:rsidR="008D5291" w:rsidRPr="00663B52">
        <w:rPr>
          <w:rFonts w:eastAsia="Calibri"/>
          <w:szCs w:val="28"/>
        </w:rPr>
        <w:t xml:space="preserve"> пункта 3 раздела III </w:t>
      </w:r>
      <w:r w:rsidR="00FD3874" w:rsidRPr="00663B52">
        <w:rPr>
          <w:rFonts w:eastAsia="Calibri"/>
          <w:szCs w:val="28"/>
        </w:rPr>
        <w:t>изложить в</w:t>
      </w:r>
      <w:r w:rsidR="008D5291" w:rsidRPr="00663B52">
        <w:rPr>
          <w:rFonts w:eastAsia="Calibri"/>
          <w:szCs w:val="28"/>
        </w:rPr>
        <w:t xml:space="preserve"> следующе</w:t>
      </w:r>
      <w:r w:rsidR="00FD3874" w:rsidRPr="00663B52">
        <w:rPr>
          <w:rFonts w:eastAsia="Calibri"/>
          <w:szCs w:val="28"/>
        </w:rPr>
        <w:t>й редакции</w:t>
      </w:r>
      <w:r w:rsidR="008D5291" w:rsidRPr="00663B52">
        <w:rPr>
          <w:rFonts w:eastAsia="Calibri"/>
          <w:szCs w:val="28"/>
        </w:rPr>
        <w:t xml:space="preserve">: 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>«3.4. Критерии принятия решения: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>- наличие свободных мест;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>- наличие права внеочередного, первоочередного или преимущественного приема в организацию;</w:t>
      </w:r>
    </w:p>
    <w:p w:rsidR="007C2029" w:rsidRPr="00663B52" w:rsidRDefault="007C202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>- наличие права на получени</w:t>
      </w:r>
      <w:r w:rsidR="00A8410C" w:rsidRPr="00663B52">
        <w:rPr>
          <w:rFonts w:eastAsia="Calibri"/>
          <w:szCs w:val="28"/>
        </w:rPr>
        <w:t>е</w:t>
      </w:r>
      <w:r w:rsidRPr="00663B52">
        <w:rPr>
          <w:rFonts w:eastAsia="Calibri"/>
          <w:szCs w:val="28"/>
        </w:rPr>
        <w:t xml:space="preserve"> меры поддержки;</w:t>
      </w:r>
    </w:p>
    <w:p w:rsidR="00220240" w:rsidRPr="00663B52" w:rsidRDefault="0022024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 xml:space="preserve">- </w:t>
      </w:r>
      <w:r w:rsidR="00EB21D0" w:rsidRPr="00663B52">
        <w:rPr>
          <w:rFonts w:eastAsia="Calibri"/>
          <w:szCs w:val="28"/>
        </w:rPr>
        <w:t>исполнение требований Порядка приема на обучение по образовательным программам среднего общего образования в государственную или</w:t>
      </w:r>
      <w:r w:rsidR="00071AC0">
        <w:rPr>
          <w:rFonts w:eastAsia="Calibri"/>
          <w:szCs w:val="28"/>
        </w:rPr>
        <w:t xml:space="preserve"> </w:t>
      </w:r>
      <w:r w:rsidR="00EB21D0" w:rsidRPr="00663B52">
        <w:rPr>
          <w:rFonts w:eastAsia="Calibri"/>
          <w:szCs w:val="28"/>
        </w:rPr>
        <w:t>муници</w:t>
      </w:r>
      <w:r w:rsidR="00C410BB">
        <w:rPr>
          <w:rFonts w:eastAsia="Calibri"/>
          <w:szCs w:val="28"/>
        </w:rPr>
        <w:t>-</w:t>
      </w:r>
      <w:r w:rsidR="00EB21D0" w:rsidRPr="00663B52">
        <w:rPr>
          <w:rFonts w:eastAsia="Calibri"/>
          <w:szCs w:val="28"/>
        </w:rPr>
        <w:t xml:space="preserve">пальную образовательную организацию, утвержденного приказом Департамента образования и науки Ханты-Мансийского автономного округа – Югры </w:t>
      </w:r>
      <w:r w:rsidR="00C410BB">
        <w:rPr>
          <w:rFonts w:eastAsia="Calibri"/>
          <w:szCs w:val="28"/>
        </w:rPr>
        <w:br/>
      </w:r>
      <w:r w:rsidR="00EB21D0" w:rsidRPr="00663B52">
        <w:rPr>
          <w:rFonts w:eastAsia="Calibri"/>
          <w:szCs w:val="28"/>
        </w:rPr>
        <w:t>от 24.02.2026 № 3-нп (при приеме либо переводе на обучение по</w:t>
      </w:r>
      <w:r w:rsidR="00071AC0">
        <w:rPr>
          <w:rFonts w:eastAsia="Calibri"/>
          <w:szCs w:val="28"/>
        </w:rPr>
        <w:t xml:space="preserve"> </w:t>
      </w:r>
      <w:r w:rsidR="00EB21D0" w:rsidRPr="00663B52">
        <w:rPr>
          <w:rFonts w:eastAsia="Calibri"/>
          <w:szCs w:val="28"/>
        </w:rPr>
        <w:t>образова</w:t>
      </w:r>
      <w:r w:rsidR="00C410BB">
        <w:rPr>
          <w:rFonts w:eastAsia="Calibri"/>
          <w:szCs w:val="28"/>
        </w:rPr>
        <w:t>-</w:t>
      </w:r>
      <w:r w:rsidR="00EB21D0" w:rsidRPr="00663B52">
        <w:rPr>
          <w:rFonts w:eastAsia="Calibri"/>
          <w:szCs w:val="28"/>
        </w:rPr>
        <w:t>тельным программам среднего общего образования</w:t>
      </w:r>
      <w:r w:rsidRPr="00663B52">
        <w:rPr>
          <w:rFonts w:eastAsia="Calibri"/>
          <w:szCs w:val="28"/>
        </w:rPr>
        <w:t>);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 xml:space="preserve">- </w:t>
      </w:r>
      <w:r w:rsidR="00EB21D0" w:rsidRPr="00663B52">
        <w:rPr>
          <w:rFonts w:eastAsia="Calibri"/>
          <w:szCs w:val="28"/>
        </w:rPr>
        <w:t xml:space="preserve">исполнение требований, установленных постановлением Правительства Ханты-Мансийского автономного округа </w:t>
      </w:r>
      <w:r w:rsidR="00D308E8" w:rsidRPr="00663B52">
        <w:rPr>
          <w:rFonts w:eastAsia="Calibri"/>
          <w:szCs w:val="28"/>
        </w:rPr>
        <w:t>–</w:t>
      </w:r>
      <w:r w:rsidR="00EB21D0" w:rsidRPr="00663B52">
        <w:rPr>
          <w:rFonts w:eastAsia="Calibri"/>
          <w:szCs w:val="28"/>
        </w:rPr>
        <w:t xml:space="preserve"> Югры № 303-п (при приеме либо переводе в классы с углубленным изучением предметов, профильные классы</w:t>
      </w:r>
      <w:r w:rsidRPr="00663B52">
        <w:rPr>
          <w:rFonts w:eastAsia="Calibri"/>
          <w:szCs w:val="28"/>
        </w:rPr>
        <w:t>);</w:t>
      </w:r>
    </w:p>
    <w:p w:rsidR="00FD3874" w:rsidRPr="00FD3874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 w:rsidRPr="00663B52">
        <w:rPr>
          <w:rFonts w:eastAsia="Calibri"/>
          <w:szCs w:val="28"/>
        </w:rPr>
        <w:t xml:space="preserve">- исполнение </w:t>
      </w:r>
      <w:r w:rsidR="00EB21D0" w:rsidRPr="00663B52">
        <w:rPr>
          <w:rFonts w:eastAsia="Calibri"/>
          <w:szCs w:val="28"/>
        </w:rPr>
        <w:t xml:space="preserve">требований подпункта 4.1 пункта 4 раздела II настоящего </w:t>
      </w:r>
      <w:r w:rsidR="00EB21D0" w:rsidRPr="0082022D">
        <w:rPr>
          <w:rFonts w:eastAsia="Calibri"/>
          <w:szCs w:val="28"/>
        </w:rPr>
        <w:t xml:space="preserve">порядка. При нарушении сроков подачи заявления, указанных в подпункте 4.1 пункта 4 раздела II настоящего порядка, заявителю сообщается о возможности подачи заявления в данную организацию или в другую муниципальную </w:t>
      </w:r>
      <w:r w:rsidR="00EB21D0" w:rsidRPr="0082022D">
        <w:rPr>
          <w:rFonts w:eastAsia="Calibri"/>
          <w:spacing w:val="-4"/>
          <w:szCs w:val="28"/>
        </w:rPr>
        <w:t>общеобразовательную организацию в сроки, указанные в подпункте 4.1 пункта</w:t>
      </w:r>
      <w:r w:rsidR="00071AC0" w:rsidRPr="0082022D">
        <w:rPr>
          <w:rFonts w:eastAsia="Calibri"/>
          <w:spacing w:val="-4"/>
          <w:szCs w:val="28"/>
        </w:rPr>
        <w:t xml:space="preserve"> </w:t>
      </w:r>
      <w:r w:rsidR="00EB21D0" w:rsidRPr="0082022D">
        <w:rPr>
          <w:rFonts w:eastAsia="Calibri"/>
          <w:spacing w:val="-4"/>
          <w:szCs w:val="28"/>
        </w:rPr>
        <w:t>4</w:t>
      </w:r>
      <w:r w:rsidR="00EB21D0" w:rsidRPr="0082022D">
        <w:rPr>
          <w:rFonts w:eastAsia="Calibri"/>
          <w:szCs w:val="28"/>
        </w:rPr>
        <w:t xml:space="preserve"> раздела II настоящего порядка</w:t>
      </w:r>
      <w:r w:rsidR="00D422EE" w:rsidRPr="0082022D">
        <w:rPr>
          <w:rFonts w:eastAsia="Calibri"/>
          <w:szCs w:val="28"/>
        </w:rPr>
        <w:t>»</w:t>
      </w:r>
      <w:r w:rsidR="00220240" w:rsidRPr="0082022D">
        <w:rPr>
          <w:rFonts w:eastAsia="Calibri"/>
          <w:szCs w:val="28"/>
        </w:rPr>
        <w:t>.</w:t>
      </w:r>
    </w:p>
    <w:p w:rsidR="0082022D" w:rsidRDefault="0082022D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</w:p>
    <w:p w:rsidR="00006F71" w:rsidRPr="00006F71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>
        <w:rPr>
          <w:rFonts w:eastAsia="Calibri"/>
          <w:szCs w:val="28"/>
        </w:rPr>
        <w:t>2</w:t>
      </w:r>
      <w:r w:rsidR="00006F71" w:rsidRPr="00006F71">
        <w:rPr>
          <w:rFonts w:eastAsia="Calibri"/>
          <w:szCs w:val="28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82022D" w:rsidRDefault="0082022D" w:rsidP="00071AC0">
      <w:pPr>
        <w:tabs>
          <w:tab w:val="left" w:pos="1134"/>
          <w:tab w:val="left" w:pos="1276"/>
        </w:tabs>
        <w:ind w:firstLine="709"/>
        <w:rPr>
          <w:rFonts w:eastAsia="Calibri"/>
          <w:szCs w:val="28"/>
        </w:rPr>
      </w:pPr>
    </w:p>
    <w:p w:rsidR="00006F71" w:rsidRPr="00006F71" w:rsidRDefault="00387D37" w:rsidP="00071AC0">
      <w:pPr>
        <w:tabs>
          <w:tab w:val="left" w:pos="1134"/>
          <w:tab w:val="left" w:pos="1276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Calibri"/>
          <w:szCs w:val="28"/>
        </w:rPr>
        <w:t>3</w:t>
      </w:r>
      <w:r w:rsidR="00006F71" w:rsidRPr="00006F71">
        <w:rPr>
          <w:rFonts w:eastAsia="Calibri"/>
          <w:szCs w:val="28"/>
        </w:rPr>
        <w:t xml:space="preserve">. </w:t>
      </w:r>
      <w:r w:rsidR="00006F71" w:rsidRPr="00006F71">
        <w:rPr>
          <w:rFonts w:eastAsia="Times New Roman"/>
          <w:szCs w:val="28"/>
          <w:lang w:eastAsia="ru-RU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82022D" w:rsidRDefault="0082022D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</w:p>
    <w:p w:rsidR="0082022D" w:rsidRDefault="0082022D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</w:p>
    <w:p w:rsidR="00006F71" w:rsidRPr="009319A7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4</w:t>
      </w:r>
      <w:r w:rsidR="00006F71" w:rsidRPr="009319A7">
        <w:rPr>
          <w:rFonts w:eastAsia="Calibri"/>
          <w:szCs w:val="28"/>
        </w:rPr>
        <w:t>.</w:t>
      </w:r>
      <w:r w:rsidR="00071AC0">
        <w:rPr>
          <w:rFonts w:eastAsia="Calibri"/>
          <w:szCs w:val="28"/>
        </w:rPr>
        <w:t xml:space="preserve"> </w:t>
      </w:r>
      <w:r w:rsidR="00CF598D" w:rsidRPr="009319A7">
        <w:rPr>
          <w:rFonts w:eastAsia="Calibri"/>
          <w:szCs w:val="28"/>
        </w:rPr>
        <w:t xml:space="preserve">Настоящее постановление вступает в силу после его официального опубликования и </w:t>
      </w:r>
      <w:r w:rsidR="00006F71" w:rsidRPr="009319A7">
        <w:rPr>
          <w:rFonts w:eastAsia="Calibri"/>
          <w:szCs w:val="28"/>
        </w:rPr>
        <w:t>распространяется на</w:t>
      </w:r>
      <w:r w:rsidR="00071AC0">
        <w:rPr>
          <w:rFonts w:eastAsia="Calibri"/>
          <w:szCs w:val="28"/>
        </w:rPr>
        <w:t xml:space="preserve"> </w:t>
      </w:r>
      <w:r w:rsidR="00006F71" w:rsidRPr="009319A7">
        <w:rPr>
          <w:rFonts w:eastAsia="Calibri"/>
          <w:szCs w:val="28"/>
        </w:rPr>
        <w:t>правоотношения, возникшие с 0</w:t>
      </w:r>
      <w:r w:rsidR="008D5291" w:rsidRPr="009319A7">
        <w:rPr>
          <w:rFonts w:eastAsia="Calibri"/>
          <w:szCs w:val="28"/>
        </w:rPr>
        <w:t>6</w:t>
      </w:r>
      <w:r w:rsidR="00006F71" w:rsidRPr="009319A7">
        <w:rPr>
          <w:rFonts w:eastAsia="Calibri"/>
          <w:szCs w:val="28"/>
        </w:rPr>
        <w:t>.0</w:t>
      </w:r>
      <w:r w:rsidR="008D5291" w:rsidRPr="009319A7">
        <w:rPr>
          <w:rFonts w:eastAsia="Calibri"/>
          <w:szCs w:val="28"/>
        </w:rPr>
        <w:t>7</w:t>
      </w:r>
      <w:r w:rsidR="00006F71" w:rsidRPr="009319A7">
        <w:rPr>
          <w:rFonts w:eastAsia="Calibri"/>
          <w:szCs w:val="28"/>
        </w:rPr>
        <w:t>.202</w:t>
      </w:r>
      <w:r w:rsidR="008D5291" w:rsidRPr="009319A7">
        <w:rPr>
          <w:rFonts w:eastAsia="Calibri"/>
          <w:szCs w:val="28"/>
        </w:rPr>
        <w:t>6</w:t>
      </w:r>
      <w:r w:rsidR="00006F71" w:rsidRPr="009319A7">
        <w:rPr>
          <w:rFonts w:eastAsia="Calibri"/>
          <w:szCs w:val="28"/>
        </w:rPr>
        <w:t xml:space="preserve">. </w:t>
      </w:r>
    </w:p>
    <w:p w:rsidR="0082022D" w:rsidRDefault="0082022D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/>
          <w:szCs w:val="28"/>
        </w:rPr>
      </w:pPr>
    </w:p>
    <w:p w:rsidR="00006F71" w:rsidRPr="00006F71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Calibri"/>
          <w:szCs w:val="28"/>
        </w:rPr>
        <w:t>5</w:t>
      </w:r>
      <w:r w:rsidR="00006F71" w:rsidRPr="00006F71">
        <w:rPr>
          <w:rFonts w:eastAsia="Calibri"/>
          <w:szCs w:val="28"/>
        </w:rPr>
        <w:t>. Контроль за выполнением постановления возложить на заместителя Главы города, курирующего социальную сферу.</w:t>
      </w:r>
    </w:p>
    <w:bookmarkEnd w:id="5"/>
    <w:p w:rsidR="00006F71" w:rsidRDefault="00006F71" w:rsidP="00006F71">
      <w:pPr>
        <w:suppressAutoHyphens/>
        <w:ind w:firstLine="709"/>
        <w:rPr>
          <w:rFonts w:eastAsia="Calibri"/>
          <w:szCs w:val="28"/>
        </w:rPr>
      </w:pPr>
    </w:p>
    <w:p w:rsidR="00FD3874" w:rsidRPr="00006F71" w:rsidRDefault="00FD3874" w:rsidP="00006F71">
      <w:pPr>
        <w:suppressAutoHyphens/>
        <w:ind w:firstLine="709"/>
        <w:rPr>
          <w:rFonts w:eastAsia="Calibri"/>
          <w:szCs w:val="28"/>
        </w:rPr>
      </w:pPr>
    </w:p>
    <w:p w:rsidR="00006F71" w:rsidRPr="00006F71" w:rsidRDefault="00006F71" w:rsidP="00006F71">
      <w:pPr>
        <w:suppressAutoHyphens/>
        <w:ind w:firstLine="709"/>
        <w:rPr>
          <w:rFonts w:eastAsia="Calibri"/>
          <w:szCs w:val="28"/>
        </w:rPr>
      </w:pPr>
    </w:p>
    <w:p w:rsidR="00AA7956" w:rsidRPr="00006F71" w:rsidRDefault="008D5291" w:rsidP="008D5291">
      <w:pPr>
        <w:jc w:val="left"/>
      </w:pPr>
      <w:r w:rsidRPr="008D5291">
        <w:rPr>
          <w:rFonts w:eastAsia="Times New Roman"/>
          <w:szCs w:val="28"/>
          <w:lang w:eastAsia="ru-RU"/>
        </w:rPr>
        <w:t xml:space="preserve">Глава города                                                                                            </w:t>
      </w:r>
      <w:r w:rsidR="0082022D">
        <w:rPr>
          <w:rFonts w:eastAsia="Times New Roman"/>
          <w:szCs w:val="28"/>
          <w:lang w:eastAsia="ru-RU"/>
        </w:rPr>
        <w:t xml:space="preserve"> </w:t>
      </w:r>
      <w:r w:rsidRPr="008D5291">
        <w:rPr>
          <w:rFonts w:eastAsia="Times New Roman"/>
          <w:szCs w:val="28"/>
          <w:lang w:eastAsia="ru-RU"/>
        </w:rPr>
        <w:t>М.Н. Слепов</w:t>
      </w:r>
    </w:p>
    <w:sectPr w:rsidR="00AA7956" w:rsidRPr="00006F71" w:rsidSect="0025425B">
      <w:headerReference w:type="even" r:id="rId8"/>
      <w:headerReference w:type="default" r:id="rId9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C2E" w:rsidRDefault="00AC3C2E">
      <w:r>
        <w:separator/>
      </w:r>
    </w:p>
  </w:endnote>
  <w:endnote w:type="continuationSeparator" w:id="0">
    <w:p w:rsidR="00AC3C2E" w:rsidRDefault="00AC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C2E" w:rsidRDefault="00AC3C2E">
      <w:r>
        <w:separator/>
      </w:r>
    </w:p>
  </w:footnote>
  <w:footnote w:type="continuationSeparator" w:id="0">
    <w:p w:rsidR="00AC3C2E" w:rsidRDefault="00AC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5B" w:rsidRDefault="0025425B" w:rsidP="002F0AF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25425B" w:rsidRDefault="002542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54637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5425B" w:rsidRPr="0025425B" w:rsidRDefault="0025425B">
        <w:pPr>
          <w:pStyle w:val="a3"/>
          <w:jc w:val="center"/>
          <w:rPr>
            <w:sz w:val="20"/>
            <w:szCs w:val="20"/>
          </w:rPr>
        </w:pPr>
        <w:r w:rsidRPr="0025425B">
          <w:rPr>
            <w:sz w:val="20"/>
            <w:szCs w:val="20"/>
          </w:rPr>
          <w:fldChar w:fldCharType="begin"/>
        </w:r>
        <w:r w:rsidRPr="0025425B">
          <w:rPr>
            <w:sz w:val="20"/>
            <w:szCs w:val="20"/>
          </w:rPr>
          <w:instrText>PAGE   \* MERGEFORMAT</w:instrText>
        </w:r>
        <w:r w:rsidRPr="0025425B">
          <w:rPr>
            <w:sz w:val="20"/>
            <w:szCs w:val="20"/>
          </w:rPr>
          <w:fldChar w:fldCharType="separate"/>
        </w:r>
        <w:r w:rsidR="009C5CFC">
          <w:rPr>
            <w:noProof/>
            <w:sz w:val="20"/>
            <w:szCs w:val="20"/>
          </w:rPr>
          <w:t>6</w:t>
        </w:r>
        <w:r w:rsidRPr="0025425B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71"/>
    <w:rsid w:val="00006F71"/>
    <w:rsid w:val="00014115"/>
    <w:rsid w:val="0004075A"/>
    <w:rsid w:val="00071AC0"/>
    <w:rsid w:val="000A4431"/>
    <w:rsid w:val="000E217F"/>
    <w:rsid w:val="001937D1"/>
    <w:rsid w:val="00195EB0"/>
    <w:rsid w:val="001C51BE"/>
    <w:rsid w:val="001D3C18"/>
    <w:rsid w:val="001E0D5B"/>
    <w:rsid w:val="001F7F09"/>
    <w:rsid w:val="00220240"/>
    <w:rsid w:val="0025425B"/>
    <w:rsid w:val="00265112"/>
    <w:rsid w:val="002816DE"/>
    <w:rsid w:val="003125CD"/>
    <w:rsid w:val="00313061"/>
    <w:rsid w:val="00335448"/>
    <w:rsid w:val="00337298"/>
    <w:rsid w:val="00357863"/>
    <w:rsid w:val="00387D37"/>
    <w:rsid w:val="00394571"/>
    <w:rsid w:val="003C42D4"/>
    <w:rsid w:val="00416B25"/>
    <w:rsid w:val="004645D6"/>
    <w:rsid w:val="00467CAE"/>
    <w:rsid w:val="00502C61"/>
    <w:rsid w:val="005663ED"/>
    <w:rsid w:val="005A4740"/>
    <w:rsid w:val="005C4077"/>
    <w:rsid w:val="00623C10"/>
    <w:rsid w:val="00663B52"/>
    <w:rsid w:val="00693874"/>
    <w:rsid w:val="006E5728"/>
    <w:rsid w:val="006F000C"/>
    <w:rsid w:val="007519B7"/>
    <w:rsid w:val="007B2DBF"/>
    <w:rsid w:val="007B438E"/>
    <w:rsid w:val="007C1FF9"/>
    <w:rsid w:val="007C2029"/>
    <w:rsid w:val="007D6C71"/>
    <w:rsid w:val="007F4DC1"/>
    <w:rsid w:val="00812C80"/>
    <w:rsid w:val="00816DF7"/>
    <w:rsid w:val="0082022D"/>
    <w:rsid w:val="008278D6"/>
    <w:rsid w:val="00852CE3"/>
    <w:rsid w:val="00861E3F"/>
    <w:rsid w:val="00896837"/>
    <w:rsid w:val="008B28A0"/>
    <w:rsid w:val="008C2064"/>
    <w:rsid w:val="008C4A1F"/>
    <w:rsid w:val="008D5291"/>
    <w:rsid w:val="009319A7"/>
    <w:rsid w:val="00955049"/>
    <w:rsid w:val="009829A2"/>
    <w:rsid w:val="009C0A36"/>
    <w:rsid w:val="009C5CFC"/>
    <w:rsid w:val="00A67DD4"/>
    <w:rsid w:val="00A8410C"/>
    <w:rsid w:val="00AA7956"/>
    <w:rsid w:val="00AB676A"/>
    <w:rsid w:val="00AC07E2"/>
    <w:rsid w:val="00AC3C2E"/>
    <w:rsid w:val="00AF36DD"/>
    <w:rsid w:val="00B66DA0"/>
    <w:rsid w:val="00B67A86"/>
    <w:rsid w:val="00C164F4"/>
    <w:rsid w:val="00C410BB"/>
    <w:rsid w:val="00C420B6"/>
    <w:rsid w:val="00C5646A"/>
    <w:rsid w:val="00C667C4"/>
    <w:rsid w:val="00C83BB8"/>
    <w:rsid w:val="00C8636C"/>
    <w:rsid w:val="00C92E89"/>
    <w:rsid w:val="00CE7FCD"/>
    <w:rsid w:val="00CF598D"/>
    <w:rsid w:val="00D11F14"/>
    <w:rsid w:val="00D308E8"/>
    <w:rsid w:val="00D422EE"/>
    <w:rsid w:val="00D626F0"/>
    <w:rsid w:val="00D73D92"/>
    <w:rsid w:val="00D93110"/>
    <w:rsid w:val="00DE237C"/>
    <w:rsid w:val="00DE5673"/>
    <w:rsid w:val="00E5205D"/>
    <w:rsid w:val="00E5244D"/>
    <w:rsid w:val="00E60903"/>
    <w:rsid w:val="00EB21D0"/>
    <w:rsid w:val="00EC762E"/>
    <w:rsid w:val="00F7066D"/>
    <w:rsid w:val="00F97C75"/>
    <w:rsid w:val="00FD3874"/>
    <w:rsid w:val="00FD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9CD9"/>
  <w15:chartTrackingRefBased/>
  <w15:docId w15:val="{CF614AA9-9812-4DFC-AD37-058B1255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36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uiPriority w:val="99"/>
    <w:rsid w:val="00C420B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6">
    <w:name w:val="Нижний колонтитул Знак"/>
    <w:basedOn w:val="a0"/>
    <w:link w:val="a5"/>
    <w:uiPriority w:val="99"/>
    <w:rsid w:val="00C420B6"/>
    <w:rPr>
      <w:rFonts w:ascii="Times New Roman" w:hAnsi="Times New Roman"/>
      <w:sz w:val="28"/>
    </w:rPr>
  </w:style>
  <w:style w:type="character" w:styleId="a7">
    <w:name w:val="page number"/>
    <w:basedOn w:val="a0"/>
    <w:rsid w:val="00C420B6"/>
  </w:style>
  <w:style w:type="table" w:styleId="a8">
    <w:name w:val="Table Grid"/>
    <w:basedOn w:val="a1"/>
    <w:uiPriority w:val="39"/>
    <w:rsid w:val="00006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202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202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6</cp:revision>
  <cp:lastPrinted>2026-09-16T12:43:00Z</cp:lastPrinted>
  <dcterms:created xsi:type="dcterms:W3CDTF">2026-09-09T07:43:00Z</dcterms:created>
  <dcterms:modified xsi:type="dcterms:W3CDTF">2026-09-23T11:51:00Z</dcterms:modified>
</cp:coreProperties>
</file>