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AD" w:rsidRDefault="00EF4AAD" w:rsidP="00656C1A">
      <w:pPr>
        <w:spacing w:line="120" w:lineRule="atLeast"/>
        <w:jc w:val="center"/>
        <w:rPr>
          <w:sz w:val="24"/>
          <w:szCs w:val="24"/>
        </w:rPr>
      </w:pPr>
    </w:p>
    <w:p w:rsidR="00EF4AAD" w:rsidRDefault="00EF4AAD" w:rsidP="00656C1A">
      <w:pPr>
        <w:spacing w:line="120" w:lineRule="atLeast"/>
        <w:jc w:val="center"/>
        <w:rPr>
          <w:sz w:val="24"/>
          <w:szCs w:val="24"/>
        </w:rPr>
      </w:pPr>
    </w:p>
    <w:p w:rsidR="00EF4AAD" w:rsidRPr="00852378" w:rsidRDefault="00EF4AAD" w:rsidP="00656C1A">
      <w:pPr>
        <w:spacing w:line="120" w:lineRule="atLeast"/>
        <w:jc w:val="center"/>
        <w:rPr>
          <w:sz w:val="10"/>
          <w:szCs w:val="10"/>
        </w:rPr>
      </w:pPr>
    </w:p>
    <w:p w:rsidR="00EF4AAD" w:rsidRDefault="00EF4AAD" w:rsidP="00656C1A">
      <w:pPr>
        <w:spacing w:line="120" w:lineRule="atLeast"/>
        <w:jc w:val="center"/>
        <w:rPr>
          <w:sz w:val="10"/>
          <w:szCs w:val="24"/>
        </w:rPr>
      </w:pPr>
    </w:p>
    <w:p w:rsidR="00EF4AAD" w:rsidRPr="005541F0" w:rsidRDefault="00EF4AA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F4AAD" w:rsidRDefault="00EF4AA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F4AAD" w:rsidRPr="005541F0" w:rsidRDefault="00EF4AA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F4AAD" w:rsidRPr="005649E4" w:rsidRDefault="00EF4AAD" w:rsidP="00656C1A">
      <w:pPr>
        <w:spacing w:line="120" w:lineRule="atLeast"/>
        <w:jc w:val="center"/>
        <w:rPr>
          <w:sz w:val="18"/>
          <w:szCs w:val="24"/>
        </w:rPr>
      </w:pPr>
    </w:p>
    <w:p w:rsidR="00EF4AAD" w:rsidRPr="00656C1A" w:rsidRDefault="00EF4AA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F4AAD" w:rsidRPr="005541F0" w:rsidRDefault="00EF4AAD" w:rsidP="00656C1A">
      <w:pPr>
        <w:spacing w:line="120" w:lineRule="atLeast"/>
        <w:jc w:val="center"/>
        <w:rPr>
          <w:sz w:val="18"/>
          <w:szCs w:val="24"/>
        </w:rPr>
      </w:pPr>
    </w:p>
    <w:p w:rsidR="00EF4AAD" w:rsidRPr="005541F0" w:rsidRDefault="00EF4AAD" w:rsidP="00656C1A">
      <w:pPr>
        <w:spacing w:line="120" w:lineRule="atLeast"/>
        <w:jc w:val="center"/>
        <w:rPr>
          <w:sz w:val="20"/>
          <w:szCs w:val="24"/>
        </w:rPr>
      </w:pPr>
    </w:p>
    <w:p w:rsidR="00EF4AAD" w:rsidRPr="00656C1A" w:rsidRDefault="00EF4AA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F4AAD" w:rsidRDefault="00EF4AAD" w:rsidP="00656C1A">
      <w:pPr>
        <w:spacing w:line="120" w:lineRule="atLeast"/>
        <w:jc w:val="center"/>
        <w:rPr>
          <w:sz w:val="30"/>
          <w:szCs w:val="24"/>
        </w:rPr>
      </w:pPr>
    </w:p>
    <w:p w:rsidR="00EF4AAD" w:rsidRPr="00656C1A" w:rsidRDefault="00EF4AA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F4AA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F4AAD" w:rsidRPr="00F8214F" w:rsidRDefault="00EF4AA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F4AAD" w:rsidRPr="00F8214F" w:rsidRDefault="002D50E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F4AAD" w:rsidRPr="00F8214F" w:rsidRDefault="00EF4AA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F4AAD" w:rsidRPr="00F8214F" w:rsidRDefault="002D50E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EF4AAD" w:rsidRPr="00A63FB0" w:rsidRDefault="00EF4AA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F4AAD" w:rsidRPr="00A3761A" w:rsidRDefault="002D50E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F4AAD" w:rsidRPr="00F8214F" w:rsidRDefault="00EF4AA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F4AAD" w:rsidRPr="00F8214F" w:rsidRDefault="00EF4AA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F4AAD" w:rsidRPr="00AB4194" w:rsidRDefault="00EF4AA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F4AAD" w:rsidRPr="00F8214F" w:rsidRDefault="002D50E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1574</w:t>
            </w:r>
          </w:p>
        </w:tc>
      </w:tr>
    </w:tbl>
    <w:p w:rsidR="00EF4AAD" w:rsidRPr="00C725A6" w:rsidRDefault="00EF4AAD" w:rsidP="00C725A6">
      <w:pPr>
        <w:rPr>
          <w:rFonts w:cs="Times New Roman"/>
          <w:szCs w:val="28"/>
        </w:rPr>
      </w:pPr>
    </w:p>
    <w:p w:rsidR="00EF4AAD" w:rsidRDefault="00EF4AAD" w:rsidP="00EF4AAD">
      <w:pPr>
        <w:rPr>
          <w:szCs w:val="28"/>
        </w:rPr>
      </w:pPr>
      <w:r>
        <w:rPr>
          <w:szCs w:val="28"/>
        </w:rPr>
        <w:t>Об отказе в предоставлении</w:t>
      </w:r>
      <w:r>
        <w:rPr>
          <w:szCs w:val="28"/>
        </w:rPr>
        <w:br/>
        <w:t xml:space="preserve">разрешения на условно </w:t>
      </w:r>
      <w:r>
        <w:rPr>
          <w:szCs w:val="28"/>
        </w:rPr>
        <w:br/>
        <w:t xml:space="preserve">разрешенный вид использования </w:t>
      </w:r>
      <w:r>
        <w:rPr>
          <w:szCs w:val="28"/>
        </w:rPr>
        <w:br/>
        <w:t>земельного участка</w:t>
      </w:r>
    </w:p>
    <w:p w:rsidR="00EF4AAD" w:rsidRDefault="00EF4AAD" w:rsidP="00EF4AAD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F4AAD" w:rsidRDefault="00EF4AAD" w:rsidP="00EF4AAD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F4AAD" w:rsidRDefault="00EF4AAD" w:rsidP="00EF4AAD">
      <w:pPr>
        <w:ind w:firstLine="709"/>
        <w:jc w:val="both"/>
        <w:rPr>
          <w:spacing w:val="-6"/>
          <w:szCs w:val="28"/>
        </w:rPr>
      </w:pPr>
      <w:r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pacing w:val="-2"/>
          <w:szCs w:val="28"/>
        </w:rPr>
        <w:br/>
      </w:r>
      <w:r>
        <w:rPr>
          <w:szCs w:val="28"/>
        </w:rPr>
        <w:t xml:space="preserve">от 10.07.2018 № 304-VI ДГ «Об утверждении Порядка организации и </w:t>
      </w:r>
      <w:proofErr w:type="spellStart"/>
      <w:r>
        <w:rPr>
          <w:szCs w:val="28"/>
        </w:rPr>
        <w:t>прове-дения</w:t>
      </w:r>
      <w:proofErr w:type="spellEnd"/>
      <w:r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>
        <w:rPr>
          <w:spacing w:val="-2"/>
          <w:szCs w:val="28"/>
          <w:lang w:val="en-US"/>
        </w:rPr>
        <w:t>VII</w:t>
      </w:r>
      <w:r>
        <w:rPr>
          <w:spacing w:val="-2"/>
          <w:szCs w:val="28"/>
        </w:rPr>
        <w:t xml:space="preserve"> ДГ </w:t>
      </w:r>
      <w:r>
        <w:rPr>
          <w:spacing w:val="-2"/>
          <w:szCs w:val="28"/>
        </w:rPr>
        <w:br/>
      </w:r>
      <w:r>
        <w:rPr>
          <w:spacing w:val="-8"/>
          <w:szCs w:val="28"/>
        </w:rPr>
        <w:t xml:space="preserve">«Об утверждении единого документа территориального планирования и </w:t>
      </w:r>
      <w:proofErr w:type="spellStart"/>
      <w:r>
        <w:rPr>
          <w:spacing w:val="-8"/>
          <w:szCs w:val="28"/>
        </w:rPr>
        <w:t>градо</w:t>
      </w:r>
      <w:proofErr w:type="spellEnd"/>
      <w:r>
        <w:rPr>
          <w:spacing w:val="-8"/>
          <w:szCs w:val="28"/>
        </w:rPr>
        <w:t>-строительного зонирования муниципального образования городской округ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  <w:t xml:space="preserve">Сургут </w:t>
      </w:r>
      <w:r>
        <w:rPr>
          <w:rFonts w:eastAsia="Calibri"/>
          <w:spacing w:val="-2"/>
          <w:szCs w:val="28"/>
        </w:rPr>
        <w:t xml:space="preserve">Ханты-Мансийского автономного округа </w:t>
      </w:r>
      <w:r>
        <w:rPr>
          <w:spacing w:val="-2"/>
          <w:szCs w:val="28"/>
        </w:rPr>
        <w:t>‒</w:t>
      </w:r>
      <w:r>
        <w:rPr>
          <w:rFonts w:eastAsia="Calibri"/>
          <w:spacing w:val="-2"/>
          <w:szCs w:val="28"/>
        </w:rPr>
        <w:t xml:space="preserve"> Югры</w:t>
      </w:r>
      <w:r>
        <w:rPr>
          <w:spacing w:val="-2"/>
          <w:szCs w:val="28"/>
        </w:rPr>
        <w:t>» (далее-единый документ)</w:t>
      </w:r>
      <w:r>
        <w:rPr>
          <w:spacing w:val="-4"/>
          <w:szCs w:val="28"/>
        </w:rPr>
        <w:t xml:space="preserve">, постановлением Администрации города </w:t>
      </w:r>
      <w:r>
        <w:rPr>
          <w:spacing w:val="-10"/>
          <w:szCs w:val="28"/>
        </w:rPr>
        <w:t xml:space="preserve">от 31.05.2022 № 4265 </w:t>
      </w:r>
      <w:r>
        <w:rPr>
          <w:spacing w:val="-10"/>
          <w:szCs w:val="28"/>
        </w:rPr>
        <w:br/>
        <w:t>«Об утверждении административного регламента предоставления</w:t>
      </w:r>
      <w:r>
        <w:rPr>
          <w:spacing w:val="-4"/>
          <w:szCs w:val="28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распоряжениями Администрации города </w:t>
      </w:r>
      <w:r>
        <w:rPr>
          <w:spacing w:val="-2"/>
          <w:szCs w:val="28"/>
        </w:rPr>
        <w:t xml:space="preserve">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от 02.05.2024 № 2208 «О создании комиссии </w:t>
      </w:r>
      <w:r>
        <w:rPr>
          <w:spacing w:val="-2"/>
          <w:szCs w:val="28"/>
        </w:rPr>
        <w:br/>
        <w:t xml:space="preserve">по градостроительному зонированию и о признании утратившими силу некоторых муниципальных правовых актов», </w:t>
      </w:r>
      <w:r>
        <w:rPr>
          <w:spacing w:val="-6"/>
          <w:szCs w:val="28"/>
        </w:rPr>
        <w:t xml:space="preserve">учитывая заявление </w:t>
      </w:r>
      <w:proofErr w:type="spellStart"/>
      <w:r>
        <w:rPr>
          <w:spacing w:val="-6"/>
          <w:szCs w:val="28"/>
        </w:rPr>
        <w:t>Сверчкова</w:t>
      </w:r>
      <w:proofErr w:type="spellEnd"/>
      <w:r>
        <w:rPr>
          <w:spacing w:val="-6"/>
          <w:szCs w:val="28"/>
        </w:rPr>
        <w:t xml:space="preserve"> Владислава Викторовича, действующего на основании доверенности от 25.11.2023 № 86/29-н/86-2023-10-119 в интересах заявителя </w:t>
      </w:r>
      <w:proofErr w:type="spellStart"/>
      <w:r>
        <w:rPr>
          <w:spacing w:val="-6"/>
          <w:szCs w:val="28"/>
        </w:rPr>
        <w:t>Мисировой</w:t>
      </w:r>
      <w:proofErr w:type="spellEnd"/>
      <w:r>
        <w:rPr>
          <w:spacing w:val="-6"/>
          <w:szCs w:val="28"/>
        </w:rPr>
        <w:t xml:space="preserve"> </w:t>
      </w:r>
      <w:proofErr w:type="spellStart"/>
      <w:r>
        <w:rPr>
          <w:spacing w:val="-6"/>
          <w:szCs w:val="28"/>
        </w:rPr>
        <w:t>Айтакин</w:t>
      </w:r>
      <w:proofErr w:type="spellEnd"/>
      <w:r>
        <w:rPr>
          <w:spacing w:val="-6"/>
          <w:szCs w:val="28"/>
        </w:rPr>
        <w:t xml:space="preserve"> Сары кызы,            от 29.01.2025 № 02-01-399/5</w:t>
      </w:r>
      <w:r>
        <w:rPr>
          <w:spacing w:val="-2"/>
          <w:szCs w:val="28"/>
        </w:rPr>
        <w:t xml:space="preserve">, отрицательное заключение 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17.03.2025 № 251), рекомендации комиссии по градостроительному зонированию об отказе в предоставлении разрешения на условно разрешенный </w:t>
      </w:r>
      <w:r>
        <w:rPr>
          <w:spacing w:val="-2"/>
          <w:szCs w:val="28"/>
        </w:rPr>
        <w:lastRenderedPageBreak/>
        <w:t xml:space="preserve">вид использования земельного участка (протокол заседания комиссии </w:t>
      </w:r>
      <w:r>
        <w:rPr>
          <w:spacing w:val="-2"/>
          <w:szCs w:val="28"/>
        </w:rPr>
        <w:br/>
        <w:t>по градостроительному зонированию от 19.03.2025 № 344):</w:t>
      </w:r>
    </w:p>
    <w:p w:rsidR="00EF4AAD" w:rsidRDefault="00EF4AAD" w:rsidP="00EF4AAD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>1. Отказать в предоставлении разрешения на условно разрешенный вид использования земельного участка с кадастровым номером 86:10:0101141:702, расположенного по адресу: город Сургут, потребительский садоводческий кооператив № 41 «Рябинка», улица первая Приозерная, участок № 22, территориальная зона СХ2. «Зона садоводства и огородничества для собственных нужд», условно разрешенный вид – магазины (код 4.4)</w:t>
      </w:r>
      <w:r>
        <w:rPr>
          <w:szCs w:val="28"/>
        </w:rPr>
        <w:t xml:space="preserve">, ввиду несоответствия требованиям градостроительного регламента, установленного единым документом, в части минимальных отступов от границ земельного участка (3 м).   </w:t>
      </w:r>
    </w:p>
    <w:p w:rsidR="00EF4AAD" w:rsidRDefault="00EF4AAD" w:rsidP="00EF4AAD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F4AAD" w:rsidRDefault="00EF4AAD" w:rsidP="00EF4AAD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>
        <w:rPr>
          <w:spacing w:val="-2"/>
          <w:szCs w:val="28"/>
        </w:rPr>
        <w:t>.</w:t>
      </w:r>
    </w:p>
    <w:p w:rsidR="00EF4AAD" w:rsidRDefault="00EF4AAD" w:rsidP="00EF4AAD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>
        <w:rPr>
          <w:spacing w:val="-2"/>
          <w:szCs w:val="28"/>
        </w:rPr>
        <w:t xml:space="preserve">4. </w:t>
      </w:r>
      <w:r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EF4AAD" w:rsidRPr="00EF4AAD" w:rsidRDefault="00EF4AAD" w:rsidP="00EF4AA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>
        <w:rPr>
          <w:spacing w:val="-2"/>
          <w:szCs w:val="28"/>
        </w:rPr>
        <w:t xml:space="preserve">5. </w:t>
      </w:r>
      <w:r w:rsidRPr="00EF4AAD">
        <w:rPr>
          <w:rFonts w:cs="Times New Roman"/>
          <w:spacing w:val="-4"/>
          <w:szCs w:val="28"/>
        </w:rPr>
        <w:t>Настоящее постановление может быть обжаловано в досудебном порядке</w:t>
      </w:r>
      <w:r w:rsidRPr="00EF4AAD">
        <w:rPr>
          <w:rFonts w:cs="Times New Roman"/>
          <w:spacing w:val="-2"/>
          <w:szCs w:val="28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EF4AAD" w:rsidRPr="00EF4AAD" w:rsidRDefault="00EF4AAD" w:rsidP="00EF4AA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AAD">
        <w:rPr>
          <w:rFonts w:ascii="Times New Roman" w:hAnsi="Times New Roman" w:cs="Times New Roman"/>
          <w:sz w:val="28"/>
          <w:szCs w:val="28"/>
        </w:rPr>
        <w:t>6. Контроль за выполнением постановления оставляю за собой.</w:t>
      </w:r>
    </w:p>
    <w:p w:rsidR="00EF4AAD" w:rsidRPr="00EF4AAD" w:rsidRDefault="00EF4AAD" w:rsidP="00EF4AAD">
      <w:pPr>
        <w:ind w:firstLine="709"/>
        <w:jc w:val="both"/>
        <w:rPr>
          <w:rFonts w:cs="Times New Roman"/>
          <w:spacing w:val="-2"/>
          <w:szCs w:val="28"/>
        </w:rPr>
      </w:pPr>
    </w:p>
    <w:p w:rsidR="00EF4AAD" w:rsidRPr="00EF4AAD" w:rsidRDefault="00EF4AAD" w:rsidP="00EF4AAD">
      <w:pPr>
        <w:jc w:val="both"/>
        <w:rPr>
          <w:rFonts w:cs="Times New Roman"/>
          <w:spacing w:val="-2"/>
          <w:szCs w:val="28"/>
        </w:rPr>
      </w:pPr>
    </w:p>
    <w:p w:rsidR="00EF4AAD" w:rsidRPr="00EF4AAD" w:rsidRDefault="00EF4AAD" w:rsidP="00EF4AAD">
      <w:pPr>
        <w:jc w:val="both"/>
        <w:rPr>
          <w:rFonts w:cs="Times New Roman"/>
          <w:spacing w:val="-2"/>
          <w:szCs w:val="28"/>
        </w:rPr>
      </w:pPr>
    </w:p>
    <w:p w:rsidR="00EF4AAD" w:rsidRPr="00EF4AAD" w:rsidRDefault="00EF4AAD" w:rsidP="00EF4AAD">
      <w:pPr>
        <w:rPr>
          <w:rFonts w:cs="Times New Roman"/>
          <w:szCs w:val="28"/>
        </w:rPr>
      </w:pPr>
      <w:r w:rsidRPr="00EF4AAD">
        <w:rPr>
          <w:rFonts w:cs="Times New Roman"/>
          <w:spacing w:val="-2"/>
          <w:szCs w:val="28"/>
        </w:rPr>
        <w:t xml:space="preserve">Заместитель Главы города                                                     </w:t>
      </w:r>
      <w:r>
        <w:rPr>
          <w:rFonts w:cs="Times New Roman"/>
          <w:spacing w:val="-2"/>
          <w:szCs w:val="28"/>
        </w:rPr>
        <w:t xml:space="preserve">    </w:t>
      </w:r>
      <w:r w:rsidRPr="00EF4AAD">
        <w:rPr>
          <w:rFonts w:cs="Times New Roman"/>
          <w:spacing w:val="-2"/>
          <w:szCs w:val="28"/>
        </w:rPr>
        <w:t xml:space="preserve">                 А.А. </w:t>
      </w:r>
      <w:proofErr w:type="spellStart"/>
      <w:r w:rsidRPr="00EF4AAD">
        <w:rPr>
          <w:rFonts w:cs="Times New Roman"/>
          <w:spacing w:val="-2"/>
          <w:szCs w:val="28"/>
        </w:rPr>
        <w:t>Фокеев</w:t>
      </w:r>
      <w:proofErr w:type="spellEnd"/>
    </w:p>
    <w:p w:rsidR="00951FE5" w:rsidRPr="00EF4AAD" w:rsidRDefault="002D50E1" w:rsidP="00EF4AAD">
      <w:pPr>
        <w:rPr>
          <w:rFonts w:cs="Times New Roman"/>
        </w:rPr>
      </w:pPr>
    </w:p>
    <w:sectPr w:rsidR="00951FE5" w:rsidRPr="00EF4AAD" w:rsidSect="00EF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4A" w:rsidRDefault="0023734A">
      <w:r>
        <w:separator/>
      </w:r>
    </w:p>
  </w:endnote>
  <w:endnote w:type="continuationSeparator" w:id="0">
    <w:p w:rsidR="0023734A" w:rsidRDefault="0023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D50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D50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D50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4A" w:rsidRDefault="0023734A">
      <w:r>
        <w:separator/>
      </w:r>
    </w:p>
  </w:footnote>
  <w:footnote w:type="continuationSeparator" w:id="0">
    <w:p w:rsidR="0023734A" w:rsidRDefault="0023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D50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D03C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B7CD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D50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D50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AD"/>
    <w:rsid w:val="00084051"/>
    <w:rsid w:val="000E0574"/>
    <w:rsid w:val="00113E3A"/>
    <w:rsid w:val="0023734A"/>
    <w:rsid w:val="002A036C"/>
    <w:rsid w:val="002D03CC"/>
    <w:rsid w:val="002D50E1"/>
    <w:rsid w:val="00417970"/>
    <w:rsid w:val="00610C78"/>
    <w:rsid w:val="00780FCF"/>
    <w:rsid w:val="00BB7CD7"/>
    <w:rsid w:val="00DA6DAF"/>
    <w:rsid w:val="00E2058E"/>
    <w:rsid w:val="00E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A25E71-5FF5-49F7-9C7F-9A4708BC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F4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4AA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4A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4AAD"/>
    <w:rPr>
      <w:rFonts w:ascii="Times New Roman" w:hAnsi="Times New Roman"/>
      <w:sz w:val="28"/>
    </w:rPr>
  </w:style>
  <w:style w:type="character" w:styleId="a8">
    <w:name w:val="page number"/>
    <w:basedOn w:val="a0"/>
    <w:rsid w:val="00EF4AA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EF4AAD"/>
    <w:rPr>
      <w:sz w:val="24"/>
      <w:szCs w:val="24"/>
    </w:rPr>
  </w:style>
  <w:style w:type="paragraph" w:styleId="aa">
    <w:name w:val="No Spacing"/>
    <w:aliases w:val="Кр. строка"/>
    <w:link w:val="a9"/>
    <w:uiPriority w:val="1"/>
    <w:qFormat/>
    <w:rsid w:val="00EF4AA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135E-B8B5-4A48-9C8F-34639641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2025-04-02T11:32:00Z</cp:lastPrinted>
  <dcterms:created xsi:type="dcterms:W3CDTF">2025-04-07T09:38:00Z</dcterms:created>
  <dcterms:modified xsi:type="dcterms:W3CDTF">2025-04-07T09:38:00Z</dcterms:modified>
</cp:coreProperties>
</file>