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6935" w:rsidTr="00921DED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6935" w:rsidRDefault="009F6935" w:rsidP="00921D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6367352" r:id="rId9"/>
              </w:object>
            </w:r>
          </w:p>
          <w:p w:rsidR="009F6935" w:rsidRDefault="009F6935" w:rsidP="00921DED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F6935" w:rsidRPr="005541F0" w:rsidRDefault="009F6935" w:rsidP="00921DE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6935" w:rsidRDefault="009F6935" w:rsidP="00921DE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6935" w:rsidRPr="005541F0" w:rsidRDefault="009F6935" w:rsidP="00921DED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6935" w:rsidRPr="005649E4" w:rsidRDefault="009F6935" w:rsidP="00921DE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6935" w:rsidRPr="001D25B0" w:rsidRDefault="009F6935" w:rsidP="00921DED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F6935" w:rsidRPr="005541F0" w:rsidRDefault="009F6935" w:rsidP="00921DE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6935" w:rsidRPr="005541F0" w:rsidRDefault="009F6935" w:rsidP="00921DE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6935" w:rsidRPr="001D25B0" w:rsidRDefault="009F6935" w:rsidP="00921DED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9F6935" w:rsidRDefault="009F6935" w:rsidP="00921DED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6935" w:rsidRPr="003262E3" w:rsidRDefault="009F6935" w:rsidP="00921DED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6935" w:rsidTr="00921DED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6935" w:rsidRPr="00F8214F" w:rsidRDefault="009F6935" w:rsidP="00921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6935" w:rsidRPr="00F8214F" w:rsidRDefault="00E440F4" w:rsidP="00921DED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6935" w:rsidRPr="00F8214F" w:rsidRDefault="009F6935" w:rsidP="00921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6935" w:rsidRPr="00F8214F" w:rsidRDefault="00E440F4" w:rsidP="00921DED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6935" w:rsidRPr="00A63FB0" w:rsidRDefault="009F6935" w:rsidP="00921D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6935" w:rsidRPr="00A3761A" w:rsidRDefault="00E440F4" w:rsidP="00921DED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6935" w:rsidRPr="00F8214F" w:rsidRDefault="009F6935" w:rsidP="00921DE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6935" w:rsidRPr="00AB4194" w:rsidRDefault="009F6935" w:rsidP="00921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6935" w:rsidRPr="00F8214F" w:rsidRDefault="00E440F4" w:rsidP="00921DED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36</w:t>
            </w:r>
            <w:bookmarkStart w:id="4" w:name="_GoBack"/>
            <w:bookmarkEnd w:id="4"/>
          </w:p>
        </w:tc>
      </w:tr>
    </w:tbl>
    <w:p w:rsidR="009F6935" w:rsidRDefault="009F6935" w:rsidP="00921DED"/>
    <w:p w:rsidR="00921DED" w:rsidRDefault="002D677F" w:rsidP="00921DED">
      <w:pPr>
        <w:suppressAutoHyphens/>
        <w:ind w:right="3684"/>
        <w:jc w:val="left"/>
        <w:rPr>
          <w:szCs w:val="28"/>
          <w:shd w:val="clear" w:color="auto" w:fill="FFFFFF"/>
        </w:rPr>
      </w:pPr>
      <w:r w:rsidRPr="00DD72FE">
        <w:rPr>
          <w:szCs w:val="28"/>
        </w:rPr>
        <w:t xml:space="preserve">Об утверждении </w:t>
      </w:r>
      <w:r w:rsidRPr="00DD72FE">
        <w:rPr>
          <w:rStyle w:val="a3"/>
          <w:i w:val="0"/>
          <w:iCs w:val="0"/>
          <w:szCs w:val="28"/>
        </w:rPr>
        <w:t>плана</w:t>
      </w:r>
      <w:r w:rsidR="002C3B34">
        <w:rPr>
          <w:szCs w:val="28"/>
        </w:rPr>
        <w:t xml:space="preserve"> </w:t>
      </w:r>
      <w:r w:rsidRPr="00DD72FE">
        <w:rPr>
          <w:szCs w:val="28"/>
          <w:shd w:val="clear" w:color="auto" w:fill="FFFFFF"/>
        </w:rPr>
        <w:t xml:space="preserve">мероприятий </w:t>
      </w:r>
    </w:p>
    <w:p w:rsidR="00921DED" w:rsidRDefault="002D677F" w:rsidP="00921DED">
      <w:pPr>
        <w:suppressAutoHyphens/>
        <w:ind w:right="3684"/>
        <w:jc w:val="left"/>
        <w:rPr>
          <w:szCs w:val="28"/>
        </w:rPr>
      </w:pPr>
      <w:r w:rsidRPr="00DD72FE">
        <w:rPr>
          <w:szCs w:val="28"/>
          <w:shd w:val="clear" w:color="auto" w:fill="FFFFFF"/>
        </w:rPr>
        <w:t xml:space="preserve">по </w:t>
      </w:r>
      <w:r w:rsidRPr="00DD72FE">
        <w:rPr>
          <w:rStyle w:val="a3"/>
          <w:i w:val="0"/>
          <w:iCs w:val="0"/>
          <w:szCs w:val="28"/>
        </w:rPr>
        <w:t>реализации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в городе</w:t>
      </w:r>
      <w:r w:rsidR="002C3B34">
        <w:rPr>
          <w:szCs w:val="28"/>
        </w:rPr>
        <w:t xml:space="preserve"> </w:t>
      </w:r>
      <w:r w:rsidRPr="00DD72FE">
        <w:rPr>
          <w:rStyle w:val="a3"/>
          <w:i w:val="0"/>
          <w:iCs w:val="0"/>
          <w:szCs w:val="28"/>
        </w:rPr>
        <w:t>Сургуте</w:t>
      </w:r>
      <w:r w:rsidR="002C3B34">
        <w:rPr>
          <w:szCs w:val="28"/>
        </w:rPr>
        <w:t xml:space="preserve"> </w:t>
      </w:r>
    </w:p>
    <w:p w:rsidR="00921DED" w:rsidRDefault="00A008E4" w:rsidP="00921DED">
      <w:pPr>
        <w:suppressAutoHyphens/>
        <w:ind w:right="3684"/>
        <w:jc w:val="left"/>
        <w:rPr>
          <w:szCs w:val="28"/>
        </w:rPr>
      </w:pPr>
      <w:r>
        <w:rPr>
          <w:szCs w:val="28"/>
        </w:rPr>
        <w:t xml:space="preserve">в </w:t>
      </w:r>
      <w:r w:rsidR="002D677F" w:rsidRPr="00DD72FE">
        <w:rPr>
          <w:szCs w:val="28"/>
        </w:rPr>
        <w:t>2026</w:t>
      </w:r>
      <w:r w:rsidR="002C3B34">
        <w:rPr>
          <w:szCs w:val="28"/>
        </w:rPr>
        <w:t xml:space="preserve"> </w:t>
      </w:r>
      <w:r w:rsidR="002D677F" w:rsidRPr="00DD72FE">
        <w:rPr>
          <w:szCs w:val="28"/>
        </w:rPr>
        <w:t>–</w:t>
      </w:r>
      <w:r w:rsidR="002C3B34">
        <w:rPr>
          <w:szCs w:val="28"/>
        </w:rPr>
        <w:t xml:space="preserve"> </w:t>
      </w:r>
      <w:r w:rsidR="002D677F" w:rsidRPr="00DD72FE">
        <w:rPr>
          <w:szCs w:val="28"/>
        </w:rPr>
        <w:t>2028</w:t>
      </w:r>
      <w:r w:rsidR="002C3B34">
        <w:rPr>
          <w:szCs w:val="28"/>
        </w:rPr>
        <w:t xml:space="preserve"> </w:t>
      </w:r>
      <w:r w:rsidR="002D677F" w:rsidRPr="00DD72FE">
        <w:rPr>
          <w:szCs w:val="28"/>
        </w:rPr>
        <w:t>годах</w:t>
      </w:r>
      <w:r w:rsidR="002C3B34">
        <w:rPr>
          <w:szCs w:val="28"/>
        </w:rPr>
        <w:t xml:space="preserve"> </w:t>
      </w:r>
      <w:r w:rsidR="002D677F" w:rsidRPr="00DD72FE">
        <w:rPr>
          <w:rStyle w:val="a3"/>
          <w:i w:val="0"/>
          <w:iCs w:val="0"/>
          <w:szCs w:val="28"/>
        </w:rPr>
        <w:t>Стратегии</w:t>
      </w:r>
      <w:r w:rsidR="002C3B34">
        <w:rPr>
          <w:szCs w:val="28"/>
        </w:rPr>
        <w:t xml:space="preserve"> </w:t>
      </w:r>
    </w:p>
    <w:p w:rsidR="00921DED" w:rsidRDefault="002D677F" w:rsidP="00921DED">
      <w:pPr>
        <w:suppressAutoHyphens/>
        <w:ind w:right="3684"/>
        <w:jc w:val="left"/>
        <w:rPr>
          <w:szCs w:val="28"/>
        </w:rPr>
      </w:pPr>
      <w:r w:rsidRPr="00DD72FE">
        <w:rPr>
          <w:rStyle w:val="a3"/>
          <w:i w:val="0"/>
          <w:iCs w:val="0"/>
          <w:szCs w:val="28"/>
        </w:rPr>
        <w:t>государственной</w:t>
      </w:r>
      <w:r w:rsidR="002C3B34">
        <w:rPr>
          <w:szCs w:val="28"/>
        </w:rPr>
        <w:t xml:space="preserve"> </w:t>
      </w:r>
      <w:r w:rsidRPr="00DD72FE">
        <w:rPr>
          <w:rStyle w:val="a3"/>
          <w:i w:val="0"/>
          <w:iCs w:val="0"/>
          <w:szCs w:val="28"/>
        </w:rPr>
        <w:t>национальной</w:t>
      </w:r>
      <w:r w:rsidR="002C3B34">
        <w:rPr>
          <w:szCs w:val="28"/>
        </w:rPr>
        <w:t xml:space="preserve"> </w:t>
      </w:r>
    </w:p>
    <w:p w:rsidR="00921DED" w:rsidRDefault="002D677F" w:rsidP="00921DED">
      <w:pPr>
        <w:suppressAutoHyphens/>
        <w:ind w:right="3684"/>
        <w:jc w:val="left"/>
        <w:rPr>
          <w:szCs w:val="28"/>
        </w:rPr>
      </w:pPr>
      <w:r w:rsidRPr="00DD72FE">
        <w:rPr>
          <w:rStyle w:val="a3"/>
          <w:i w:val="0"/>
          <w:iCs w:val="0"/>
          <w:szCs w:val="28"/>
        </w:rPr>
        <w:t>политики</w:t>
      </w:r>
      <w:r w:rsidR="002C3B34">
        <w:rPr>
          <w:szCs w:val="28"/>
        </w:rPr>
        <w:t xml:space="preserve"> </w:t>
      </w:r>
      <w:r w:rsidRPr="00DD72FE">
        <w:rPr>
          <w:szCs w:val="28"/>
        </w:rPr>
        <w:t xml:space="preserve">Российской Федерации </w:t>
      </w:r>
    </w:p>
    <w:p w:rsidR="002D677F" w:rsidRPr="00DD72FE" w:rsidRDefault="002D677F" w:rsidP="00921DED">
      <w:pPr>
        <w:suppressAutoHyphens/>
        <w:ind w:right="3684"/>
        <w:jc w:val="left"/>
        <w:rPr>
          <w:rFonts w:eastAsia="Times New Roman"/>
          <w:szCs w:val="28"/>
          <w:lang w:eastAsia="ru-RU"/>
        </w:rPr>
      </w:pPr>
      <w:r w:rsidRPr="00DD72FE">
        <w:rPr>
          <w:szCs w:val="28"/>
        </w:rPr>
        <w:t>на период до 2036 года</w:t>
      </w:r>
    </w:p>
    <w:p w:rsidR="002D677F" w:rsidRDefault="002D677F" w:rsidP="002D677F">
      <w:pPr>
        <w:suppressAutoHyphens/>
        <w:ind w:right="5138"/>
        <w:rPr>
          <w:rFonts w:eastAsia="Times New Roman"/>
          <w:szCs w:val="28"/>
          <w:lang w:eastAsia="ru-RU"/>
        </w:rPr>
      </w:pPr>
    </w:p>
    <w:p w:rsidR="002C3B34" w:rsidRPr="00DD72FE" w:rsidRDefault="002C3B34" w:rsidP="002D677F">
      <w:pPr>
        <w:suppressAutoHyphens/>
        <w:ind w:right="5138"/>
        <w:rPr>
          <w:rFonts w:eastAsia="Times New Roman"/>
          <w:szCs w:val="28"/>
          <w:lang w:eastAsia="ru-RU"/>
        </w:rPr>
      </w:pPr>
    </w:p>
    <w:p w:rsidR="002D677F" w:rsidRPr="00DD72FE" w:rsidRDefault="002D677F" w:rsidP="00921DED">
      <w:pPr>
        <w:ind w:firstLine="709"/>
        <w:rPr>
          <w:szCs w:val="28"/>
        </w:rPr>
      </w:pPr>
      <w:r w:rsidRPr="002C3B34">
        <w:t>В соответствии с</w:t>
      </w:r>
      <w:r w:rsidR="002C3B34" w:rsidRPr="002C3B34">
        <w:t xml:space="preserve"> </w:t>
      </w:r>
      <w:r w:rsidRPr="002C3B34">
        <w:t>Указом Президента Российской Федерации от 25.11.2025 №</w:t>
      </w:r>
      <w:r w:rsidR="002C3B34" w:rsidRPr="002C3B34">
        <w:t xml:space="preserve"> </w:t>
      </w:r>
      <w:r w:rsidRPr="002C3B34">
        <w:t>858 «О Стратегии государственной национальной политики Российской Феде</w:t>
      </w:r>
      <w:r w:rsidR="001B7E65" w:rsidRPr="002C3B34">
        <w:t>рации на период до 2036</w:t>
      </w:r>
      <w:r w:rsidR="002C3B34" w:rsidRPr="002C3B34">
        <w:t xml:space="preserve"> </w:t>
      </w:r>
      <w:r w:rsidR="001B7E65" w:rsidRPr="002C3B34">
        <w:t>года», п</w:t>
      </w:r>
      <w:r w:rsidRPr="002C3B34">
        <w:t xml:space="preserve">остановлением Правительства </w:t>
      </w:r>
      <w:r w:rsidRPr="00DD72FE">
        <w:rPr>
          <w:szCs w:val="28"/>
        </w:rPr>
        <w:t>Ханты-</w:t>
      </w:r>
      <w:r w:rsidRPr="00921DED">
        <w:rPr>
          <w:szCs w:val="28"/>
        </w:rPr>
        <w:t xml:space="preserve">Мансийского </w:t>
      </w:r>
      <w:r w:rsidR="001B7E65" w:rsidRPr="00921DED">
        <w:rPr>
          <w:szCs w:val="28"/>
        </w:rPr>
        <w:t>автономного округа</w:t>
      </w:r>
      <w:r w:rsidRPr="00921DED">
        <w:rPr>
          <w:szCs w:val="28"/>
        </w:rPr>
        <w:t xml:space="preserve"> </w:t>
      </w:r>
      <w:r w:rsidR="00EE595F" w:rsidRPr="00921DED">
        <w:rPr>
          <w:szCs w:val="28"/>
        </w:rPr>
        <w:t>–</w:t>
      </w:r>
      <w:r w:rsidRPr="00921DED">
        <w:rPr>
          <w:szCs w:val="28"/>
        </w:rPr>
        <w:t xml:space="preserve"> Югры от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13.02.2026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№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34-п «О плане мероприятий по реализации в Ханты-Мансийском автономном округе – Югре</w:t>
      </w:r>
      <w:r w:rsidR="004940EC">
        <w:rPr>
          <w:szCs w:val="28"/>
        </w:rPr>
        <w:t xml:space="preserve"> </w:t>
      </w:r>
      <w:r w:rsidR="002C3B34">
        <w:rPr>
          <w:szCs w:val="28"/>
        </w:rPr>
        <w:br/>
      </w:r>
      <w:r w:rsidR="004940EC">
        <w:rPr>
          <w:szCs w:val="28"/>
        </w:rPr>
        <w:t xml:space="preserve">в 2026 – </w:t>
      </w:r>
      <w:r w:rsidRPr="00DD72FE">
        <w:rPr>
          <w:szCs w:val="28"/>
        </w:rPr>
        <w:t>2028 годах Стратегии государственной национальной политики Российской Федерации на период до 2036 года», Уставом муниципального образования городской округ Сургут Ханты-Мансийского автономного округа – Югры</w:t>
      </w:r>
      <w:r w:rsidRPr="00921DED">
        <w:rPr>
          <w:szCs w:val="28"/>
        </w:rPr>
        <w:t xml:space="preserve">, </w:t>
      </w:r>
      <w:r w:rsidR="001B7E65" w:rsidRPr="00921DED">
        <w:rPr>
          <w:rFonts w:eastAsia="Times New Roman"/>
          <w:szCs w:val="28"/>
          <w:lang w:eastAsia="ru-RU"/>
        </w:rPr>
        <w:t xml:space="preserve">распоряжением Администрации города от 30.12.2005 № 3686 </w:t>
      </w:r>
      <w:r w:rsidR="002C3B34" w:rsidRPr="00921DED">
        <w:rPr>
          <w:rFonts w:eastAsia="Times New Roman"/>
          <w:szCs w:val="28"/>
          <w:lang w:eastAsia="ru-RU"/>
        </w:rPr>
        <w:br/>
      </w:r>
      <w:r w:rsidR="001B7E65" w:rsidRPr="00921DED">
        <w:rPr>
          <w:rFonts w:eastAsia="Times New Roman"/>
          <w:szCs w:val="28"/>
          <w:lang w:eastAsia="ru-RU"/>
        </w:rPr>
        <w:t>«Об утверждении Регламента Администрации города»</w:t>
      </w:r>
      <w:r w:rsidRPr="00921DED">
        <w:rPr>
          <w:szCs w:val="28"/>
        </w:rPr>
        <w:t>:</w:t>
      </w:r>
      <w:r w:rsidRPr="00DD72FE">
        <w:rPr>
          <w:szCs w:val="28"/>
        </w:rPr>
        <w:t xml:space="preserve"> </w:t>
      </w:r>
    </w:p>
    <w:p w:rsidR="002D677F" w:rsidRPr="00DD72FE" w:rsidRDefault="002D677F" w:rsidP="00921DED">
      <w:pPr>
        <w:suppressAutoHyphens/>
        <w:ind w:firstLine="709"/>
        <w:rPr>
          <w:szCs w:val="28"/>
        </w:rPr>
      </w:pPr>
      <w:r w:rsidRPr="00DD72FE">
        <w:rPr>
          <w:szCs w:val="28"/>
        </w:rPr>
        <w:t xml:space="preserve">1. Утвердить </w:t>
      </w:r>
      <w:r w:rsidRPr="00DD72FE">
        <w:rPr>
          <w:rStyle w:val="a3"/>
          <w:i w:val="0"/>
          <w:iCs w:val="0"/>
          <w:szCs w:val="28"/>
        </w:rPr>
        <w:t>план мероприятий по</w:t>
      </w:r>
      <w:r w:rsidR="002C3B34">
        <w:rPr>
          <w:szCs w:val="28"/>
        </w:rPr>
        <w:t xml:space="preserve"> </w:t>
      </w:r>
      <w:r w:rsidRPr="00DD72FE">
        <w:rPr>
          <w:rStyle w:val="a3"/>
          <w:i w:val="0"/>
          <w:iCs w:val="0"/>
          <w:szCs w:val="28"/>
        </w:rPr>
        <w:t>реализации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в городе</w:t>
      </w:r>
      <w:r w:rsidR="002C3B34">
        <w:rPr>
          <w:szCs w:val="28"/>
        </w:rPr>
        <w:t xml:space="preserve"> </w:t>
      </w:r>
      <w:r w:rsidRPr="00DD72FE">
        <w:rPr>
          <w:rStyle w:val="a3"/>
          <w:i w:val="0"/>
          <w:iCs w:val="0"/>
          <w:szCs w:val="28"/>
        </w:rPr>
        <w:t>Сургуте</w:t>
      </w:r>
      <w:r w:rsidR="004940EC">
        <w:rPr>
          <w:rStyle w:val="a3"/>
          <w:i w:val="0"/>
          <w:iCs w:val="0"/>
          <w:szCs w:val="28"/>
        </w:rPr>
        <w:t xml:space="preserve"> </w:t>
      </w:r>
      <w:r w:rsidRPr="00DD72FE">
        <w:rPr>
          <w:rStyle w:val="a3"/>
          <w:i w:val="0"/>
          <w:iCs w:val="0"/>
          <w:szCs w:val="28"/>
        </w:rPr>
        <w:t xml:space="preserve">в 2026 – </w:t>
      </w:r>
      <w:r w:rsidR="00DD72FE" w:rsidRPr="00DD72FE">
        <w:rPr>
          <w:rStyle w:val="a3"/>
          <w:i w:val="0"/>
          <w:iCs w:val="0"/>
          <w:szCs w:val="28"/>
        </w:rPr>
        <w:t xml:space="preserve">2028 годах Стратегии государственной национальной политики Российской Федерации </w:t>
      </w:r>
      <w:r w:rsidRPr="00DD72FE">
        <w:rPr>
          <w:szCs w:val="28"/>
        </w:rPr>
        <w:t>на период до 2036 года согласно</w:t>
      </w:r>
      <w:r w:rsidR="002C3B34">
        <w:rPr>
          <w:szCs w:val="28"/>
        </w:rPr>
        <w:t xml:space="preserve"> </w:t>
      </w:r>
      <w:r w:rsidRPr="00DD72FE">
        <w:rPr>
          <w:szCs w:val="28"/>
        </w:rPr>
        <w:t>приложению.</w:t>
      </w:r>
    </w:p>
    <w:p w:rsidR="002D677F" w:rsidRPr="00DD72FE" w:rsidRDefault="002D677F" w:rsidP="00921DED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D72FE">
        <w:rPr>
          <w:sz w:val="28"/>
          <w:szCs w:val="28"/>
        </w:rPr>
        <w:t>2. Определить управление по вопросам общественной безопасности ответственным за ежегодный сбор информации о выполнении</w:t>
      </w:r>
      <w:r w:rsidR="002C3B34">
        <w:rPr>
          <w:sz w:val="28"/>
          <w:szCs w:val="28"/>
        </w:rPr>
        <w:t xml:space="preserve"> </w:t>
      </w:r>
      <w:r w:rsidRPr="00DD72FE">
        <w:rPr>
          <w:rStyle w:val="a3"/>
          <w:i w:val="0"/>
          <w:iCs w:val="0"/>
          <w:sz w:val="28"/>
          <w:szCs w:val="28"/>
        </w:rPr>
        <w:t xml:space="preserve">плана </w:t>
      </w:r>
      <w:r w:rsidR="002C3B34" w:rsidRPr="00921DED">
        <w:rPr>
          <w:rStyle w:val="a3"/>
          <w:i w:val="0"/>
          <w:iCs w:val="0"/>
          <w:sz w:val="28"/>
          <w:szCs w:val="28"/>
        </w:rPr>
        <w:t xml:space="preserve">мероприятий </w:t>
      </w:r>
      <w:r w:rsidRPr="00921DED">
        <w:rPr>
          <w:rStyle w:val="a3"/>
          <w:i w:val="0"/>
          <w:iCs w:val="0"/>
          <w:sz w:val="28"/>
          <w:szCs w:val="28"/>
        </w:rPr>
        <w:t>по</w:t>
      </w:r>
      <w:r w:rsidR="002C3B34">
        <w:rPr>
          <w:sz w:val="28"/>
          <w:szCs w:val="28"/>
        </w:rPr>
        <w:t xml:space="preserve"> </w:t>
      </w:r>
      <w:r w:rsidRPr="00DD72FE">
        <w:rPr>
          <w:rStyle w:val="a3"/>
          <w:i w:val="0"/>
          <w:iCs w:val="0"/>
          <w:sz w:val="28"/>
          <w:szCs w:val="28"/>
        </w:rPr>
        <w:t>реализации</w:t>
      </w:r>
      <w:r w:rsidR="002C3B34">
        <w:rPr>
          <w:sz w:val="28"/>
          <w:szCs w:val="28"/>
        </w:rPr>
        <w:t xml:space="preserve"> </w:t>
      </w:r>
      <w:r w:rsidRPr="00DD72FE">
        <w:rPr>
          <w:sz w:val="28"/>
          <w:szCs w:val="28"/>
        </w:rPr>
        <w:t xml:space="preserve">в городе Сургуте в 2026 – 2028 годах Стратегии государственной </w:t>
      </w:r>
      <w:r w:rsidRPr="00DD72FE">
        <w:rPr>
          <w:rStyle w:val="a3"/>
          <w:i w:val="0"/>
          <w:iCs w:val="0"/>
          <w:sz w:val="28"/>
          <w:szCs w:val="28"/>
        </w:rPr>
        <w:t>национальной</w:t>
      </w:r>
      <w:r w:rsidR="002C3B34">
        <w:rPr>
          <w:sz w:val="28"/>
          <w:szCs w:val="28"/>
        </w:rPr>
        <w:t xml:space="preserve"> </w:t>
      </w:r>
      <w:r w:rsidRPr="00DD72FE">
        <w:rPr>
          <w:rStyle w:val="a3"/>
          <w:i w:val="0"/>
          <w:iCs w:val="0"/>
          <w:sz w:val="28"/>
          <w:szCs w:val="28"/>
        </w:rPr>
        <w:t>политики</w:t>
      </w:r>
      <w:r w:rsidR="002C3B34">
        <w:rPr>
          <w:sz w:val="28"/>
          <w:szCs w:val="28"/>
        </w:rPr>
        <w:t xml:space="preserve"> </w:t>
      </w:r>
      <w:r w:rsidRPr="00DD72FE">
        <w:rPr>
          <w:sz w:val="28"/>
          <w:szCs w:val="28"/>
        </w:rPr>
        <w:t xml:space="preserve">Российской Федерации на период </w:t>
      </w:r>
      <w:r w:rsidR="002C3B34">
        <w:rPr>
          <w:sz w:val="28"/>
          <w:szCs w:val="28"/>
        </w:rPr>
        <w:br/>
      </w:r>
      <w:r w:rsidRPr="00DD72FE">
        <w:rPr>
          <w:sz w:val="28"/>
          <w:szCs w:val="28"/>
        </w:rPr>
        <w:t>до 2036 года.</w:t>
      </w:r>
    </w:p>
    <w:p w:rsidR="002D677F" w:rsidRPr="00DD72FE" w:rsidRDefault="002D677F" w:rsidP="00921DED">
      <w:pPr>
        <w:ind w:firstLine="709"/>
        <w:rPr>
          <w:szCs w:val="28"/>
        </w:rPr>
      </w:pPr>
      <w:r w:rsidRPr="00DD72FE">
        <w:rPr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D677F" w:rsidRPr="00DD72FE" w:rsidRDefault="002D677F" w:rsidP="00921DED">
      <w:pPr>
        <w:pStyle w:val="a4"/>
        <w:ind w:firstLine="709"/>
        <w:jc w:val="both"/>
        <w:rPr>
          <w:szCs w:val="28"/>
        </w:rPr>
      </w:pPr>
      <w:r w:rsidRPr="00DD72FE">
        <w:rPr>
          <w:szCs w:val="28"/>
        </w:rPr>
        <w:lastRenderedPageBreak/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D677F" w:rsidRPr="00DD72FE" w:rsidRDefault="002D677F" w:rsidP="00921DED">
      <w:pPr>
        <w:pStyle w:val="a4"/>
        <w:ind w:firstLine="709"/>
        <w:jc w:val="both"/>
        <w:rPr>
          <w:szCs w:val="28"/>
        </w:rPr>
      </w:pPr>
      <w:r w:rsidRPr="00DD72FE">
        <w:rPr>
          <w:szCs w:val="28"/>
        </w:rPr>
        <w:t xml:space="preserve">5. Настоящее распоряжение вступает в силу </w:t>
      </w:r>
      <w:r w:rsidR="004940EC">
        <w:rPr>
          <w:szCs w:val="28"/>
        </w:rPr>
        <w:t xml:space="preserve">с </w:t>
      </w:r>
      <w:r w:rsidR="00E477D8" w:rsidRPr="00921DED">
        <w:rPr>
          <w:szCs w:val="28"/>
        </w:rPr>
        <w:t>даты подписания</w:t>
      </w:r>
      <w:r w:rsidR="00E477D8">
        <w:rPr>
          <w:szCs w:val="28"/>
        </w:rPr>
        <w:t xml:space="preserve"> </w:t>
      </w:r>
      <w:r w:rsidR="00E477D8">
        <w:rPr>
          <w:szCs w:val="28"/>
        </w:rPr>
        <w:br/>
      </w:r>
      <w:r w:rsidRPr="00DD72FE">
        <w:rPr>
          <w:szCs w:val="28"/>
        </w:rPr>
        <w:t xml:space="preserve">и </w:t>
      </w:r>
      <w:r w:rsidR="00EE595F" w:rsidRPr="00DD72FE">
        <w:rPr>
          <w:szCs w:val="28"/>
        </w:rPr>
        <w:t>распространяется</w:t>
      </w:r>
      <w:r w:rsidRPr="00DD72FE">
        <w:rPr>
          <w:szCs w:val="28"/>
        </w:rPr>
        <w:t xml:space="preserve"> на правоотношения, возникшие с 01.01.2026.</w:t>
      </w:r>
    </w:p>
    <w:p w:rsidR="002D677F" w:rsidRPr="00DD72FE" w:rsidRDefault="002D677F" w:rsidP="00921DED">
      <w:pPr>
        <w:tabs>
          <w:tab w:val="left" w:pos="993"/>
        </w:tabs>
        <w:suppressAutoHyphens/>
        <w:autoSpaceDE w:val="0"/>
        <w:autoSpaceDN w:val="0"/>
        <w:ind w:firstLine="709"/>
        <w:rPr>
          <w:szCs w:val="28"/>
        </w:rPr>
      </w:pPr>
      <w:r w:rsidRPr="00DD72FE">
        <w:rPr>
          <w:szCs w:val="28"/>
        </w:rPr>
        <w:t xml:space="preserve">6. Контроль за выполнением распоряжения возложить на заместителя Главы города, курирующего сферу обеспечения безопасности городского округа. </w:t>
      </w:r>
    </w:p>
    <w:p w:rsidR="002D677F" w:rsidRDefault="002D677F" w:rsidP="002D677F">
      <w:pPr>
        <w:ind w:firstLine="709"/>
      </w:pPr>
    </w:p>
    <w:p w:rsidR="002D677F" w:rsidRDefault="002D677F" w:rsidP="002D677F"/>
    <w:p w:rsidR="00685F21" w:rsidRDefault="00685F21" w:rsidP="002D677F"/>
    <w:p w:rsidR="002D677F" w:rsidRPr="00251161" w:rsidRDefault="002D677F" w:rsidP="002D677F">
      <w:pPr>
        <w:suppressAutoHyphens/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="00921DED">
        <w:rPr>
          <w:szCs w:val="28"/>
        </w:rPr>
        <w:t xml:space="preserve">   </w:t>
      </w:r>
      <w:r>
        <w:rPr>
          <w:szCs w:val="28"/>
        </w:rPr>
        <w:t xml:space="preserve">       </w:t>
      </w:r>
      <w:r w:rsidR="00921DED">
        <w:rPr>
          <w:szCs w:val="28"/>
        </w:rPr>
        <w:t xml:space="preserve"> </w:t>
      </w:r>
      <w:r>
        <w:rPr>
          <w:szCs w:val="28"/>
        </w:rPr>
        <w:t xml:space="preserve">           </w:t>
      </w:r>
      <w:r w:rsidR="004940EC">
        <w:rPr>
          <w:szCs w:val="28"/>
        </w:rPr>
        <w:t xml:space="preserve"> </w:t>
      </w:r>
      <w:r>
        <w:rPr>
          <w:szCs w:val="28"/>
        </w:rPr>
        <w:t xml:space="preserve">  М.Н. </w:t>
      </w:r>
      <w:proofErr w:type="spellStart"/>
      <w:r>
        <w:rPr>
          <w:szCs w:val="28"/>
        </w:rPr>
        <w:t>Слепов</w:t>
      </w:r>
      <w:proofErr w:type="spellEnd"/>
    </w:p>
    <w:p w:rsidR="002D677F" w:rsidRDefault="002C3B34" w:rsidP="002C3B34">
      <w:pPr>
        <w:pStyle w:val="empty"/>
        <w:shd w:val="clear" w:color="auto" w:fill="FFFFFF"/>
        <w:rPr>
          <w:szCs w:val="28"/>
        </w:rPr>
      </w:pPr>
      <w:r>
        <w:rPr>
          <w:rFonts w:ascii="PT Serif" w:hAnsi="PT Serif"/>
          <w:color w:val="22272F"/>
          <w:sz w:val="27"/>
          <w:szCs w:val="27"/>
        </w:rPr>
        <w:t xml:space="preserve"> </w:t>
      </w:r>
    </w:p>
    <w:p w:rsidR="00C3283A" w:rsidRDefault="00C3283A">
      <w:pPr>
        <w:sectPr w:rsidR="00C3283A" w:rsidSect="009F6935">
          <w:headerReference w:type="default" r:id="rId10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3283A" w:rsidRPr="00C3283A" w:rsidRDefault="00C3283A" w:rsidP="00792C2C">
      <w:pPr>
        <w:suppressAutoHyphens/>
        <w:ind w:left="11482" w:firstLine="6379"/>
        <w:rPr>
          <w:rFonts w:eastAsia="Calibri"/>
          <w:szCs w:val="28"/>
        </w:rPr>
      </w:pPr>
      <w:r w:rsidRPr="00C3283A">
        <w:rPr>
          <w:rFonts w:eastAsia="Calibri"/>
          <w:szCs w:val="28"/>
        </w:rPr>
        <w:lastRenderedPageBreak/>
        <w:t xml:space="preserve">Приложение </w:t>
      </w:r>
    </w:p>
    <w:p w:rsidR="00C3283A" w:rsidRPr="00C3283A" w:rsidRDefault="00C3283A" w:rsidP="00792C2C">
      <w:pPr>
        <w:suppressAutoHyphens/>
        <w:ind w:left="11482" w:firstLine="6379"/>
        <w:rPr>
          <w:rFonts w:eastAsia="Calibri"/>
          <w:szCs w:val="28"/>
        </w:rPr>
      </w:pPr>
      <w:r w:rsidRPr="00C3283A">
        <w:rPr>
          <w:rFonts w:eastAsia="Calibri"/>
          <w:szCs w:val="28"/>
        </w:rPr>
        <w:t xml:space="preserve">к распоряжению </w:t>
      </w:r>
    </w:p>
    <w:p w:rsidR="00C3283A" w:rsidRPr="00C3283A" w:rsidRDefault="00C3283A" w:rsidP="00792C2C">
      <w:pPr>
        <w:suppressAutoHyphens/>
        <w:ind w:left="11482" w:right="-2" w:firstLine="6379"/>
        <w:jc w:val="left"/>
        <w:rPr>
          <w:rFonts w:eastAsia="Calibri"/>
          <w:szCs w:val="28"/>
        </w:rPr>
      </w:pPr>
      <w:r w:rsidRPr="00C3283A">
        <w:rPr>
          <w:rFonts w:eastAsia="Calibri"/>
          <w:szCs w:val="28"/>
        </w:rPr>
        <w:t xml:space="preserve">Главы города </w:t>
      </w:r>
    </w:p>
    <w:p w:rsidR="00C3283A" w:rsidRPr="00C3283A" w:rsidRDefault="00C3283A" w:rsidP="00792C2C">
      <w:pPr>
        <w:suppressAutoHyphens/>
        <w:ind w:left="11482" w:right="-2" w:firstLine="6379"/>
        <w:jc w:val="left"/>
        <w:rPr>
          <w:rFonts w:eastAsia="Calibri"/>
          <w:szCs w:val="28"/>
        </w:rPr>
      </w:pPr>
      <w:r w:rsidRPr="00C3283A">
        <w:rPr>
          <w:rFonts w:eastAsia="Calibri"/>
          <w:szCs w:val="28"/>
        </w:rPr>
        <w:t>от _____________ № _______</w:t>
      </w:r>
    </w:p>
    <w:p w:rsidR="00C3283A" w:rsidRPr="00C3283A" w:rsidRDefault="00C3283A" w:rsidP="00C3283A">
      <w:pPr>
        <w:suppressAutoHyphens/>
        <w:ind w:left="5245" w:right="-2"/>
        <w:jc w:val="left"/>
        <w:rPr>
          <w:rFonts w:eastAsia="Calibri"/>
          <w:szCs w:val="28"/>
        </w:rPr>
      </w:pPr>
    </w:p>
    <w:p w:rsidR="00C3283A" w:rsidRPr="00C3283A" w:rsidRDefault="00C3283A" w:rsidP="00C3283A">
      <w:pPr>
        <w:suppressAutoHyphens/>
        <w:ind w:left="5245" w:right="-2"/>
        <w:jc w:val="left"/>
        <w:rPr>
          <w:rFonts w:eastAsia="Calibri"/>
          <w:szCs w:val="28"/>
        </w:rPr>
      </w:pPr>
    </w:p>
    <w:p w:rsidR="00C3283A" w:rsidRPr="00921DED" w:rsidRDefault="00C3283A" w:rsidP="00C3283A">
      <w:pPr>
        <w:suppressAutoHyphens/>
        <w:ind w:right="-1"/>
        <w:jc w:val="center"/>
        <w:rPr>
          <w:rFonts w:eastAsia="Calibri"/>
          <w:szCs w:val="28"/>
          <w:shd w:val="clear" w:color="auto" w:fill="FFFFFF"/>
        </w:rPr>
      </w:pPr>
      <w:r w:rsidRPr="00921DED">
        <w:rPr>
          <w:rFonts w:eastAsia="Calibri"/>
          <w:szCs w:val="28"/>
          <w:shd w:val="clear" w:color="auto" w:fill="FFFFFF"/>
        </w:rPr>
        <w:t xml:space="preserve">План мероприятий </w:t>
      </w:r>
    </w:p>
    <w:p w:rsidR="00C3283A" w:rsidRPr="00921DED" w:rsidRDefault="00C3283A" w:rsidP="00C3283A">
      <w:pPr>
        <w:suppressAutoHyphens/>
        <w:ind w:right="-1"/>
        <w:jc w:val="center"/>
        <w:rPr>
          <w:rFonts w:eastAsia="Calibri"/>
          <w:szCs w:val="28"/>
        </w:rPr>
      </w:pPr>
      <w:r w:rsidRPr="00921DED">
        <w:rPr>
          <w:rFonts w:eastAsia="Calibri"/>
          <w:szCs w:val="28"/>
          <w:shd w:val="clear" w:color="auto" w:fill="FFFFFF"/>
        </w:rPr>
        <w:t xml:space="preserve">по реализации </w:t>
      </w:r>
      <w:r w:rsidRPr="00921DED">
        <w:rPr>
          <w:rFonts w:eastAsia="Calibri"/>
          <w:szCs w:val="28"/>
        </w:rPr>
        <w:t xml:space="preserve">в городе </w:t>
      </w:r>
      <w:r w:rsidRPr="00921DED">
        <w:rPr>
          <w:rFonts w:eastAsia="Calibri"/>
          <w:iCs/>
          <w:szCs w:val="28"/>
        </w:rPr>
        <w:t>Сургуте</w:t>
      </w:r>
      <w:r w:rsidRPr="00921DED">
        <w:rPr>
          <w:rFonts w:eastAsia="Calibri"/>
          <w:szCs w:val="28"/>
        </w:rPr>
        <w:t xml:space="preserve"> в 2026 – 2028 годах </w:t>
      </w:r>
      <w:r w:rsidRPr="00921DED">
        <w:rPr>
          <w:rFonts w:eastAsia="Calibri"/>
          <w:iCs/>
          <w:szCs w:val="28"/>
        </w:rPr>
        <w:t>Стратегии</w:t>
      </w:r>
      <w:r w:rsidRPr="00921DED">
        <w:rPr>
          <w:rFonts w:eastAsia="Calibri"/>
          <w:szCs w:val="28"/>
        </w:rPr>
        <w:t xml:space="preserve"> </w:t>
      </w:r>
      <w:r w:rsidRPr="00921DED">
        <w:rPr>
          <w:rFonts w:eastAsia="Calibri"/>
          <w:iCs/>
          <w:szCs w:val="28"/>
        </w:rPr>
        <w:t>государственной</w:t>
      </w:r>
      <w:r w:rsidRPr="00921DED">
        <w:rPr>
          <w:rFonts w:eastAsia="Calibri"/>
          <w:szCs w:val="28"/>
        </w:rPr>
        <w:t xml:space="preserve"> </w:t>
      </w:r>
      <w:r w:rsidRPr="00921DED">
        <w:rPr>
          <w:rFonts w:eastAsia="Calibri"/>
          <w:iCs/>
          <w:szCs w:val="28"/>
        </w:rPr>
        <w:t>национальной</w:t>
      </w:r>
      <w:r w:rsidRPr="00921DED">
        <w:rPr>
          <w:rFonts w:eastAsia="Calibri"/>
          <w:szCs w:val="28"/>
        </w:rPr>
        <w:t xml:space="preserve"> </w:t>
      </w:r>
      <w:r w:rsidRPr="00921DED">
        <w:rPr>
          <w:rFonts w:eastAsia="Calibri"/>
          <w:iCs/>
          <w:szCs w:val="28"/>
        </w:rPr>
        <w:t>политики</w:t>
      </w:r>
      <w:r w:rsidRPr="00921DED">
        <w:rPr>
          <w:rFonts w:eastAsia="Calibri"/>
          <w:szCs w:val="28"/>
        </w:rPr>
        <w:t xml:space="preserve"> Российской Федерации на период до 2036 года</w:t>
      </w:r>
    </w:p>
    <w:p w:rsidR="00C3283A" w:rsidRPr="00C3283A" w:rsidRDefault="00C3283A" w:rsidP="00C3283A">
      <w:pPr>
        <w:suppressAutoHyphens/>
        <w:ind w:right="-1"/>
        <w:jc w:val="center"/>
        <w:rPr>
          <w:rFonts w:eastAsia="Calibri"/>
          <w:color w:val="22272F"/>
          <w:szCs w:val="28"/>
        </w:rPr>
      </w:pPr>
    </w:p>
    <w:tbl>
      <w:tblPr>
        <w:tblW w:w="215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410"/>
        <w:gridCol w:w="3118"/>
        <w:gridCol w:w="4394"/>
        <w:gridCol w:w="4536"/>
      </w:tblGrid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Источники </w:t>
            </w:r>
          </w:p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Основные направления </w:t>
            </w:r>
          </w:p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и задачи государственной </w:t>
            </w:r>
          </w:p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национальной политики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Индикаторы (количественные </w:t>
            </w:r>
          </w:p>
          <w:p w:rsidR="00C3283A" w:rsidRPr="00C3283A" w:rsidRDefault="00C3283A" w:rsidP="00C328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или качественные) для контроля исполнения мероприятия</w:t>
            </w:r>
          </w:p>
        </w:tc>
      </w:tr>
      <w:tr w:rsidR="00C3283A" w:rsidRPr="00C3283A" w:rsidTr="00792C2C">
        <w:tc>
          <w:tcPr>
            <w:tcW w:w="21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1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Раздел I. 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1. Организация в муниципальных общеобразовательных учреждениях мероприятий, направленных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на формирование у обучающихся духовных ценностей, ценностей человеческой жизни, семьи, гражданского общества, многонационального российского народа, патриотизма, уважения </w:t>
            </w:r>
          </w:p>
          <w:p w:rsidR="00921DED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к Отечеству, распространение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идеи единства народов Российской Федерации, приуроченных к памятным датам, государственным праздникам Российской Федерации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0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0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0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3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17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ind w:left="117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ind w:left="117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ind w:left="11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доля выполненных мероприятий, направленных на </w:t>
            </w: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формирование </w:t>
            </w:r>
          </w:p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у учащихся на всех этапах образовательного и воспитательного процессов гражданского самосознания, чувства общности, принадлежности </w:t>
            </w:r>
          </w:p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к истории страны и ее достижениям, представлений о единстве многонационального народа Российской Федерации (российской нации), воспитание патриотизма</w:t>
            </w:r>
            <w:r w:rsidRPr="00C3283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 рамках Календарного плана</w:t>
            </w:r>
          </w:p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мероприятий для обучающихся образовательных организаций,</w:t>
            </w:r>
          </w:p>
          <w:p w:rsidR="00C3283A" w:rsidRPr="00C3283A" w:rsidRDefault="00C3283A" w:rsidP="005F393F">
            <w:pPr>
              <w:ind w:left="12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подведомственных департаменту образования Администрации города, ежегодно утверждаемого постановлением Администрации города, от запланирован</w:t>
            </w:r>
            <w:r w:rsidR="005F393F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C3283A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Pr="00C3283A">
              <w:rPr>
                <w:rFonts w:eastAsia="Calibri"/>
                <w:sz w:val="24"/>
                <w:szCs w:val="24"/>
              </w:rPr>
              <w:t xml:space="preserve"> числа мероприятий,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2. Проведение мероприятий, посвященных государственным праздникам Российской Федерации, памятным датам и памятным дням, формирующим у детей и молодежи чувство общности, принадлежности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к истории страны и ее достижениям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комитет внутренней и молодёжной политики,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по вопросам общественной безопасности,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 образования,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управление физической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городе Сургуте»,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также 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7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участников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3. Проведение мероприятия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культурно-образовательного проекта «Три ратных поля России в Сургуте»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межконфессионального согласия, профилактика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экстремизма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воспитательного процессов гражданского самосознания, представлений о единстве 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многонационального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проведение не менее 15 мероприятий,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вовлечение не менее 90% муниципальных бюджетных общеобразовательных учреждений, дошкольных 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4. Реализация городского проекта «Главные слова»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</w:rPr>
            </w:pPr>
            <w:r w:rsidRPr="00C3283A">
              <w:rPr>
                <w:rFonts w:eastAsia="Calibri"/>
                <w:sz w:val="24"/>
                <w:szCs w:val="24"/>
              </w:rPr>
              <w:t>доля муниципальных бюджетных общеобразовательных учреждений, включенных в реализацию городского проекта «Главные слова», от общего числа,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5. Проведение творческого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фестиваля казачьей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«В единстве – мы сила!»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 xml:space="preserve">муниципальная программа «Развитие образования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 xml:space="preserve">в городе Сургуте»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в фестиваль не менее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100 учащихся из муниципальных бюджетных общеобразовательных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6. Организация участия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Международном историческом диктанте на тему событий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Великой Отечественной войны – «Диктант Победы»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5F393F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доля вовлеченных общеобразовательных учреждений, от числа подведомственных департаменту образования, %</w:t>
            </w:r>
          </w:p>
        </w:tc>
      </w:tr>
      <w:tr w:rsidR="00C3283A" w:rsidRPr="00C3283A" w:rsidTr="00792C2C">
        <w:trPr>
          <w:trHeight w:val="214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7. Уроки мужества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5F393F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доля вовлеченных общеобразовательных учреждений, от числа подведомственных департаменту образования,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8. Встречи с ветеранами боевых действий, в том числе участниками специальной военной операции, родственниками бойцов, погибших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зоне специальной военной операции, лицами, принимающими активное участие в оказании гуманитарной помощи жителям новых территорий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поддержки военнослужащих</w:t>
            </w:r>
            <w:r w:rsidR="005F39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в рамках проекта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«Герои нашего времени»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lang w:eastAsia="ru-RU"/>
              </w:rPr>
              <w:t>по вопросам 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5F393F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доля вовлеченных общеобразовательных учреждений, от числа подведомственных департаменту образования,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9. Проведение конкурса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проектов «Там, где ты стоишь,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там и поле Куликово!» для учащихся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5 – 11 классов муниципальных общеобразовательных учреждений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программа «Развитие образования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в городе Сургуте»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вовлечение в конкурс не менее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50 учащихся из муниципальных бюджетных общеобразовательных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10. Проведение мероприятий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во взаимодействии с Общероссийским общественно-государственным движением детей и молодежи «Движение первых»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5F393F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доля вовлеченных общеобразовательных учреждений, от числа подведомственных департаменту образования,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11. Создание и распространение социально значимого контента, направленного на укрепление гражданского единства, гармонизацию межнациональных (межэтнических) отношений, популяризацию культуры народов Российской Федерации, традиционных российских духовно-нравственных и культурно-исторических ценностей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приобщение к ним молодежи, </w:t>
            </w:r>
          </w:p>
          <w:p w:rsidR="005F393F" w:rsidRDefault="00C3283A" w:rsidP="005F393F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патриотическое воспитание </w:t>
            </w:r>
            <w:proofErr w:type="gramStart"/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молодежи,  противодействие</w:t>
            </w:r>
            <w:proofErr w:type="gramEnd"/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пропаганде идеологии экстремизма и защиту </w:t>
            </w:r>
          </w:p>
          <w:p w:rsidR="00C3283A" w:rsidRPr="00C3283A" w:rsidRDefault="00C3283A" w:rsidP="005F393F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от внешнего деструктивного информационно-психологического воздействия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комитет информационной политики,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 общественной безопасности,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 образования,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управление физической культуры и спорта,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внутренней и молодёжной политики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межконфессионального согласия, профилактика экстремизма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терроризма»,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созданных и размещенных материалов в средствах массовой коммуникации, 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12. Производство и трансляция видеороликов социальной рекламы, направленных на укрепление общероссийского гражданского единства и межнациональных отношений, профилактику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экстремизма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информационной политики,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 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ascii="Calibri" w:eastAsia="Calibri" w:hAnsi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видеороликов, 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13. Мероприятие, посвященное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14. Торжественная церемония возложения цветов и венков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к Вечному Огню, приуроченная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28 февраля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C3283A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 xml:space="preserve">мероприятий,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15. Торжественное мероприятие, посвященное годовщине вхождения Республики Крым и города Федерального значения Севастополь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>в состав Российской Федерации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марта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марта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марта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количество проведенных мероприятий, единиц;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16. Проведение торжественных мероприятий, приуроченных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ко Дню Победы советского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в Великой Отечественной войне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1941 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– 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1945 годов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мая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17. Мероприятие, посвященное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Дню славянской письменности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культуры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01 июня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01 июня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01 июня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защита, поддержка и развитие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русского языка как государственного языка Российской Федерации,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языка государствообразующего народа и как родного языка,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а также продвижение русского языка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как языка межнационального общения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>18. Праздничное мероприятие, посвященное Дню России, Дню города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комитет культуры 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19. Праздничное мероприятие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>ко Дню Государственного флага Российской Федерации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августа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августа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августа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Calibri"/>
                <w:bCs/>
                <w:spacing w:val="-1"/>
                <w:sz w:val="24"/>
                <w:szCs w:val="24"/>
              </w:rPr>
              <w:t xml:space="preserve">20. Проведение мероприятия, посвященного Дню солидарности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bCs/>
                <w:spacing w:val="-1"/>
              </w:rPr>
            </w:pPr>
            <w:r w:rsidRPr="00C3283A">
              <w:rPr>
                <w:rFonts w:eastAsia="Calibri"/>
                <w:bCs/>
                <w:spacing w:val="-1"/>
                <w:sz w:val="24"/>
                <w:szCs w:val="24"/>
              </w:rPr>
              <w:t>в борьбе с терроризмом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сентября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сентября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сентября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Calibri"/>
                <w:bCs/>
                <w:spacing w:val="-1"/>
                <w:sz w:val="24"/>
                <w:szCs w:val="24"/>
              </w:rPr>
              <w:t xml:space="preserve">21. Проведение мероприятий, посвященных </w:t>
            </w:r>
            <w:r w:rsidRPr="00C3283A">
              <w:rPr>
                <w:rFonts w:eastAsia="Calibri"/>
                <w:sz w:val="24"/>
                <w:szCs w:val="24"/>
              </w:rPr>
              <w:t>Дню народного единства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комитет культуры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22. Мероприятие, посвященное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pacing w:val="-1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Дню памяти погибших при исполнении воинского и служебного долга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23. Показ спектаклей на основе русских народных сказок: «Колобок», «Курочка Ряба», «Гуси-лебеди»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защита, поддержка и развитие русского языка как государственного языка Российской Федерации, как языка государствообразующего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 как родного языка, а также продвижение русского языка как языка межнационального общения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спектакля,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24. Реализация проекта «Россия Многоликая»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межнационального </w:t>
            </w:r>
            <w:r w:rsidRPr="00C3283A">
              <w:rPr>
                <w:rFonts w:eastAsia="Calibri"/>
                <w:sz w:val="24"/>
                <w:szCs w:val="24"/>
              </w:rPr>
              <w:br/>
              <w:t xml:space="preserve">и межконфессионального согласия, профилактика экстремизма </w:t>
            </w:r>
            <w:r w:rsidRPr="00C3283A">
              <w:rPr>
                <w:rFonts w:eastAsia="Calibri"/>
                <w:sz w:val="24"/>
                <w:szCs w:val="24"/>
              </w:rPr>
              <w:br/>
              <w:t>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921DED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921DED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участников </w:t>
            </w:r>
            <w:r w:rsidRPr="00921DED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>мероприятий,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25. Проведение фестиваля исторического моделирования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и этнической музыки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Мангазейский</w:t>
            </w:r>
            <w:proofErr w:type="spellEnd"/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 ход»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</w:rPr>
            </w:pPr>
            <w:r w:rsidRPr="00C3283A">
              <w:rPr>
                <w:rFonts w:eastAsia="Calibri"/>
                <w:sz w:val="24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</w:rPr>
            </w:pPr>
            <w:r w:rsidRPr="00C3283A">
              <w:rPr>
                <w:rFonts w:eastAsia="Calibri"/>
                <w:sz w:val="24"/>
              </w:rPr>
              <w:t>в городе Сургуте»</w:t>
            </w:r>
            <w:r w:rsidR="005F393F">
              <w:rPr>
                <w:rFonts w:eastAsia="Calibri"/>
                <w:sz w:val="24"/>
              </w:rPr>
              <w:t>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26. Показ спектаклей для всех возрастных категорий зрителей, направленных на укрепление общероссийской гражданской идентичности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27. Проведение мероприятий, направленных на популяризацию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z w:val="24"/>
                <w:szCs w:val="24"/>
                <w:lang w:eastAsia="ru-RU"/>
              </w:rPr>
              <w:t>и сохранение национальных традиций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единиц;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28. Единый урок «Герои Отечества»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ежегодно, 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доля вовлеченных общеобразовательных учреждений,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от числа подведомственных департаменту образования,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29. Декада истории и обществознания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января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января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30 января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доля вовлеченных общеобразовательных учреждений,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от числа подведомственных департаменту образования,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30. Проведение физкультурных, спортивных мероприятий, в том числе с привлечением спортсменов разных национальностей муниципальных образований округа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 детей и молодежи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на всех этапах образовательного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воспитательного процессов гражданского самосознания, представлений о единстве многонационального народа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Российской Федерации (российской нации), воспитание патриотизма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31. Организация посещения тематических мероприятий </w:t>
            </w:r>
          </w:p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для обучающихся муниципальных спортивных учреждений города </w:t>
            </w:r>
          </w:p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на базе Мультимедийного исторического парка «Россия – </w:t>
            </w:r>
          </w:p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Моя история. Югра»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сохранение и развитие культуры межнациональных (межэтнических) отношений, защита исторической правды и исторической памяти, традиционных российских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духовно-нравственных и культурно-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исторических ценностей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  <w:r w:rsidRPr="00C3283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283A" w:rsidRPr="00C3283A" w:rsidTr="00792C2C">
        <w:tc>
          <w:tcPr>
            <w:tcW w:w="21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sub_1002"/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Раздел II. Сохранение и поддержка этнокультурного и языкового многообрази</w:t>
            </w:r>
            <w:bookmarkEnd w:id="5"/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я Российской Федерации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1. Проведение фестиваля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«В единстве сила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792C2C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не менее 75% муниципальных бюджетных общеобразовательных </w:t>
            </w:r>
            <w:r w:rsidRPr="00244052">
              <w:rPr>
                <w:rFonts w:eastAsia="Times New Roman"/>
                <w:sz w:val="24"/>
                <w:szCs w:val="24"/>
                <w:lang w:eastAsia="ru-RU"/>
              </w:rPr>
              <w:t>учреждений от общего количества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2. Проведение конкурса </w:t>
            </w:r>
          </w:p>
          <w:p w:rsidR="00C3283A" w:rsidRPr="00C3283A" w:rsidRDefault="00C3283A" w:rsidP="00C3283A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«О разных вещах на одном языке»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в конкурс не менее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50 учащихся из муниципальных бюджетных общеобразовательных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3. Проведение конкурса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«Литература – душа русской культуры»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до 30 декабря 2028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в конкурс не менее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50 учащихся из муниципальных бюджетных общеобразовательных учреждений 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4. Организация участия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>в Международной просветительской акции «Большой этнографический диктант»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до 30 декабря 2028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вовлечение 36 (100%) муниципальных бюджетных общеобразовательных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5. Проведение курсов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«Развитие языковой, речевой компетентности детей мигрантов, </w:t>
            </w:r>
            <w:r w:rsidRPr="00C3283A">
              <w:rPr>
                <w:rFonts w:eastAsia="Calibri"/>
                <w:sz w:val="24"/>
                <w:szCs w:val="24"/>
              </w:rPr>
              <w:br/>
              <w:t>не владеющих и слабо владеющих русским языком»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до 30 декабря 2028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межнационального </w:t>
            </w:r>
            <w:r w:rsidRPr="00C3283A">
              <w:rPr>
                <w:rFonts w:eastAsia="Calibri"/>
                <w:sz w:val="24"/>
                <w:szCs w:val="24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детей мигрантов,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не владеющих и слабо владеющих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русским языком, прошедших курсы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6. Обеспечение деятельности </w:t>
            </w:r>
          </w:p>
          <w:p w:rsidR="00C3283A" w:rsidRPr="00C3283A" w:rsidRDefault="005F393F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</w:t>
            </w:r>
            <w:r w:rsidR="00C3283A" w:rsidRPr="00C3283A">
              <w:rPr>
                <w:rFonts w:eastAsia="Calibri"/>
                <w:sz w:val="24"/>
                <w:szCs w:val="24"/>
              </w:rPr>
              <w:t>ентров культурно-языковой адаптации детей мигрантов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межнационального </w:t>
            </w:r>
            <w:r w:rsidRPr="00C3283A">
              <w:rPr>
                <w:rFonts w:eastAsia="Calibri"/>
                <w:sz w:val="24"/>
                <w:szCs w:val="24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детей мигрантов, занимающихся в центрах</w:t>
            </w:r>
          </w:p>
        </w:tc>
      </w:tr>
    </w:tbl>
    <w:p w:rsidR="00792C2C" w:rsidRDefault="00792C2C"/>
    <w:tbl>
      <w:tblPr>
        <w:tblW w:w="215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410"/>
        <w:gridCol w:w="3118"/>
        <w:gridCol w:w="4394"/>
        <w:gridCol w:w="4536"/>
      </w:tblGrid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7. Подготовка и размещение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официальном портале Администрации города информационных материалов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общественных объединений, созданных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 этническому и религиозному признаку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 вопросам общественной безопасности,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комитет информационной политики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размещенных на официальном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портале Администрации города 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8. Информационное сопровождение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общегородских крупных национальных праздников (День народного единства, День славянской письменности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и культуры, праздник Сабантуй, фестиваль Соцветие, Вороний день, Масленица, День </w:t>
            </w:r>
            <w:proofErr w:type="spellStart"/>
            <w:r w:rsidRPr="00C3283A">
              <w:rPr>
                <w:rFonts w:eastAsia="Calibri"/>
                <w:sz w:val="24"/>
                <w:szCs w:val="24"/>
              </w:rPr>
              <w:t>Обласа</w:t>
            </w:r>
            <w:proofErr w:type="spellEnd"/>
            <w:r w:rsidRPr="00C3283A">
              <w:rPr>
                <w:rFonts w:eastAsia="Calibri"/>
                <w:sz w:val="24"/>
                <w:szCs w:val="24"/>
              </w:rPr>
              <w:t xml:space="preserve"> и другое)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информационной политики,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культуры,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по вопросам 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«Укрепление межнационального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 xml:space="preserve">и межконфессионального согласия, профилактика экстремизма </w:t>
            </w:r>
            <w:r w:rsidRPr="00C3283A">
              <w:rPr>
                <w:rFonts w:eastAsia="Calibri"/>
                <w:sz w:val="24"/>
                <w:szCs w:val="24"/>
                <w:lang w:eastAsia="ru-RU"/>
              </w:rPr>
              <w:br/>
              <w:t>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размещенных в средствах массовой коммуникации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9. Реализация городского проекта «Сургут – наш общий дом»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</w:t>
            </w:r>
            <w:r w:rsidRPr="00C3283A">
              <w:rPr>
                <w:rFonts w:eastAsia="Calibri"/>
                <w:sz w:val="24"/>
                <w:szCs w:val="24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и межконфессионального согласия, профилактика экстремизма и терроризма»,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10. Проведение фестиваля национальных культур «Соцветие»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июня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11. Дни культуры финно-угорских народов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октября 2027 года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сохранение самобытной культуры, традиционного образа жизни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поддержка традиционной хозяйственной деятельности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коренных малочисленных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проекта,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12. Показ хореографической сказки «На земле Югорской»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сохранение самобытной культуры, традиционного образа жизни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поддержка традиционной хозяйственной деятельности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коренных малочисленных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мероприятия,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человек</w:t>
            </w:r>
          </w:p>
        </w:tc>
      </w:tr>
    </w:tbl>
    <w:p w:rsidR="00244052" w:rsidRDefault="00244052"/>
    <w:p w:rsidR="00244052" w:rsidRDefault="00244052"/>
    <w:tbl>
      <w:tblPr>
        <w:tblW w:w="215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410"/>
        <w:gridCol w:w="3118"/>
        <w:gridCol w:w="4394"/>
        <w:gridCol w:w="4536"/>
      </w:tblGrid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13. Организация мероприятия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«Сказки народов Сургута»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программа «Развитие культуры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сохранение самобытной культуры, традиционного образа жизни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поддержка традиционной хозяйственной деятельности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коренных малочисленных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мероприятия,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14. Организация и проведение Межнационального Фестиваля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ВФСК «ГТО»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 30 декабря 2028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Times New Roman"/>
                <w:sz w:val="24"/>
                <w:szCs w:val="24"/>
              </w:rPr>
              <w:t xml:space="preserve">«Укрепление 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укрепление объединяющей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роли русского народа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как государствообразующего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народа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НКО, принявших участие, 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15. Организация и проведение конкурса национальных блюд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среди обучающихся муниципальных спортивных учреждений города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 30 декабря 2028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16. Проведение мастер-классов </w:t>
            </w:r>
          </w:p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по национальным видам спорта различных народов, проживающих </w:t>
            </w:r>
          </w:p>
          <w:p w:rsidR="00C3283A" w:rsidRPr="00C3283A" w:rsidRDefault="00C3283A" w:rsidP="00C3283A">
            <w:pPr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на территории Российской Федерации, в том числе коренных малочисленных народов Севера Ханты-Мансийского автономного округа – Югры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283A" w:rsidRPr="00C3283A" w:rsidTr="00792C2C">
        <w:tc>
          <w:tcPr>
            <w:tcW w:w="21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sub_1003"/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Раздел III.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  <w:bookmarkEnd w:id="6"/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1. Создание условий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для осуществления деятельности некоммерческих организаций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для реализации проектов и участия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 мероприятиях в сфере межнациональных (межэтнических) отношений, профилактики экстремизма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общественной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безопасности,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внутренней и молодёжной политики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Times New Roman"/>
                <w:sz w:val="24"/>
                <w:szCs w:val="24"/>
              </w:rPr>
              <w:t xml:space="preserve">«Укрепление 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доля выполненных мероприятий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от числа запланированных,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2. Организация и проведение ежегодного городского форума «Сургут.</w:t>
            </w:r>
            <w:r w:rsidR="005F393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ноября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муниципальное казенное учреждение «Наш город»,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общественной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52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</w:rPr>
            </w:pPr>
            <w:r w:rsidRPr="00792C2C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</w:t>
            </w:r>
            <w:r w:rsidRPr="00C3283A">
              <w:rPr>
                <w:rFonts w:eastAsia="Times New Roman"/>
                <w:sz w:val="24"/>
                <w:szCs w:val="24"/>
              </w:rPr>
              <w:t xml:space="preserve">«Укрепление 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color w:val="106BBE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принявших участие,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  <w:r w:rsidR="005F393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500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3. Проведение проверок библиотечных фондов общеобразовательных учреждений на предмет наличия информационных материалов, признанных экстремистскими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обеспечение проверок библиотечных фондов в 36 (100%) муниципальных бюджетных общеобразовательных учреждений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484B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4. Организация просветительской деятельности с учащимися, родителями (законными представителями)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lastRenderedPageBreak/>
              <w:t xml:space="preserve">с участием представителей религиозных организаций, национально-культурных объединений,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сотрудников правоохранительных органов, общественных организаций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образования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совершенствование механизмов содействия адаптации иностранных </w:t>
            </w: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lastRenderedPageBreak/>
              <w:t>граждан к условиям жизни в российском обществе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lastRenderedPageBreak/>
              <w:t>количество учащихся, родителей (законных представителей), принявших участие,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5. Организация и проведение профилактических бесед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с родителями (законными представителями) учащихся, являющихся иностранными гражданами либо имеющих миграционную историю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с привлечением представителей религиозных конфессий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и национально-культурных общественных организаций города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образования, 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общественной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совершенствование механизмов содействия адаптации иностранных граждан к условиям жизни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в российском обществе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родителей (законных представителей), принявших участие,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6. Организация и проведение профилактических бесед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в трудовых коллективах города, использующих труд иностранных граждан с привлечением представителей национально-культурных общественных организаций города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общественной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безопасности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совершенствование механизмов содействия адаптации иностранных граждан к условиям жизни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в российском обществе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принявших участие,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7. Проведение анкетирования социальной обстановки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 муниципальных образовательных организациях в целях выявления фактов распространения экстремистской идеологии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департамент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образования, муниципальное казенное учреждение «Наш город»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обеспечение участия не менее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95% учащихся 9 – 11 классов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8. Повышение профессионального уровня педагогических работников муниципальных образовательных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организаций: организация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и проведение обучающих семинаров для учителей и специалистов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психолого-педагогического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сопровождения детей мигрантов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shd w:val="clear" w:color="auto" w:fill="FFFFFF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межнационального </w:t>
            </w:r>
            <w:r w:rsidRPr="00C3283A">
              <w:rPr>
                <w:rFonts w:eastAsia="Calibri"/>
                <w:sz w:val="24"/>
                <w:szCs w:val="24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совершенствование механизмов содействия адаптации иностранных граждан к условиям жизни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>в российском обществе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количество педагогических работников, прошедших обучение,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9. Подготовка и распространение информационных материалов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о предупреждении и пресечении экстремистской деятельности, ориентированных на повышение бдительности жителей города, возникновение у них заинтересован-</w:t>
            </w:r>
            <w:proofErr w:type="spellStart"/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ности</w:t>
            </w:r>
            <w:proofErr w:type="spellEnd"/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в противодействии экстремизму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по вопросам общественной безопасности,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комитет внутренней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и молодёжной политики,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2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информационной политики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терроризма», а также 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профилактика и предупреждение конфликтов на национальной (этнической) и (или) религиозной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материалов, размещенных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в средствах массовой коммуникации</w:t>
            </w:r>
          </w:p>
        </w:tc>
      </w:tr>
    </w:tbl>
    <w:p w:rsidR="00792C2C" w:rsidRDefault="00792C2C"/>
    <w:tbl>
      <w:tblPr>
        <w:tblW w:w="215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410"/>
        <w:gridCol w:w="3118"/>
        <w:gridCol w:w="4394"/>
        <w:gridCol w:w="4536"/>
      </w:tblGrid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lastRenderedPageBreak/>
              <w:t xml:space="preserve">10. Осуществление мониторинга средств массовой информации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и информационно-телекоммуникационных сетей,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включая сеть «Интернет», состояния межнациональных (межэтнических)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и межконфессиональных отношений,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и раннего предупреждения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конфликтных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комитет информационной политики,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 xml:space="preserve">управление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ind w:left="122" w:right="297"/>
              <w:jc w:val="left"/>
              <w:rPr>
                <w:rFonts w:eastAsia="Times New Roman"/>
                <w:sz w:val="24"/>
                <w:szCs w:val="24"/>
              </w:rPr>
            </w:pPr>
            <w:r w:rsidRPr="00C3283A">
              <w:rPr>
                <w:rFonts w:eastAsia="Times New Roman"/>
                <w:sz w:val="24"/>
                <w:szCs w:val="24"/>
              </w:rPr>
              <w:t>по вопросам 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и предупреждение конфликтов на национальной (этнической) и (или) религиозной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наличие информации, направленной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правоохранительные органы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для принятия решения в соответствии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с законодательством, да/нет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11. Проект «Фестиваль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национальных литератур»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культуры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терроризма», а также 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обеспечение участия институтов гражданского общества в реализации государственной национальной политики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мероприятия,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12. Организация проведения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плановых обучающих семинаров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для работников Администрации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города и муниципальных учреждений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муниципальное казенное учреждение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«Центр организационного обеспечения деятельности муниципальных организаций»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программа «Укрепление 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 xml:space="preserve">профилактика и предупреждение конфликтов на национальной (этнической) и (или) религиозной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два плановых семинара в год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13. Проведение совещаний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с федерациями (НКО), осуществляющими спортивную деятельность на территории города Сургута, с рассмотрением вопросов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по гармонизации межнационального согласия, профилактике экстремизма, соблюдению форм использования государственных символов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Российской Федерации при проведении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обеспечение участия институтов гражданского общества в реализации государственной национальной политики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14. Формирование пула лидеров,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в том числе из числа молодежи,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для освещения мероприятий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в социальных сетях и на Интернет-ресурсах с целью информирования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об исторических примерах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дружбы представителей разных национальностей, пропаганды добрососедского сосуществования, взаимоуважения популяризации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знаний о народах России</w:t>
            </w:r>
            <w:r w:rsidR="005F393F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организация взаимодействия </w:t>
            </w:r>
          </w:p>
          <w:p w:rsidR="00C3283A" w:rsidRPr="00C3283A" w:rsidRDefault="00C3283A" w:rsidP="00011041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с ними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комитет внутренней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молодёжной политики,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физической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культуры и спорта,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lang w:eastAsia="ru-RU"/>
              </w:rPr>
              <w:t xml:space="preserve">управление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3283A">
              <w:rPr>
                <w:rFonts w:eastAsia="Calibri"/>
                <w:sz w:val="24"/>
                <w:szCs w:val="24"/>
                <w:lang w:eastAsia="ru-RU"/>
              </w:rPr>
              <w:t>по вопросам общественной безопасности,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комитет информационной политики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и предупреждение конфликтов на национальной (этнической) и (или) религиозной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почве, обеспечение равноправия граждан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материалов, размещенных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социальных сетях с привлечением лидеров общественного мнения,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в зависимости от количества предоставляемых материалов,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</w:tr>
    </w:tbl>
    <w:p w:rsidR="00244052" w:rsidRDefault="00244052"/>
    <w:p w:rsidR="0092484B" w:rsidRDefault="0092484B"/>
    <w:p w:rsidR="00244052" w:rsidRDefault="00244052"/>
    <w:tbl>
      <w:tblPr>
        <w:tblW w:w="215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410"/>
        <w:gridCol w:w="3118"/>
        <w:gridCol w:w="4394"/>
        <w:gridCol w:w="4536"/>
      </w:tblGrid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15. Основное мероприятие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z w:val="24"/>
                <w:szCs w:val="24"/>
                <w:lang w:eastAsia="ru-RU"/>
              </w:rPr>
              <w:t>«Издание информационных материалов, тематических словарей, разговорников для мигрантов»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совершенствование механизмов содействия адаптации иностранных граждан к условиям жизни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в российском обществе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экземпляров, единиц</w:t>
            </w:r>
          </w:p>
        </w:tc>
      </w:tr>
      <w:tr w:rsidR="00C3283A" w:rsidRPr="00C3283A" w:rsidTr="00792C2C">
        <w:tc>
          <w:tcPr>
            <w:tcW w:w="21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Раздел IV. Мероприятия, направленные на совершенствование государственного управления и информационное сопровождение государственной национальной политики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bCs/>
                <w:spacing w:val="-1"/>
                <w:sz w:val="24"/>
                <w:szCs w:val="24"/>
              </w:rPr>
              <w:t>1. Проведение социологического исследования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2C2C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«Укрепление 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межнационального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и терроризма»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повышение эффективности координации деятельности органов публичной власти всех уровней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опрошенных лиц,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2. Обеспечение деятельности Координационного совета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 делам национально-культурных автономий и взаимодействию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с религиозными объединениями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при Главе города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Calibri"/>
                <w:sz w:val="24"/>
                <w:szCs w:val="24"/>
              </w:rPr>
            </w:pPr>
            <w:r w:rsidRPr="00C3283A">
              <w:rPr>
                <w:rFonts w:eastAsia="Calibri"/>
                <w:sz w:val="24"/>
                <w:szCs w:val="24"/>
              </w:rPr>
              <w:t>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совершенствование взаимодействия органов публичной власти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 институтами гражданского общества, создание организационно-правовых </w:t>
            </w:r>
          </w:p>
          <w:p w:rsidR="00011041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экономических условий </w:t>
            </w:r>
          </w:p>
          <w:p w:rsidR="00C3283A" w:rsidRPr="00C3283A" w:rsidRDefault="00C3283A" w:rsidP="00011041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для их участия в решении задач государственной национальной политики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доля рассмотренных вопросов </w:t>
            </w:r>
          </w:p>
          <w:p w:rsidR="00011041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на заседаниях коллегиальных органов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от числа предусмотренных планами работы, %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3. Привлечение к работе Межведомственной комиссии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города Сургута по противодействию экстремистской деятельности, Координационного совета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 делам национально-культурных автономий и взаимодействию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с религиозными объединениями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при Главе города представителей некоммерческих организаций, созданных по этническому признаку, </w:t>
            </w:r>
          </w:p>
          <w:p w:rsidR="00C3283A" w:rsidRPr="00C3283A" w:rsidRDefault="00C3283A" w:rsidP="00C3283A">
            <w:pPr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религиозных организаций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управление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по вопросам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общественной безопасности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совершенствование взаимодействия органов публичной власти </w:t>
            </w:r>
          </w:p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с институтами гражданского общества, создание организационно-правовых </w:t>
            </w:r>
          </w:p>
          <w:p w:rsidR="00792C2C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и экономических условий </w:t>
            </w:r>
          </w:p>
          <w:p w:rsidR="00C3283A" w:rsidRPr="00C3283A" w:rsidRDefault="00C3283A" w:rsidP="00792C2C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для их участия в решении задач государственной национальной политики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представителей, привлеченных к участию, человек</w:t>
            </w:r>
          </w:p>
        </w:tc>
      </w:tr>
      <w:tr w:rsidR="00C3283A" w:rsidRPr="00C3283A" w:rsidTr="00792C2C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 xml:space="preserve">4. Дополнительное профессиональное образование по вопросам реализации государственной национальной политики и </w:t>
            </w: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межкультурной коммуникации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2026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2027 года,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до 30 декабря 2028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244052" w:rsidP="00C3283A">
            <w:pPr>
              <w:widowControl w:val="0"/>
              <w:autoSpaceDE w:val="0"/>
              <w:autoSpaceDN w:val="0"/>
              <w:adjustRightInd w:val="0"/>
              <w:ind w:left="12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C3283A" w:rsidRPr="00C3283A">
              <w:rPr>
                <w:rFonts w:eastAsia="Times New Roman"/>
                <w:sz w:val="24"/>
                <w:szCs w:val="24"/>
                <w:lang w:eastAsia="ru-RU"/>
              </w:rPr>
              <w:t>правление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3283A" w:rsidRPr="00C3283A">
              <w:rPr>
                <w:rFonts w:eastAsia="Times New Roman"/>
                <w:sz w:val="24"/>
                <w:szCs w:val="24"/>
                <w:lang w:eastAsia="ru-RU"/>
              </w:rPr>
              <w:t>кадров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и муниципальной службы,</w:t>
            </w:r>
            <w:r w:rsidRPr="00C3283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C3283A">
              <w:rPr>
                <w:rFonts w:ascii="Times New Roman CYR" w:eastAsia="Times New Roman" w:hAnsi="Times New Roman CYR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Pr="00C3283A">
              <w:rPr>
                <w:rFonts w:ascii="Times New Roman CYR" w:eastAsia="Times New Roman" w:hAnsi="Times New Roman CYR"/>
                <w:sz w:val="24"/>
                <w:szCs w:val="24"/>
                <w:shd w:val="clear" w:color="auto" w:fill="FFFFFF"/>
                <w:lang w:eastAsia="ru-RU"/>
              </w:rPr>
              <w:t xml:space="preserve">«Центр организационного обеспечения деятельности муниципальных организаций»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городе Сургуте»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обеспечение условий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для профессионального развития государственных и муниципальных служащих на основе типовых дополнительных профессиональных программ в сфере государственной национальной политики 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и межкультурной коммуникации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количество лиц, прошедших обучение,</w:t>
            </w:r>
          </w:p>
          <w:p w:rsidR="00C3283A" w:rsidRPr="00C3283A" w:rsidRDefault="00C3283A" w:rsidP="00C3283A">
            <w:pPr>
              <w:widowControl w:val="0"/>
              <w:autoSpaceDE w:val="0"/>
              <w:autoSpaceDN w:val="0"/>
              <w:adjustRightInd w:val="0"/>
              <w:ind w:left="1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283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066BA9" w:rsidRDefault="00066BA9" w:rsidP="00792C2C">
      <w:pPr>
        <w:ind w:firstLine="709"/>
      </w:pPr>
    </w:p>
    <w:sectPr w:rsidR="00066BA9" w:rsidSect="00792C2C">
      <w:headerReference w:type="default" r:id="rId11"/>
      <w:headerReference w:type="first" r:id="rId12"/>
      <w:pgSz w:w="23808" w:h="16840" w:orient="landscape" w:code="8"/>
      <w:pgMar w:top="1701" w:right="1134" w:bottom="567" w:left="1134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D8" w:rsidRDefault="00C537D8" w:rsidP="002C3B34">
      <w:r>
        <w:separator/>
      </w:r>
    </w:p>
  </w:endnote>
  <w:endnote w:type="continuationSeparator" w:id="0">
    <w:p w:rsidR="00C537D8" w:rsidRDefault="00C537D8" w:rsidP="002C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D8" w:rsidRDefault="00C537D8" w:rsidP="002C3B34">
      <w:r>
        <w:separator/>
      </w:r>
    </w:p>
  </w:footnote>
  <w:footnote w:type="continuationSeparator" w:id="0">
    <w:p w:rsidR="00C537D8" w:rsidRDefault="00C537D8" w:rsidP="002C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36466301"/>
      <w:docPartObj>
        <w:docPartGallery w:val="Page Numbers (Top of Page)"/>
        <w:docPartUnique/>
      </w:docPartObj>
    </w:sdtPr>
    <w:sdtEndPr/>
    <w:sdtContent>
      <w:p w:rsidR="005F393F" w:rsidRPr="002C3B34" w:rsidRDefault="005F393F">
        <w:pPr>
          <w:pStyle w:val="a5"/>
          <w:jc w:val="center"/>
          <w:rPr>
            <w:sz w:val="20"/>
          </w:rPr>
        </w:pPr>
        <w:r w:rsidRPr="002C3B34">
          <w:rPr>
            <w:sz w:val="20"/>
          </w:rPr>
          <w:fldChar w:fldCharType="begin"/>
        </w:r>
        <w:r w:rsidRPr="002C3B34">
          <w:rPr>
            <w:sz w:val="20"/>
          </w:rPr>
          <w:instrText>PAGE   \* MERGEFORMAT</w:instrText>
        </w:r>
        <w:r w:rsidRPr="002C3B34">
          <w:rPr>
            <w:sz w:val="20"/>
          </w:rPr>
          <w:fldChar w:fldCharType="separate"/>
        </w:r>
        <w:r w:rsidR="00E440F4">
          <w:rPr>
            <w:noProof/>
            <w:sz w:val="20"/>
          </w:rPr>
          <w:t>2</w:t>
        </w:r>
        <w:r w:rsidRPr="002C3B34">
          <w:rPr>
            <w:sz w:val="20"/>
          </w:rPr>
          <w:fldChar w:fldCharType="end"/>
        </w:r>
      </w:p>
    </w:sdtContent>
  </w:sdt>
  <w:p w:rsidR="005F393F" w:rsidRDefault="005F39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377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93F" w:rsidRPr="0060612C" w:rsidRDefault="005F393F">
        <w:pPr>
          <w:pStyle w:val="a5"/>
          <w:jc w:val="center"/>
          <w:rPr>
            <w:sz w:val="20"/>
            <w:szCs w:val="20"/>
          </w:rPr>
        </w:pPr>
        <w:r w:rsidRPr="0060612C">
          <w:rPr>
            <w:sz w:val="20"/>
            <w:szCs w:val="20"/>
          </w:rPr>
          <w:fldChar w:fldCharType="begin"/>
        </w:r>
        <w:r w:rsidRPr="0060612C">
          <w:rPr>
            <w:sz w:val="20"/>
            <w:szCs w:val="20"/>
          </w:rPr>
          <w:instrText>PAGE   \* MERGEFORMAT</w:instrText>
        </w:r>
        <w:r w:rsidRPr="0060612C">
          <w:rPr>
            <w:sz w:val="20"/>
            <w:szCs w:val="20"/>
          </w:rPr>
          <w:fldChar w:fldCharType="separate"/>
        </w:r>
        <w:r w:rsidR="00E440F4">
          <w:rPr>
            <w:noProof/>
            <w:sz w:val="20"/>
            <w:szCs w:val="20"/>
          </w:rPr>
          <w:t>13</w:t>
        </w:r>
        <w:r w:rsidRPr="0060612C">
          <w:rPr>
            <w:sz w:val="20"/>
            <w:szCs w:val="20"/>
          </w:rPr>
          <w:fldChar w:fldCharType="end"/>
        </w:r>
      </w:p>
    </w:sdtContent>
  </w:sdt>
  <w:p w:rsidR="005F393F" w:rsidRDefault="005F39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6183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93F" w:rsidRPr="002C465A" w:rsidRDefault="005F393F">
        <w:pPr>
          <w:pStyle w:val="a5"/>
          <w:jc w:val="center"/>
          <w:rPr>
            <w:sz w:val="20"/>
            <w:szCs w:val="20"/>
          </w:rPr>
        </w:pPr>
        <w:r w:rsidRPr="002C465A">
          <w:rPr>
            <w:sz w:val="20"/>
            <w:szCs w:val="20"/>
          </w:rPr>
          <w:fldChar w:fldCharType="begin"/>
        </w:r>
        <w:r w:rsidRPr="002C465A">
          <w:rPr>
            <w:sz w:val="20"/>
            <w:szCs w:val="20"/>
          </w:rPr>
          <w:instrText>PAGE   \* MERGEFORMAT</w:instrText>
        </w:r>
        <w:r w:rsidRPr="002C465A">
          <w:rPr>
            <w:sz w:val="20"/>
            <w:szCs w:val="20"/>
          </w:rPr>
          <w:fldChar w:fldCharType="separate"/>
        </w:r>
        <w:r w:rsidR="00E440F4">
          <w:rPr>
            <w:noProof/>
            <w:sz w:val="20"/>
            <w:szCs w:val="20"/>
          </w:rPr>
          <w:t>3</w:t>
        </w:r>
        <w:r w:rsidRPr="002C465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8A6"/>
    <w:multiLevelType w:val="hybridMultilevel"/>
    <w:tmpl w:val="F2B81444"/>
    <w:lvl w:ilvl="0" w:tplc="757470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F38A7"/>
    <w:multiLevelType w:val="multilevel"/>
    <w:tmpl w:val="C4A81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" w15:restartNumberingAfterBreak="0">
    <w:nsid w:val="38C34C8B"/>
    <w:multiLevelType w:val="multilevel"/>
    <w:tmpl w:val="B2A0541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  <w:color w:val="000000"/>
      </w:rPr>
    </w:lvl>
  </w:abstractNum>
  <w:abstractNum w:abstractNumId="3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0200"/>
    <w:multiLevelType w:val="multilevel"/>
    <w:tmpl w:val="B2A0541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  <w:color w:val="000000"/>
      </w:rPr>
    </w:lvl>
  </w:abstractNum>
  <w:abstractNum w:abstractNumId="5" w15:restartNumberingAfterBreak="0">
    <w:nsid w:val="4DCB3AD8"/>
    <w:multiLevelType w:val="hybridMultilevel"/>
    <w:tmpl w:val="EF14903A"/>
    <w:lvl w:ilvl="0" w:tplc="900A605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9148D5"/>
    <w:multiLevelType w:val="multilevel"/>
    <w:tmpl w:val="B2A0541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61280582"/>
    <w:multiLevelType w:val="hybridMultilevel"/>
    <w:tmpl w:val="F1B8A690"/>
    <w:lvl w:ilvl="0" w:tplc="3618C4DC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EE1383"/>
    <w:multiLevelType w:val="hybridMultilevel"/>
    <w:tmpl w:val="371A320E"/>
    <w:lvl w:ilvl="0" w:tplc="3620D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EB45BB"/>
    <w:multiLevelType w:val="hybridMultilevel"/>
    <w:tmpl w:val="E4C850D2"/>
    <w:lvl w:ilvl="0" w:tplc="838E7E9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D7"/>
    <w:rsid w:val="00011041"/>
    <w:rsid w:val="00066BA9"/>
    <w:rsid w:val="00112982"/>
    <w:rsid w:val="001B7E65"/>
    <w:rsid w:val="00244052"/>
    <w:rsid w:val="002C3B34"/>
    <w:rsid w:val="002D677F"/>
    <w:rsid w:val="0034229D"/>
    <w:rsid w:val="003D7BFF"/>
    <w:rsid w:val="004940EC"/>
    <w:rsid w:val="005F393F"/>
    <w:rsid w:val="00685F21"/>
    <w:rsid w:val="00792C2C"/>
    <w:rsid w:val="008377D7"/>
    <w:rsid w:val="00921DED"/>
    <w:rsid w:val="0092484B"/>
    <w:rsid w:val="009F6935"/>
    <w:rsid w:val="00A008E4"/>
    <w:rsid w:val="00A3420C"/>
    <w:rsid w:val="00A707D5"/>
    <w:rsid w:val="00C3283A"/>
    <w:rsid w:val="00C537D8"/>
    <w:rsid w:val="00DD72FE"/>
    <w:rsid w:val="00E440F4"/>
    <w:rsid w:val="00E477D8"/>
    <w:rsid w:val="00EE595F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673E"/>
  <w15:chartTrackingRefBased/>
  <w15:docId w15:val="{57C1E132-E46B-4A3D-A354-69605045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7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4">
    <w:name w:val="heading 4"/>
    <w:basedOn w:val="a"/>
    <w:link w:val="40"/>
    <w:uiPriority w:val="9"/>
    <w:qFormat/>
    <w:rsid w:val="00C3283A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677F"/>
    <w:rPr>
      <w:i/>
      <w:iCs/>
    </w:rPr>
  </w:style>
  <w:style w:type="paragraph" w:customStyle="1" w:styleId="empty">
    <w:name w:val="empty"/>
    <w:basedOn w:val="a"/>
    <w:rsid w:val="002D67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2D67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77F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2C3B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3B3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C3B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3B34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9F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328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283A"/>
  </w:style>
  <w:style w:type="table" w:customStyle="1" w:styleId="10">
    <w:name w:val="Сетка таблицы1"/>
    <w:basedOn w:val="a1"/>
    <w:next w:val="a9"/>
    <w:rsid w:val="00C32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C3283A"/>
  </w:style>
  <w:style w:type="table" w:customStyle="1" w:styleId="11">
    <w:name w:val="Сетка таблицы11"/>
    <w:basedOn w:val="a1"/>
    <w:next w:val="a9"/>
    <w:uiPriority w:val="39"/>
    <w:rsid w:val="00C3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next w:val="ab"/>
    <w:uiPriority w:val="34"/>
    <w:qFormat/>
    <w:rsid w:val="00C3283A"/>
    <w:pPr>
      <w:ind w:left="720"/>
      <w:contextualSpacing/>
      <w:jc w:val="left"/>
    </w:pPr>
  </w:style>
  <w:style w:type="paragraph" w:customStyle="1" w:styleId="s3">
    <w:name w:val="s_3"/>
    <w:basedOn w:val="a"/>
    <w:rsid w:val="00C328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C3283A"/>
    <w:rPr>
      <w:color w:val="106BBE"/>
    </w:rPr>
  </w:style>
  <w:style w:type="character" w:customStyle="1" w:styleId="13">
    <w:name w:val="Гиперссылка1"/>
    <w:basedOn w:val="a0"/>
    <w:uiPriority w:val="99"/>
    <w:unhideWhenUsed/>
    <w:rsid w:val="00C3283A"/>
    <w:rPr>
      <w:color w:val="0563C1"/>
      <w:u w:val="single"/>
    </w:rPr>
  </w:style>
  <w:style w:type="paragraph" w:customStyle="1" w:styleId="14">
    <w:name w:val="Текст выноски1"/>
    <w:basedOn w:val="a"/>
    <w:next w:val="ad"/>
    <w:link w:val="ae"/>
    <w:uiPriority w:val="99"/>
    <w:semiHidden/>
    <w:unhideWhenUsed/>
    <w:locked/>
    <w:rsid w:val="00C3283A"/>
    <w:pPr>
      <w:jc w:val="left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14"/>
    <w:uiPriority w:val="99"/>
    <w:semiHidden/>
    <w:rsid w:val="00C3283A"/>
    <w:rPr>
      <w:rFonts w:ascii="Segoe UI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next w:val="2"/>
    <w:link w:val="20"/>
    <w:uiPriority w:val="99"/>
    <w:unhideWhenUsed/>
    <w:locked/>
    <w:rsid w:val="00C3283A"/>
    <w:pPr>
      <w:spacing w:after="120" w:line="480" w:lineRule="auto"/>
      <w:ind w:left="283"/>
      <w:jc w:val="left"/>
    </w:pPr>
    <w:rPr>
      <w:rFonts w:cstheme="minorBidi"/>
    </w:rPr>
  </w:style>
  <w:style w:type="character" w:customStyle="1" w:styleId="20">
    <w:name w:val="Основной текст с отступом 2 Знак"/>
    <w:basedOn w:val="a0"/>
    <w:link w:val="21"/>
    <w:uiPriority w:val="99"/>
    <w:rsid w:val="00C3283A"/>
    <w:rPr>
      <w:rFonts w:ascii="Times New Roman" w:hAnsi="Times New Roman"/>
      <w:sz w:val="28"/>
    </w:rPr>
  </w:style>
  <w:style w:type="paragraph" w:customStyle="1" w:styleId="indent1">
    <w:name w:val="indent_1"/>
    <w:basedOn w:val="a"/>
    <w:rsid w:val="00C328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2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8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C328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3283A"/>
  </w:style>
  <w:style w:type="paragraph" w:customStyle="1" w:styleId="s22">
    <w:name w:val="s_22"/>
    <w:basedOn w:val="a"/>
    <w:rsid w:val="00C328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3283A"/>
    <w:pPr>
      <w:widowControl w:val="0"/>
      <w:autoSpaceDE w:val="0"/>
      <w:autoSpaceDN w:val="0"/>
      <w:adjustRightInd w:val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C3283A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3283A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paragraph" w:customStyle="1" w:styleId="Default">
    <w:name w:val="Default"/>
    <w:rsid w:val="00C32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C3283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3283A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C3283A"/>
    <w:rPr>
      <w:color w:val="0563C1" w:themeColor="hyperlink"/>
      <w:u w:val="single"/>
    </w:rPr>
  </w:style>
  <w:style w:type="paragraph" w:styleId="ad">
    <w:name w:val="Balloon Text"/>
    <w:basedOn w:val="a"/>
    <w:link w:val="15"/>
    <w:uiPriority w:val="99"/>
    <w:semiHidden/>
    <w:unhideWhenUsed/>
    <w:rsid w:val="00C3283A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d"/>
    <w:uiPriority w:val="99"/>
    <w:semiHidden/>
    <w:rsid w:val="00C3283A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10"/>
    <w:uiPriority w:val="99"/>
    <w:semiHidden/>
    <w:unhideWhenUsed/>
    <w:rsid w:val="00C3283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"/>
    <w:uiPriority w:val="99"/>
    <w:semiHidden/>
    <w:rsid w:val="00C3283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9FEE-75AC-4F8B-B516-8CB1E0C3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6237</Words>
  <Characters>35552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Екатерина Юрьевна</dc:creator>
  <cp:keywords/>
  <dc:description/>
  <cp:lastModifiedBy>Ильина Анна Андреевна</cp:lastModifiedBy>
  <cp:revision>10</cp:revision>
  <cp:lastPrinted>2026-03-25T06:45:00Z</cp:lastPrinted>
  <dcterms:created xsi:type="dcterms:W3CDTF">2026-03-24T12:02:00Z</dcterms:created>
  <dcterms:modified xsi:type="dcterms:W3CDTF">2026-03-30T04:16:00Z</dcterms:modified>
</cp:coreProperties>
</file>