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7755A4" w:rsidP="00656C1A">
      <w:pPr>
        <w:spacing w:line="120" w:lineRule="atLeast"/>
        <w:jc w:val="center"/>
        <w:rPr>
          <w:sz w:val="24"/>
          <w:szCs w:val="24"/>
        </w:rPr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2679065</wp:posOffset>
                </wp:positionH>
                <wp:positionV relativeFrom="paragraph">
                  <wp:posOffset>-567690</wp:posOffset>
                </wp:positionV>
                <wp:extent cx="759460" cy="2156460"/>
                <wp:effectExtent l="0" t="0" r="254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5CC8" w:rsidRPr="00FC449D" w:rsidRDefault="007A2DE8" w:rsidP="007755A4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87" w:dyaOrig="152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35pt;height:76.2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34127517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10.95pt;margin-top:-44.7pt;width:59.8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" filled="f" stroked="f" strokeweight="1pt">
                <v:textbox style="mso-fit-shape-to-text:t" inset="0,0,0,0">
                  <w:txbxContent>
                    <w:p w:rsidR="00835CC8" w:rsidRPr="00FC449D" w:rsidRDefault="007A2DE8" w:rsidP="007755A4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87" w:dyaOrig="1524">
                          <v:shape id="_x0000_i1026" type="#_x0000_t75" style="width:59.35pt;height:76.2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33709380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15799" w:rsidRPr="005541F0" w:rsidRDefault="0041579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656C1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D14C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D14C1" w:rsidRPr="00F8214F" w:rsidRDefault="003D14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D14C1" w:rsidRPr="00C2707E" w:rsidRDefault="00C2707E" w:rsidP="00A63FB0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D14C1" w:rsidRPr="00F8214F" w:rsidRDefault="003D14C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D14C1" w:rsidRPr="00C2707E" w:rsidRDefault="00C2707E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85" w:type="dxa"/>
            <w:noWrap/>
          </w:tcPr>
          <w:p w:rsidR="003D14C1" w:rsidRPr="00A63FB0" w:rsidRDefault="003D14C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D14C1" w:rsidRPr="00C2707E" w:rsidRDefault="00C2707E" w:rsidP="00A3761A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18" w:type="dxa"/>
            <w:noWrap/>
          </w:tcPr>
          <w:p w:rsidR="003D14C1" w:rsidRPr="00F8214F" w:rsidRDefault="003D14C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D14C1" w:rsidRPr="00F8214F" w:rsidRDefault="003D14C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D14C1" w:rsidRPr="00AB4194" w:rsidRDefault="003D14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D14C1" w:rsidRPr="00C2707E" w:rsidRDefault="00C2707E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125</w:t>
            </w:r>
            <w:bookmarkStart w:id="4" w:name="_GoBack"/>
            <w:bookmarkEnd w:id="4"/>
          </w:p>
        </w:tc>
      </w:tr>
    </w:tbl>
    <w:p w:rsidR="006E704F" w:rsidRDefault="006E704F" w:rsidP="00C725A6">
      <w:pPr>
        <w:rPr>
          <w:rFonts w:cs="Times New Roman"/>
          <w:szCs w:val="28"/>
          <w:lang w:val="en-US"/>
        </w:rPr>
      </w:pPr>
    </w:p>
    <w:p w:rsidR="00F0468A" w:rsidRPr="00F0468A" w:rsidRDefault="00F0468A" w:rsidP="00F0468A">
      <w:pPr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F0468A" w:rsidRPr="00F0468A" w:rsidRDefault="00F0468A" w:rsidP="00F0468A">
      <w:pPr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F0468A" w:rsidRPr="00F0468A" w:rsidRDefault="00F0468A" w:rsidP="00F0468A">
      <w:pPr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города от 08.12.2006 № 2426 </w:t>
      </w:r>
    </w:p>
    <w:p w:rsidR="00F0468A" w:rsidRPr="00F0468A" w:rsidRDefault="00F0468A" w:rsidP="00F0468A">
      <w:pPr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«Об утверждении Положения </w:t>
      </w:r>
    </w:p>
    <w:p w:rsidR="00F0468A" w:rsidRPr="00F0468A" w:rsidRDefault="00F0468A" w:rsidP="00F0468A">
      <w:pPr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об управлении по делам </w:t>
      </w:r>
    </w:p>
    <w:p w:rsidR="00F0468A" w:rsidRPr="00F0468A" w:rsidRDefault="00F0468A" w:rsidP="00F0468A">
      <w:pPr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гражданской обороны </w:t>
      </w:r>
    </w:p>
    <w:p w:rsidR="00F0468A" w:rsidRPr="00F0468A" w:rsidRDefault="00F0468A" w:rsidP="00F0468A">
      <w:pPr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и чрезвычайным ситуациям» </w:t>
      </w:r>
    </w:p>
    <w:p w:rsidR="00F0468A" w:rsidRPr="00F0468A" w:rsidRDefault="00F0468A" w:rsidP="00F0468A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F0468A" w:rsidRPr="00F0468A" w:rsidRDefault="00F0468A" w:rsidP="00F0468A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F0468A" w:rsidRPr="00F0468A" w:rsidRDefault="00F0468A" w:rsidP="00F0468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4"/>
          <w:szCs w:val="20"/>
          <w:lang w:eastAsia="ru-RU"/>
        </w:rPr>
        <w:t>В соответствии с Федеральным законом от 06.10.2003 № 131-ФЗ «Об общих</w:t>
      </w:r>
      <w:r w:rsidRPr="00F0468A">
        <w:rPr>
          <w:rFonts w:eastAsia="Times New Roman" w:cs="Times New Roman"/>
          <w:szCs w:val="20"/>
          <w:lang w:eastAsia="ru-RU"/>
        </w:rPr>
        <w:t xml:space="preserve"> принципах организации местного самоуправления в Российской Федерации», Уставом муниципального образования городской округ Сургут Ханты-</w:t>
      </w:r>
      <w:r>
        <w:rPr>
          <w:rFonts w:eastAsia="Times New Roman" w:cs="Times New Roman"/>
          <w:szCs w:val="20"/>
          <w:lang w:eastAsia="ru-RU"/>
        </w:rPr>
        <w:t xml:space="preserve">                         </w:t>
      </w:r>
      <w:r w:rsidRPr="00F0468A">
        <w:rPr>
          <w:rFonts w:eastAsia="Times New Roman" w:cs="Times New Roman"/>
          <w:szCs w:val="20"/>
          <w:lang w:eastAsia="ru-RU"/>
        </w:rPr>
        <w:t xml:space="preserve">Мансийского автономного округа – Югры, решением Думы города от 01.03.2011 № 862-IV ДГ «О структуре Администрации города», распоряжениями </w:t>
      </w:r>
      <w:r w:rsidRPr="00F0468A">
        <w:rPr>
          <w:rFonts w:eastAsia="Times New Roman" w:cs="Times New Roman"/>
          <w:spacing w:val="-4"/>
          <w:szCs w:val="20"/>
          <w:lang w:eastAsia="ru-RU"/>
        </w:rPr>
        <w:t>Администрации города от 30.12.2005 № 3686 «Об утверждении Регламента Администрации</w:t>
      </w:r>
      <w:r w:rsidRPr="00F0468A">
        <w:rPr>
          <w:rFonts w:eastAsia="Times New Roman" w:cs="Times New Roman"/>
          <w:szCs w:val="20"/>
          <w:lang w:eastAsia="ru-RU"/>
        </w:rPr>
        <w:t xml:space="preserve"> города», от 01.03.2006 № 490 «Об утверждении требований к оформлению</w:t>
      </w:r>
      <w:r w:rsidRPr="00F0468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F0468A">
        <w:rPr>
          <w:rFonts w:eastAsia="Times New Roman" w:cs="Times New Roman"/>
          <w:szCs w:val="28"/>
          <w:lang w:eastAsia="ru-RU"/>
        </w:rPr>
        <w:t xml:space="preserve">положений о структурных подразделениях Администрации города», в целях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F0468A">
        <w:rPr>
          <w:rFonts w:eastAsia="Times New Roman" w:cs="Times New Roman"/>
          <w:szCs w:val="28"/>
          <w:lang w:eastAsia="ru-RU"/>
        </w:rPr>
        <w:t>совершенствования деятельности Администрации города:</w:t>
      </w:r>
    </w:p>
    <w:p w:rsidR="00F0468A" w:rsidRPr="00F0468A" w:rsidRDefault="00F0468A" w:rsidP="00F0468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3"/>
      <w:r w:rsidRPr="00F0468A">
        <w:rPr>
          <w:rFonts w:cs="Times New Roman"/>
          <w:szCs w:val="28"/>
        </w:rPr>
        <w:t xml:space="preserve">1. Внести в </w:t>
      </w:r>
      <w:r w:rsidRPr="00F0468A">
        <w:rPr>
          <w:rFonts w:eastAsia="Times New Roman" w:cs="Times New Roman"/>
          <w:szCs w:val="28"/>
          <w:lang w:eastAsia="ru-RU"/>
        </w:rPr>
        <w:t xml:space="preserve">распоряжение Администрации города от 08.12.2006 № 2426 «Об утверждении Положения об управлении по делам гражданской обороны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F0468A">
        <w:rPr>
          <w:rFonts w:eastAsia="Times New Roman" w:cs="Times New Roman"/>
          <w:szCs w:val="28"/>
          <w:lang w:eastAsia="ru-RU"/>
        </w:rPr>
        <w:t xml:space="preserve">и чрезвычайным ситуациям» (с изменениями от 19.03.2012 № 601, 23.08.2012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F0468A">
        <w:rPr>
          <w:rFonts w:eastAsia="Times New Roman" w:cs="Times New Roman"/>
          <w:szCs w:val="28"/>
          <w:lang w:eastAsia="ru-RU"/>
        </w:rPr>
        <w:t xml:space="preserve">№ 2411, 07.11.2012 № 3379, 21.03.2013 № 954, 29.04.2013 № 1516, 14.02.2014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F0468A">
        <w:rPr>
          <w:rFonts w:eastAsia="Times New Roman" w:cs="Times New Roman"/>
          <w:szCs w:val="28"/>
          <w:lang w:eastAsia="ru-RU"/>
        </w:rPr>
        <w:t xml:space="preserve">№ 310, 12.03.2014 № 603, 07.04.2014 № 848, 13.03.2015 № 895, 25.05.2015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F0468A">
        <w:rPr>
          <w:rFonts w:eastAsia="Times New Roman" w:cs="Times New Roman"/>
          <w:szCs w:val="28"/>
          <w:lang w:eastAsia="ru-RU"/>
        </w:rPr>
        <w:t xml:space="preserve">№ 1391, 19.08.2015 № 2060, 09.03.2016 № 344, 12.05.2016 № 766, 25.07.2016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F0468A">
        <w:rPr>
          <w:rFonts w:eastAsia="Times New Roman" w:cs="Times New Roman"/>
          <w:szCs w:val="28"/>
          <w:lang w:eastAsia="ru-RU"/>
        </w:rPr>
        <w:t>№ 1364, 28.03.2017 № 476, 13.11.2018 № 2039, 18.06.2019 № 1167) следующие изменения:</w:t>
      </w:r>
    </w:p>
    <w:p w:rsidR="00F0468A" w:rsidRPr="00F0468A" w:rsidRDefault="00F0468A" w:rsidP="00F0468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1.1. </w:t>
      </w:r>
      <w:r>
        <w:rPr>
          <w:rFonts w:eastAsia="Times New Roman" w:cs="Times New Roman"/>
          <w:szCs w:val="28"/>
          <w:lang w:eastAsia="ru-RU"/>
        </w:rPr>
        <w:t>З</w:t>
      </w:r>
      <w:r w:rsidRPr="00F0468A">
        <w:rPr>
          <w:rFonts w:eastAsia="Times New Roman" w:cs="Times New Roman"/>
          <w:szCs w:val="28"/>
          <w:lang w:eastAsia="ru-RU"/>
        </w:rPr>
        <w:t>аголовок распоряжения изложить в следующей редакции:</w:t>
      </w:r>
    </w:p>
    <w:p w:rsidR="00F0468A" w:rsidRPr="00F0468A" w:rsidRDefault="00F0468A" w:rsidP="00F0468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«Об утверждении положения об управлении по делам гражданской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F0468A">
        <w:rPr>
          <w:rFonts w:eastAsia="Times New Roman" w:cs="Times New Roman"/>
          <w:szCs w:val="28"/>
          <w:lang w:eastAsia="ru-RU"/>
        </w:rPr>
        <w:t>обороны и чрезвычайным ситуациям Администрации города».</w:t>
      </w:r>
    </w:p>
    <w:p w:rsidR="00F0468A" w:rsidRPr="00F0468A" w:rsidRDefault="00F0468A" w:rsidP="00F0468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1.2. Пункт 1 распоряжения изложить в следующей редакции:</w:t>
      </w:r>
    </w:p>
    <w:p w:rsidR="00F0468A" w:rsidRPr="00F0468A" w:rsidRDefault="00F0468A" w:rsidP="00F0468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«1. Утвердить положение об управлении по делам гражданской обороны </w:t>
      </w:r>
      <w:r w:rsidRPr="00F0468A">
        <w:rPr>
          <w:rFonts w:eastAsia="Times New Roman" w:cs="Times New Roman"/>
          <w:szCs w:val="28"/>
          <w:lang w:eastAsia="ru-RU"/>
        </w:rPr>
        <w:br/>
        <w:t>и чрезвычайным ситуациям Администрации города согласно приложению».</w:t>
      </w:r>
    </w:p>
    <w:p w:rsidR="00F0468A" w:rsidRPr="00F0468A" w:rsidRDefault="00F0468A" w:rsidP="00F0468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lastRenderedPageBreak/>
        <w:t xml:space="preserve">1.3. Приложение к распоряжению изложить в новой редакции согласно </w:t>
      </w:r>
      <w:proofErr w:type="gramStart"/>
      <w:r w:rsidRPr="00F0468A">
        <w:rPr>
          <w:rFonts w:eastAsia="Times New Roman" w:cs="Times New Roman"/>
          <w:szCs w:val="28"/>
          <w:lang w:eastAsia="ru-RU"/>
        </w:rPr>
        <w:t>приложению</w:t>
      </w:r>
      <w:proofErr w:type="gramEnd"/>
      <w:r w:rsidRPr="00F0468A">
        <w:rPr>
          <w:rFonts w:eastAsia="Times New Roman" w:cs="Times New Roman"/>
          <w:szCs w:val="28"/>
          <w:lang w:eastAsia="ru-RU"/>
        </w:rPr>
        <w:t xml:space="preserve"> к настоящему распоряжению.</w:t>
      </w:r>
    </w:p>
    <w:bookmarkEnd w:id="5"/>
    <w:p w:rsidR="00F0468A" w:rsidRPr="00F0468A" w:rsidRDefault="00F0468A" w:rsidP="00F046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0468A">
        <w:rPr>
          <w:rFonts w:cs="Times New Roman"/>
          <w:szCs w:val="28"/>
        </w:rPr>
        <w:t>2. Комитету информационной политики обнародовать (</w:t>
      </w:r>
      <w:proofErr w:type="gramStart"/>
      <w:r w:rsidRPr="00F0468A">
        <w:rPr>
          <w:rFonts w:cs="Times New Roman"/>
          <w:szCs w:val="28"/>
        </w:rPr>
        <w:t xml:space="preserve">разместить) </w:t>
      </w:r>
      <w:r>
        <w:rPr>
          <w:rFonts w:cs="Times New Roman"/>
          <w:szCs w:val="28"/>
        </w:rPr>
        <w:t xml:space="preserve">  </w:t>
      </w:r>
      <w:proofErr w:type="gramEnd"/>
      <w:r>
        <w:rPr>
          <w:rFonts w:cs="Times New Roman"/>
          <w:szCs w:val="28"/>
        </w:rPr>
        <w:t xml:space="preserve">                  </w:t>
      </w:r>
      <w:r w:rsidRPr="00F0468A">
        <w:rPr>
          <w:rFonts w:cs="Times New Roman"/>
          <w:szCs w:val="28"/>
        </w:rPr>
        <w:t>настоящее распоряжение на официальном портале Администрации города: www.admsurgut.ru.</w:t>
      </w:r>
    </w:p>
    <w:p w:rsidR="00F0468A" w:rsidRPr="00F0468A" w:rsidRDefault="00F0468A" w:rsidP="00F046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0468A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cs="Times New Roman"/>
          <w:szCs w:val="28"/>
        </w:rPr>
        <w:t xml:space="preserve">                            </w:t>
      </w:r>
      <w:r w:rsidRPr="00F0468A">
        <w:rPr>
          <w:rFonts w:cs="Times New Roman"/>
          <w:szCs w:val="28"/>
        </w:rPr>
        <w:t>документы города Сургута»: DOCSURGUT.RU.</w:t>
      </w:r>
    </w:p>
    <w:p w:rsidR="00F0468A" w:rsidRPr="00F0468A" w:rsidRDefault="00F0468A" w:rsidP="00F046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0468A">
        <w:rPr>
          <w:rFonts w:cs="Times New Roman"/>
          <w:szCs w:val="28"/>
        </w:rPr>
        <w:t>4. Настоящее распоряжение вступает в силу с даты подписания.</w:t>
      </w:r>
    </w:p>
    <w:p w:rsidR="00F0468A" w:rsidRPr="00F0468A" w:rsidRDefault="00F0468A" w:rsidP="00F0468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0468A">
        <w:rPr>
          <w:rFonts w:cs="Times New Roman"/>
          <w:szCs w:val="28"/>
        </w:rPr>
        <w:t xml:space="preserve">5. </w:t>
      </w:r>
      <w:r w:rsidRPr="00F0468A">
        <w:rPr>
          <w:rFonts w:eastAsia="Times New Roman" w:cs="Times New Roman"/>
          <w:szCs w:val="28"/>
          <w:lang w:eastAsia="ru-RU"/>
        </w:rPr>
        <w:t>Контроль за выполнением распоряжения возложить на заместителя Главы города, курирующего сферу обеспечения безопасности городского округа.</w:t>
      </w:r>
    </w:p>
    <w:p w:rsidR="00F0468A" w:rsidRPr="00F0468A" w:rsidRDefault="00F0468A" w:rsidP="00F0468A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F0468A" w:rsidRPr="00F0468A" w:rsidRDefault="00F0468A" w:rsidP="00F0468A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F0468A" w:rsidRPr="00F0468A" w:rsidRDefault="00F0468A" w:rsidP="00F0468A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F0468A" w:rsidRPr="00F0468A" w:rsidRDefault="00F0468A" w:rsidP="00F0468A">
      <w:pPr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 М.Н. </w:t>
      </w:r>
      <w:proofErr w:type="spellStart"/>
      <w:r w:rsidRPr="00F0468A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F0468A" w:rsidRPr="00F0468A" w:rsidRDefault="00F0468A" w:rsidP="00F0468A">
      <w:pPr>
        <w:jc w:val="both"/>
        <w:rPr>
          <w:rFonts w:eastAsia="Times New Roman" w:cs="Times New Roman"/>
          <w:szCs w:val="28"/>
          <w:lang w:eastAsia="ru-RU"/>
        </w:rPr>
      </w:pPr>
    </w:p>
    <w:p w:rsidR="00F0468A" w:rsidRPr="00F0468A" w:rsidRDefault="00F0468A" w:rsidP="00F0468A">
      <w:pPr>
        <w:jc w:val="both"/>
        <w:rPr>
          <w:rFonts w:eastAsia="Times New Roman" w:cs="Times New Roman"/>
          <w:szCs w:val="28"/>
          <w:lang w:eastAsia="ru-RU"/>
        </w:rPr>
      </w:pPr>
    </w:p>
    <w:p w:rsidR="00F0468A" w:rsidRPr="00F0468A" w:rsidRDefault="00F0468A" w:rsidP="00F0468A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br w:type="page"/>
      </w:r>
    </w:p>
    <w:p w:rsidR="00F0468A" w:rsidRPr="00F0468A" w:rsidRDefault="00F0468A" w:rsidP="00AB7C5D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F0468A" w:rsidRPr="00F0468A" w:rsidRDefault="00F0468A" w:rsidP="00AB7C5D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к распоряжению</w:t>
      </w:r>
    </w:p>
    <w:p w:rsidR="00F0468A" w:rsidRPr="00F0468A" w:rsidRDefault="00F0468A" w:rsidP="00AB7C5D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0468A" w:rsidRPr="00F0468A" w:rsidRDefault="00F0468A" w:rsidP="00AB7C5D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от ____________ № ______</w:t>
      </w:r>
    </w:p>
    <w:p w:rsidR="00F0468A" w:rsidRPr="00F0468A" w:rsidRDefault="00F0468A" w:rsidP="00F0468A">
      <w:pPr>
        <w:jc w:val="center"/>
        <w:rPr>
          <w:rFonts w:eastAsia="Times New Roman" w:cs="Times New Roman"/>
          <w:szCs w:val="20"/>
          <w:lang w:eastAsia="ru-RU"/>
        </w:rPr>
      </w:pPr>
    </w:p>
    <w:p w:rsidR="00F0468A" w:rsidRPr="00F0468A" w:rsidRDefault="00F0468A" w:rsidP="00F0468A">
      <w:pPr>
        <w:jc w:val="center"/>
        <w:rPr>
          <w:rFonts w:eastAsia="Times New Roman" w:cs="Times New Roman"/>
          <w:szCs w:val="20"/>
          <w:lang w:eastAsia="ru-RU"/>
        </w:rPr>
      </w:pPr>
    </w:p>
    <w:p w:rsidR="00F0468A" w:rsidRPr="00F0468A" w:rsidRDefault="00F0468A" w:rsidP="00F0468A">
      <w:pPr>
        <w:jc w:val="center"/>
        <w:rPr>
          <w:rFonts w:eastAsia="Times New Roman" w:cs="Times New Roman"/>
          <w:szCs w:val="20"/>
          <w:lang w:eastAsia="ru-RU"/>
        </w:rPr>
      </w:pPr>
      <w:r w:rsidRPr="00F0468A">
        <w:rPr>
          <w:rFonts w:eastAsia="Times New Roman" w:cs="Times New Roman"/>
          <w:szCs w:val="20"/>
          <w:lang w:eastAsia="ru-RU"/>
        </w:rPr>
        <w:t>Положение</w:t>
      </w:r>
      <w:r w:rsidRPr="00F0468A">
        <w:rPr>
          <w:rFonts w:eastAsia="Times New Roman" w:cs="Times New Roman"/>
          <w:szCs w:val="20"/>
          <w:lang w:eastAsia="ru-RU"/>
        </w:rPr>
        <w:br/>
        <w:t>об управлении по делам гражданской обороны</w:t>
      </w:r>
      <w:r w:rsidRPr="00F0468A">
        <w:rPr>
          <w:rFonts w:eastAsia="Times New Roman" w:cs="Times New Roman"/>
          <w:szCs w:val="20"/>
          <w:lang w:eastAsia="ru-RU"/>
        </w:rPr>
        <w:br/>
        <w:t>и чрезвычайным ситуациям Администрации города</w:t>
      </w:r>
    </w:p>
    <w:p w:rsidR="00F0468A" w:rsidRPr="00F0468A" w:rsidRDefault="00F0468A" w:rsidP="00F0468A">
      <w:pPr>
        <w:jc w:val="center"/>
        <w:rPr>
          <w:rFonts w:eastAsia="Times New Roman" w:cs="Times New Roman"/>
          <w:szCs w:val="20"/>
          <w:lang w:eastAsia="ru-RU"/>
        </w:rPr>
      </w:pPr>
      <w:r w:rsidRPr="00F0468A">
        <w:rPr>
          <w:rFonts w:eastAsia="Times New Roman" w:cs="Times New Roman"/>
          <w:szCs w:val="20"/>
          <w:lang w:eastAsia="ru-RU"/>
        </w:rPr>
        <w:t>(далее – положение)</w:t>
      </w:r>
    </w:p>
    <w:p w:rsidR="00F0468A" w:rsidRPr="00F0468A" w:rsidRDefault="00F0468A" w:rsidP="00F0468A">
      <w:pPr>
        <w:jc w:val="center"/>
        <w:rPr>
          <w:rFonts w:eastAsia="Times New Roman" w:cs="Times New Roman"/>
          <w:szCs w:val="20"/>
          <w:lang w:eastAsia="ru-RU"/>
        </w:rPr>
      </w:pPr>
    </w:p>
    <w:p w:rsidR="00F0468A" w:rsidRPr="00F0468A" w:rsidRDefault="00F0468A" w:rsidP="00F0468A">
      <w:pPr>
        <w:ind w:firstLine="709"/>
        <w:rPr>
          <w:rFonts w:eastAsia="Times New Roman" w:cs="Times New Roman"/>
          <w:szCs w:val="20"/>
          <w:lang w:eastAsia="ru-RU"/>
        </w:rPr>
      </w:pPr>
      <w:r w:rsidRPr="00F0468A">
        <w:rPr>
          <w:rFonts w:eastAsia="Times New Roman" w:cs="Times New Roman"/>
          <w:szCs w:val="20"/>
          <w:lang w:eastAsia="ru-RU"/>
        </w:rPr>
        <w:t xml:space="preserve">Раздел </w:t>
      </w:r>
      <w:r w:rsidRPr="00F0468A">
        <w:rPr>
          <w:rFonts w:eastAsia="Times New Roman" w:cs="Times New Roman"/>
          <w:szCs w:val="20"/>
          <w:lang w:val="en-US" w:eastAsia="ru-RU"/>
        </w:rPr>
        <w:t>I</w:t>
      </w:r>
      <w:r w:rsidRPr="00F0468A">
        <w:rPr>
          <w:rFonts w:eastAsia="Times New Roman" w:cs="Times New Roman"/>
          <w:szCs w:val="20"/>
          <w:lang w:eastAsia="ru-RU"/>
        </w:rPr>
        <w:t>. Общие положения</w:t>
      </w:r>
    </w:p>
    <w:p w:rsidR="00F0468A" w:rsidRPr="00F0468A" w:rsidRDefault="00F0468A" w:rsidP="00F0468A">
      <w:pPr>
        <w:ind w:firstLine="739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1. Управление по делам гражданской обороны и чрезвычайным ситуациям (далее – управление) является структурным подразделением исполнительно-</w:t>
      </w:r>
      <w:r w:rsidR="00AB7C5D">
        <w:rPr>
          <w:rFonts w:eastAsia="Times New Roman" w:cs="Times New Roman"/>
          <w:szCs w:val="28"/>
          <w:lang w:eastAsia="ru-RU"/>
        </w:rPr>
        <w:t xml:space="preserve">      </w:t>
      </w:r>
      <w:r w:rsidRPr="00F0468A">
        <w:rPr>
          <w:rFonts w:eastAsia="Times New Roman" w:cs="Times New Roman"/>
          <w:spacing w:val="-4"/>
          <w:szCs w:val="28"/>
          <w:lang w:eastAsia="ru-RU"/>
        </w:rPr>
        <w:t>распорядительного органа местного самоуправления муниципального образования</w:t>
      </w:r>
      <w:r w:rsidRPr="00F0468A">
        <w:rPr>
          <w:rFonts w:eastAsia="Times New Roman" w:cs="Times New Roman"/>
          <w:szCs w:val="28"/>
          <w:lang w:eastAsia="ru-RU"/>
        </w:rPr>
        <w:t xml:space="preserve"> </w:t>
      </w:r>
      <w:r w:rsidRPr="00F0468A">
        <w:rPr>
          <w:rFonts w:eastAsia="Times New Roman" w:cs="Times New Roman"/>
          <w:spacing w:val="-4"/>
          <w:szCs w:val="28"/>
          <w:lang w:eastAsia="ru-RU"/>
        </w:rPr>
        <w:t>городской округ Сургут Ханты-Мансийского автономного округа – Югры (далее –</w:t>
      </w:r>
      <w:r w:rsidRPr="00F0468A">
        <w:rPr>
          <w:rFonts w:eastAsia="Times New Roman" w:cs="Times New Roman"/>
          <w:szCs w:val="28"/>
          <w:lang w:eastAsia="ru-RU"/>
        </w:rPr>
        <w:t xml:space="preserve"> городской округ Сургут, город Сургут) – Администрации города Сургута.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2. Управление в своей деятельности руководствуется </w:t>
      </w:r>
      <w:hyperlink r:id="rId11" w:history="1">
        <w:r w:rsidRPr="00F0468A">
          <w:rPr>
            <w:rFonts w:eastAsia="Times New Roman" w:cs="Times New Roman"/>
            <w:szCs w:val="28"/>
            <w:lang w:eastAsia="ru-RU"/>
          </w:rPr>
          <w:t>Конституцией</w:t>
        </w:r>
      </w:hyperlink>
      <w:r w:rsidRPr="00F0468A">
        <w:rPr>
          <w:rFonts w:eastAsia="Times New Roman" w:cs="Times New Roman"/>
          <w:szCs w:val="28"/>
          <w:lang w:eastAsia="ru-RU"/>
        </w:rPr>
        <w:t xml:space="preserve">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</w:t>
      </w:r>
      <w:r w:rsidRPr="00F0468A">
        <w:rPr>
          <w:rFonts w:eastAsia="Times New Roman" w:cs="Times New Roman"/>
          <w:szCs w:val="28"/>
          <w:lang w:eastAsia="ru-RU"/>
        </w:rPr>
        <w:t xml:space="preserve">Российской Федерации, законодательством Российской Федерации, законодательством Ханты-Мансийского автономного округа - Югры, </w:t>
      </w:r>
      <w:hyperlink r:id="rId12" w:history="1">
        <w:r w:rsidRPr="00F0468A">
          <w:rPr>
            <w:rFonts w:eastAsia="Times New Roman" w:cs="Times New Roman"/>
            <w:szCs w:val="28"/>
            <w:lang w:eastAsia="ru-RU"/>
          </w:rPr>
          <w:t>Уставом</w:t>
        </w:r>
      </w:hyperlink>
      <w:r w:rsidRPr="00F0468A">
        <w:rPr>
          <w:rFonts w:eastAsia="Times New Roman" w:cs="Times New Roman"/>
          <w:szCs w:val="28"/>
          <w:lang w:eastAsia="ru-RU"/>
        </w:rPr>
        <w:t xml:space="preserve"> муниципального образования городской округ Сургут Ханты-Мансийского автономного округа – Югры, иными муниципальными правовыми актами города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</w:t>
      </w:r>
      <w:r w:rsidRPr="00F0468A">
        <w:rPr>
          <w:rFonts w:eastAsia="Times New Roman" w:cs="Times New Roman"/>
          <w:szCs w:val="28"/>
          <w:lang w:eastAsia="ru-RU"/>
        </w:rPr>
        <w:t>Сургута, а также настоящим положением.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4"/>
          <w:szCs w:val="28"/>
          <w:lang w:eastAsia="ru-RU"/>
        </w:rPr>
        <w:t>3. Управление не является юридическим лицом, имеет печать с собственным</w:t>
      </w:r>
      <w:r w:rsidRPr="00F0468A">
        <w:rPr>
          <w:rFonts w:eastAsia="Times New Roman" w:cs="Times New Roman"/>
          <w:szCs w:val="28"/>
          <w:lang w:eastAsia="ru-RU"/>
        </w:rPr>
        <w:t xml:space="preserve"> </w:t>
      </w:r>
      <w:r w:rsidRPr="00F0468A">
        <w:rPr>
          <w:rFonts w:eastAsia="Times New Roman" w:cs="Times New Roman"/>
          <w:spacing w:val="-6"/>
          <w:szCs w:val="28"/>
          <w:lang w:eastAsia="ru-RU"/>
        </w:rPr>
        <w:t>наименованием, соответствующие штампы и бланки, необходимые для его деятельности</w:t>
      </w:r>
      <w:r w:rsidRPr="00F0468A">
        <w:rPr>
          <w:rFonts w:eastAsia="Times New Roman" w:cs="Times New Roman"/>
          <w:szCs w:val="28"/>
          <w:lang w:eastAsia="ru-RU"/>
        </w:rPr>
        <w:t>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4. Почтовый адрес управления: Российская Федерация, Тюменская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F0468A">
        <w:rPr>
          <w:rFonts w:eastAsia="Times New Roman" w:cs="Times New Roman"/>
          <w:szCs w:val="28"/>
          <w:lang w:eastAsia="ru-RU"/>
        </w:rPr>
        <w:t xml:space="preserve">область, Ханты-Мансийский автономный округ </w:t>
      </w:r>
      <w:r w:rsidR="00AB7C5D">
        <w:rPr>
          <w:rFonts w:eastAsia="Times New Roman" w:cs="Times New Roman"/>
          <w:szCs w:val="28"/>
          <w:lang w:eastAsia="ru-RU"/>
        </w:rPr>
        <w:t>–</w:t>
      </w:r>
      <w:r w:rsidRPr="00F0468A">
        <w:rPr>
          <w:rFonts w:eastAsia="Times New Roman" w:cs="Times New Roman"/>
          <w:szCs w:val="28"/>
          <w:lang w:eastAsia="ru-RU"/>
        </w:rPr>
        <w:t xml:space="preserve"> Югра, город </w:t>
      </w:r>
      <w:proofErr w:type="gramStart"/>
      <w:r w:rsidRPr="00F0468A">
        <w:rPr>
          <w:rFonts w:eastAsia="Times New Roman" w:cs="Times New Roman"/>
          <w:szCs w:val="28"/>
          <w:lang w:eastAsia="ru-RU"/>
        </w:rPr>
        <w:t xml:space="preserve">Сургут, </w:t>
      </w:r>
      <w:r w:rsidR="00AB7C5D"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 w:rsidR="00AB7C5D">
        <w:rPr>
          <w:rFonts w:eastAsia="Times New Roman" w:cs="Times New Roman"/>
          <w:szCs w:val="28"/>
          <w:lang w:eastAsia="ru-RU"/>
        </w:rPr>
        <w:t xml:space="preserve">                     </w:t>
      </w:r>
      <w:r w:rsidRPr="00F0468A">
        <w:rPr>
          <w:rFonts w:eastAsia="Times New Roman" w:cs="Times New Roman"/>
          <w:szCs w:val="28"/>
          <w:lang w:eastAsia="ru-RU"/>
        </w:rPr>
        <w:t>улица Просвещения, 19.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5. Финансирование расходов на содержание управления осуществляется </w:t>
      </w:r>
      <w:r w:rsidR="00AB7C5D">
        <w:rPr>
          <w:rFonts w:eastAsia="Times New Roman" w:cs="Times New Roman"/>
          <w:szCs w:val="28"/>
          <w:lang w:eastAsia="ru-RU"/>
        </w:rPr>
        <w:t xml:space="preserve">   </w:t>
      </w:r>
      <w:r w:rsidRPr="00F0468A">
        <w:rPr>
          <w:rFonts w:eastAsia="Times New Roman" w:cs="Times New Roman"/>
          <w:szCs w:val="28"/>
          <w:lang w:eastAsia="ru-RU"/>
        </w:rPr>
        <w:t>за счет средств бюджета города в пределах утвержденных ассигнований.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0468A" w:rsidRPr="00F0468A" w:rsidRDefault="00F0468A" w:rsidP="00F0468A">
      <w:pPr>
        <w:ind w:firstLine="709"/>
        <w:rPr>
          <w:rFonts w:eastAsia="Times New Roman" w:cs="Times New Roman"/>
          <w:szCs w:val="20"/>
          <w:lang w:eastAsia="ru-RU"/>
        </w:rPr>
      </w:pPr>
      <w:r w:rsidRPr="00F0468A">
        <w:rPr>
          <w:rFonts w:eastAsia="Times New Roman" w:cs="Times New Roman"/>
          <w:szCs w:val="20"/>
          <w:lang w:eastAsia="ru-RU"/>
        </w:rPr>
        <w:t>Раздел II. Цели управления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1. Участи в предупреждении и ликвидации последствий чрезвычайных </w:t>
      </w:r>
      <w:r w:rsidR="00AB7C5D">
        <w:rPr>
          <w:rFonts w:eastAsia="Times New Roman" w:cs="Times New Roman"/>
          <w:szCs w:val="28"/>
          <w:lang w:eastAsia="ru-RU"/>
        </w:rPr>
        <w:t xml:space="preserve">              </w:t>
      </w:r>
      <w:r w:rsidRPr="00F0468A">
        <w:rPr>
          <w:rFonts w:eastAsia="Times New Roman" w:cs="Times New Roman"/>
          <w:szCs w:val="28"/>
          <w:lang w:eastAsia="ru-RU"/>
        </w:rPr>
        <w:t>ситуаций в границах городского округа Сургут.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 Обеспечение первичных мер пожарной безопасности в границах городского округа Сургут.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 Организация и осуществление мероприятий по гражданской обороне, защите населения и территории города Сургута от чрезвычайных ситуаций, включая поддержание в состоянии постоянной готовности к использованию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</w:t>
      </w:r>
      <w:r w:rsidRPr="00F0468A">
        <w:rPr>
          <w:rFonts w:eastAsia="Times New Roman" w:cs="Times New Roman"/>
          <w:spacing w:val="-4"/>
          <w:szCs w:val="28"/>
          <w:lang w:eastAsia="ru-RU"/>
        </w:rPr>
        <w:t>муниципальной системы оповещения и информирования населения города Сургута</w:t>
      </w:r>
      <w:r w:rsidRPr="00F0468A">
        <w:rPr>
          <w:rFonts w:eastAsia="Times New Roman" w:cs="Times New Roman"/>
          <w:szCs w:val="28"/>
          <w:lang w:eastAsia="ru-RU"/>
        </w:rPr>
        <w:t xml:space="preserve"> о чрезвычайных ситуациях, об опасностях, возникающих в период мобилизации, </w:t>
      </w:r>
      <w:r w:rsidRPr="00F0468A">
        <w:rPr>
          <w:rFonts w:eastAsia="Times New Roman" w:cs="Times New Roman"/>
          <w:spacing w:val="-6"/>
          <w:szCs w:val="28"/>
          <w:lang w:eastAsia="ru-RU"/>
        </w:rPr>
        <w:t>в период действия военного положения, в военное время, в том числе комплексной</w:t>
      </w:r>
      <w:r w:rsidRPr="00F0468A">
        <w:rPr>
          <w:rFonts w:eastAsia="Times New Roman" w:cs="Times New Roman"/>
          <w:szCs w:val="28"/>
          <w:lang w:eastAsia="ru-RU"/>
        </w:rPr>
        <w:t xml:space="preserve"> системы экстренного оповещения населения, объектов гражданской обороны, </w:t>
      </w:r>
      <w:r w:rsidRPr="00F0468A">
        <w:rPr>
          <w:rFonts w:eastAsia="Times New Roman" w:cs="Times New Roman"/>
          <w:szCs w:val="28"/>
          <w:lang w:eastAsia="ru-RU"/>
        </w:rPr>
        <w:lastRenderedPageBreak/>
        <w:t>создание и содержание в целях гражданской обороны запасов материально-</w:t>
      </w:r>
      <w:r w:rsidR="00AB7C5D">
        <w:rPr>
          <w:rFonts w:eastAsia="Times New Roman" w:cs="Times New Roman"/>
          <w:szCs w:val="28"/>
          <w:lang w:eastAsia="ru-RU"/>
        </w:rPr>
        <w:t xml:space="preserve">                </w:t>
      </w:r>
      <w:r w:rsidRPr="00F0468A">
        <w:rPr>
          <w:rFonts w:eastAsia="Times New Roman" w:cs="Times New Roman"/>
          <w:szCs w:val="28"/>
          <w:lang w:eastAsia="ru-RU"/>
        </w:rPr>
        <w:t>технических, продовольственных, медицинских и иных средств.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4. Организация и осуществление мероприятий по территориальной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F0468A">
        <w:rPr>
          <w:rFonts w:eastAsia="Times New Roman" w:cs="Times New Roman"/>
          <w:szCs w:val="28"/>
          <w:lang w:eastAsia="ru-RU"/>
        </w:rPr>
        <w:t>обороне на территории города Сургута.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6"/>
          <w:szCs w:val="28"/>
          <w:lang w:eastAsia="ru-RU"/>
        </w:rPr>
        <w:t>5. Создание, содержание и организация деятельности аварийно-спасательных</w:t>
      </w:r>
      <w:r w:rsidRPr="00F0468A">
        <w:rPr>
          <w:rFonts w:eastAsia="Times New Roman" w:cs="Times New Roman"/>
          <w:szCs w:val="28"/>
          <w:lang w:eastAsia="ru-RU"/>
        </w:rPr>
        <w:t xml:space="preserve"> служб и (или) аварийно-спасательных формирований на территории городского округа Сургут, а также сил гражданской обороны.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6. Осуществление мероприятий по обеспечению безопасности людей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</w:t>
      </w:r>
      <w:r w:rsidRPr="00F0468A">
        <w:rPr>
          <w:rFonts w:eastAsia="Times New Roman" w:cs="Times New Roman"/>
          <w:szCs w:val="28"/>
          <w:lang w:eastAsia="ru-RU"/>
        </w:rPr>
        <w:t xml:space="preserve"> на водных объектах, охране их жизни и здоровья.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7. Участие в создании, эксплуатации и развитии</w:t>
      </w:r>
      <w:r w:rsidRPr="00F0468A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F0468A">
        <w:rPr>
          <w:rFonts w:eastAsia="Times New Roman" w:cs="Times New Roman"/>
          <w:szCs w:val="28"/>
          <w:lang w:eastAsia="ru-RU"/>
        </w:rPr>
        <w:t xml:space="preserve">системы обеспечения </w:t>
      </w:r>
      <w:r w:rsidR="00AB7C5D">
        <w:rPr>
          <w:rFonts w:eastAsia="Times New Roman" w:cs="Times New Roman"/>
          <w:szCs w:val="28"/>
          <w:lang w:eastAsia="ru-RU"/>
        </w:rPr>
        <w:t xml:space="preserve">                </w:t>
      </w:r>
      <w:r w:rsidRPr="00F0468A">
        <w:rPr>
          <w:rFonts w:eastAsia="Times New Roman" w:cs="Times New Roman"/>
          <w:szCs w:val="28"/>
          <w:lang w:eastAsia="ru-RU"/>
        </w:rPr>
        <w:t>вызова экстренных оперативных служб по единому номеру «112» на территории города Сургута.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8. Организация подготовки населения в области гражданской обороны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</w:t>
      </w:r>
      <w:r w:rsidRPr="00F0468A">
        <w:rPr>
          <w:rFonts w:eastAsia="Times New Roman" w:cs="Times New Roman"/>
          <w:szCs w:val="28"/>
          <w:lang w:eastAsia="ru-RU"/>
        </w:rPr>
        <w:t xml:space="preserve"> и защиты от чрезвычайных ситуаций.</w:t>
      </w:r>
    </w:p>
    <w:p w:rsidR="00F0468A" w:rsidRPr="00F0468A" w:rsidRDefault="00F0468A" w:rsidP="00F0468A">
      <w:pPr>
        <w:rPr>
          <w:rFonts w:eastAsia="Times New Roman" w:cs="Times New Roman"/>
          <w:szCs w:val="28"/>
          <w:lang w:eastAsia="ru-RU"/>
        </w:rPr>
      </w:pPr>
    </w:p>
    <w:p w:rsidR="00F0468A" w:rsidRPr="00F0468A" w:rsidRDefault="00F0468A" w:rsidP="00F0468A">
      <w:pPr>
        <w:ind w:firstLine="709"/>
        <w:rPr>
          <w:rFonts w:eastAsia="Times New Roman" w:cs="Times New Roman"/>
          <w:szCs w:val="20"/>
          <w:lang w:eastAsia="ru-RU"/>
        </w:rPr>
      </w:pPr>
      <w:r w:rsidRPr="00F0468A">
        <w:rPr>
          <w:rFonts w:eastAsia="Times New Roman" w:cs="Times New Roman"/>
          <w:szCs w:val="20"/>
          <w:lang w:eastAsia="ru-RU"/>
        </w:rPr>
        <w:t>Раздел II</w:t>
      </w:r>
      <w:r w:rsidRPr="00F0468A">
        <w:rPr>
          <w:rFonts w:eastAsia="Times New Roman" w:cs="Times New Roman"/>
          <w:szCs w:val="20"/>
          <w:lang w:val="en-US" w:eastAsia="ru-RU"/>
        </w:rPr>
        <w:t>I</w:t>
      </w:r>
      <w:r w:rsidRPr="00F0468A">
        <w:rPr>
          <w:rFonts w:eastAsia="Times New Roman" w:cs="Times New Roman"/>
          <w:szCs w:val="20"/>
          <w:lang w:eastAsia="ru-RU"/>
        </w:rPr>
        <w:t>. Функции управления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1. Разрабатывает и представляет в установленном порядке Главе города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</w:t>
      </w:r>
      <w:r w:rsidRPr="00F0468A">
        <w:rPr>
          <w:rFonts w:eastAsia="Times New Roman" w:cs="Times New Roman"/>
          <w:szCs w:val="28"/>
          <w:lang w:eastAsia="ru-RU"/>
        </w:rPr>
        <w:t>и (или) в Администрацию города: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1.1. Предложения по реализации государственной политики в области </w:t>
      </w:r>
      <w:r w:rsidR="00AB7C5D">
        <w:rPr>
          <w:rFonts w:eastAsia="Times New Roman" w:cs="Times New Roman"/>
          <w:szCs w:val="28"/>
          <w:lang w:eastAsia="ru-RU"/>
        </w:rPr>
        <w:t xml:space="preserve">    </w:t>
      </w:r>
      <w:r w:rsidRPr="00F0468A">
        <w:rPr>
          <w:rFonts w:eastAsia="Times New Roman" w:cs="Times New Roman"/>
          <w:szCs w:val="28"/>
          <w:lang w:eastAsia="ru-RU"/>
        </w:rPr>
        <w:t>предупреждения и ликвидации чрезвычайных ситуаций и обеспечения пожарной безопасности и безопасности людей на водных объектах.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1.2. Проекты муниципальных правовых актов, в том числе муниципальные программы в области гражданской обороны, защиты населения и территорий </w:t>
      </w:r>
      <w:r w:rsidR="00AB7C5D">
        <w:rPr>
          <w:rFonts w:eastAsia="Times New Roman" w:cs="Times New Roman"/>
          <w:szCs w:val="28"/>
          <w:lang w:eastAsia="ru-RU"/>
        </w:rPr>
        <w:t xml:space="preserve">               </w:t>
      </w:r>
      <w:r w:rsidRPr="00F0468A">
        <w:rPr>
          <w:rFonts w:eastAsia="Times New Roman" w:cs="Times New Roman"/>
          <w:szCs w:val="28"/>
          <w:lang w:eastAsia="ru-RU"/>
        </w:rPr>
        <w:t xml:space="preserve">от чрезвычайных ситуаций, обеспечения первичных мер пожарной безопасности и безопасности людей на водных объектах в соответствии с действующим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F0468A">
        <w:rPr>
          <w:rFonts w:eastAsia="Times New Roman" w:cs="Times New Roman"/>
          <w:szCs w:val="28"/>
          <w:lang w:eastAsia="ru-RU"/>
        </w:rPr>
        <w:t>законодательством.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1.3. План гражданской обороны и защиты населения городского округа.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1.4. План действий по предупреждению и ликвидации чрезвычайных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</w:t>
      </w:r>
      <w:r w:rsidRPr="00F0468A">
        <w:rPr>
          <w:rFonts w:eastAsia="Times New Roman" w:cs="Times New Roman"/>
          <w:szCs w:val="28"/>
          <w:lang w:eastAsia="ru-RU"/>
        </w:rPr>
        <w:t>ситуаций на территории муниципального образования городской округ Сургут Ханты-Мансийского автономного округа – Югры.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1.5. План основных мероприятий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1.6. Ежегодный доклад «О состоянии гражданской обороны города».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1.7. Ежегодный доклад «Обобщенный анализ защиты населения и территорий города от чрезвычайных ситуаций».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4"/>
          <w:szCs w:val="28"/>
          <w:lang w:eastAsia="ru-RU"/>
        </w:rPr>
        <w:t>1.8. Проект решения о проведении эвакуационных мероприятий при чрезвычайных</w:t>
      </w:r>
      <w:r w:rsidRPr="00F0468A">
        <w:rPr>
          <w:rFonts w:eastAsia="Times New Roman" w:cs="Times New Roman"/>
          <w:szCs w:val="28"/>
          <w:lang w:eastAsia="ru-RU"/>
        </w:rPr>
        <w:t xml:space="preserve"> ситуациях.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1.9. Предложения о создании, реорганизации и ликвидации аварийно-</w:t>
      </w:r>
      <w:r w:rsidR="00AB7C5D">
        <w:rPr>
          <w:rFonts w:eastAsia="Times New Roman" w:cs="Times New Roman"/>
          <w:szCs w:val="28"/>
          <w:lang w:eastAsia="ru-RU"/>
        </w:rPr>
        <w:t xml:space="preserve">               </w:t>
      </w:r>
      <w:r w:rsidRPr="00F0468A">
        <w:rPr>
          <w:rFonts w:eastAsia="Times New Roman" w:cs="Times New Roman"/>
          <w:szCs w:val="28"/>
          <w:lang w:eastAsia="ru-RU"/>
        </w:rPr>
        <w:t xml:space="preserve">спасательных служб и аварийно-спасательных формирований, иных </w:t>
      </w:r>
      <w:proofErr w:type="spellStart"/>
      <w:r w:rsidRPr="00F0468A">
        <w:rPr>
          <w:rFonts w:eastAsia="Times New Roman" w:cs="Times New Roman"/>
          <w:szCs w:val="28"/>
          <w:lang w:eastAsia="ru-RU"/>
        </w:rPr>
        <w:t>органи</w:t>
      </w:r>
      <w:proofErr w:type="spellEnd"/>
      <w:r w:rsidR="00AB7C5D">
        <w:rPr>
          <w:rFonts w:eastAsia="Times New Roman" w:cs="Times New Roman"/>
          <w:szCs w:val="28"/>
          <w:lang w:eastAsia="ru-RU"/>
        </w:rPr>
        <w:t xml:space="preserve">-                </w:t>
      </w:r>
      <w:proofErr w:type="spellStart"/>
      <w:r w:rsidRPr="00F0468A">
        <w:rPr>
          <w:rFonts w:eastAsia="Times New Roman" w:cs="Times New Roman"/>
          <w:szCs w:val="28"/>
          <w:lang w:eastAsia="ru-RU"/>
        </w:rPr>
        <w:t>заций</w:t>
      </w:r>
      <w:proofErr w:type="spellEnd"/>
      <w:r w:rsidRPr="00F0468A">
        <w:rPr>
          <w:rFonts w:eastAsia="Times New Roman" w:cs="Times New Roman"/>
          <w:szCs w:val="28"/>
          <w:lang w:eastAsia="ru-RU"/>
        </w:rPr>
        <w:t xml:space="preserve"> установленной сферы деятельности, содержащихся за счет средств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  </w:t>
      </w:r>
      <w:r w:rsidRPr="00F0468A">
        <w:rPr>
          <w:rFonts w:eastAsia="Times New Roman" w:cs="Times New Roman"/>
          <w:szCs w:val="28"/>
          <w:lang w:eastAsia="ru-RU"/>
        </w:rPr>
        <w:t>бюджета города.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6"/>
          <w:szCs w:val="28"/>
          <w:lang w:eastAsia="ru-RU"/>
        </w:rPr>
        <w:t>1.10. Проект решения по использованию резерва финансовых и материальных</w:t>
      </w:r>
      <w:r w:rsidRPr="00F0468A">
        <w:rPr>
          <w:rFonts w:eastAsia="Times New Roman" w:cs="Times New Roman"/>
          <w:szCs w:val="28"/>
          <w:lang w:eastAsia="ru-RU"/>
        </w:rPr>
        <w:t xml:space="preserve"> ресурсов.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lastRenderedPageBreak/>
        <w:t xml:space="preserve">1.11. Предложения о составе комиссии по предупреждению и ликвидации чрезвычайных ситуаций и обеспечению пожарной безопасности, эвакуационной комиссии, комиссии по вопросам повышения устойчивости функционирования объектов экономики при военных конфликтах, а также при чрезвычайных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F0468A">
        <w:rPr>
          <w:rFonts w:eastAsia="Times New Roman" w:cs="Times New Roman"/>
          <w:szCs w:val="28"/>
          <w:lang w:eastAsia="ru-RU"/>
        </w:rPr>
        <w:t>ситуациях, консультативно-совещательных органов.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1.12. Предложения по отнесению организаций к категориям по гражданской обороне.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1.13. Предложения по отнесению территорий к группам по гражданской обороне.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1.14. Перечень организаций, обеспечивающих выполнение мероприятий местного уровня по гражданской обороне</w:t>
      </w:r>
      <w:r w:rsidR="00AB7C5D">
        <w:rPr>
          <w:rFonts w:eastAsia="Times New Roman" w:cs="Times New Roman"/>
          <w:szCs w:val="28"/>
          <w:lang w:eastAsia="ru-RU"/>
        </w:rPr>
        <w:t>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1.15. Комплексный план мероприятий по подготовке населения города Сургута в области гражданской обороны и защиты населения и территории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</w:t>
      </w:r>
      <w:r w:rsidRPr="00F0468A">
        <w:rPr>
          <w:rFonts w:eastAsia="Times New Roman" w:cs="Times New Roman"/>
          <w:szCs w:val="28"/>
          <w:lang w:eastAsia="ru-RU"/>
        </w:rPr>
        <w:t>города от чрезвычайных ситуаций на текущий год.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 Организует:</w:t>
      </w:r>
      <w:r w:rsidR="00842A17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2.1. Деятельность аварийно-спасательных служб и аварийно-спасательных формирований и иных организаций установленной сферы деятельности, содержащихся за счет средств бюджета города.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4"/>
          <w:szCs w:val="28"/>
          <w:lang w:eastAsia="ru-RU"/>
        </w:rPr>
        <w:t>2.2. Противопожарную пропаганду и обеспечение первичных мер пожарной</w:t>
      </w:r>
      <w:r w:rsidRPr="00F0468A">
        <w:rPr>
          <w:rFonts w:eastAsia="Times New Roman" w:cs="Times New Roman"/>
          <w:szCs w:val="28"/>
          <w:lang w:eastAsia="ru-RU"/>
        </w:rPr>
        <w:t xml:space="preserve"> безопасности</w:t>
      </w:r>
      <w:r w:rsidR="00AB7C5D">
        <w:rPr>
          <w:rFonts w:eastAsia="Times New Roman" w:cs="Times New Roman"/>
          <w:szCs w:val="28"/>
          <w:lang w:eastAsia="ru-RU"/>
        </w:rPr>
        <w:t>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2.3. Проведение аварийно-восстановительных и аварийно-спасательных</w:t>
      </w:r>
      <w:r w:rsidR="00AB7C5D">
        <w:rPr>
          <w:rFonts w:eastAsia="Times New Roman" w:cs="Times New Roman"/>
          <w:szCs w:val="28"/>
          <w:lang w:eastAsia="ru-RU"/>
        </w:rPr>
        <w:t xml:space="preserve">                </w:t>
      </w:r>
      <w:r w:rsidRPr="00F0468A">
        <w:rPr>
          <w:rFonts w:eastAsia="Times New Roman" w:cs="Times New Roman"/>
          <w:szCs w:val="28"/>
          <w:lang w:eastAsia="ru-RU"/>
        </w:rPr>
        <w:t xml:space="preserve"> и других неотложных работ при чрезвычайных ситуациях, поиск и спасение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 </w:t>
      </w:r>
      <w:r w:rsidRPr="00F0468A">
        <w:rPr>
          <w:rFonts w:eastAsia="Times New Roman" w:cs="Times New Roman"/>
          <w:szCs w:val="28"/>
          <w:lang w:eastAsia="ru-RU"/>
        </w:rPr>
        <w:t>людей на водных объектах.</w:t>
      </w:r>
      <w:r w:rsidR="0093411E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4"/>
          <w:szCs w:val="28"/>
          <w:lang w:eastAsia="ru-RU"/>
        </w:rPr>
        <w:t>2.4. Первоочередное жизнеобеспечение населения, пострадавшего от чрезвычайных</w:t>
      </w:r>
      <w:r w:rsidRPr="00F0468A">
        <w:rPr>
          <w:rFonts w:eastAsia="Times New Roman" w:cs="Times New Roman"/>
          <w:szCs w:val="28"/>
          <w:lang w:eastAsia="ru-RU"/>
        </w:rPr>
        <w:t xml:space="preserve"> ситуаций.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2.5. Проведение эвакуационных мероприятий при угрозе возникновения чрезвычайных ситуаций.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2.6. Создание и содержание резервов финансовых, материально-технических, продовольственных, медицинских и иных средств для ликвидации чрезвычайных ситуаций и в целях гражданской обороны.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2.7. Работу по созданию и функционированию системы мониторинга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  </w:t>
      </w:r>
      <w:r w:rsidRPr="00F0468A">
        <w:rPr>
          <w:rFonts w:eastAsia="Times New Roman" w:cs="Times New Roman"/>
          <w:szCs w:val="28"/>
          <w:lang w:eastAsia="ru-RU"/>
        </w:rPr>
        <w:t xml:space="preserve"> и прогнозирования чрезвычайных ситуаций с привлечением в установленном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</w:t>
      </w:r>
      <w:r w:rsidRPr="00F0468A">
        <w:rPr>
          <w:rFonts w:eastAsia="Times New Roman" w:cs="Times New Roman"/>
          <w:szCs w:val="28"/>
          <w:lang w:eastAsia="ru-RU"/>
        </w:rPr>
        <w:t>законодательством порядке заинтересованных организаций, имеющих средства наблюдений и лабораторного контроля.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2.8. Работу комиссии по предупреждению и ликвидации чрезвычайных</w:t>
      </w:r>
      <w:r w:rsidR="00AB7C5D">
        <w:rPr>
          <w:rFonts w:eastAsia="Times New Roman" w:cs="Times New Roman"/>
          <w:szCs w:val="28"/>
          <w:lang w:eastAsia="ru-RU"/>
        </w:rPr>
        <w:t xml:space="preserve">            </w:t>
      </w:r>
      <w:r w:rsidRPr="00F0468A">
        <w:rPr>
          <w:rFonts w:eastAsia="Times New Roman" w:cs="Times New Roman"/>
          <w:szCs w:val="28"/>
          <w:lang w:eastAsia="ru-RU"/>
        </w:rPr>
        <w:t xml:space="preserve"> </w:t>
      </w:r>
      <w:r w:rsidRPr="00F0468A">
        <w:rPr>
          <w:rFonts w:eastAsia="Times New Roman" w:cs="Times New Roman"/>
          <w:spacing w:val="-4"/>
          <w:szCs w:val="28"/>
          <w:lang w:eastAsia="ru-RU"/>
        </w:rPr>
        <w:t>ситуаций и обеспечению пожарной безопасности города, эвакуационной комиссии</w:t>
      </w:r>
      <w:r w:rsidRPr="00F0468A">
        <w:rPr>
          <w:rFonts w:eastAsia="Times New Roman" w:cs="Times New Roman"/>
          <w:szCs w:val="28"/>
          <w:lang w:eastAsia="ru-RU"/>
        </w:rPr>
        <w:t>, комиссии по вопросам повышения устойчивости функционирования объектов экономики при военных конфликтах, а также при чрезвычайных ситуациях.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2.9. Подготовку, переподготовку, повышение квалификации работников управления, а также организаций, служб, находящихся в ведении управления, нештатных аварийно-спасательных формирований.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2.10. Своевременное оповещение и информирование населения об угрозе возникновения или о возникновении чрезвычайной ситуации, а также в период мобилизации, в период действия военного положения, в военное время, о ходе ликвидации последствий чрезвычайной ситуации.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trike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lastRenderedPageBreak/>
        <w:t xml:space="preserve">2.11. Контроль за обучением и подготовкой населения города в области гражданской обороны, способам защиты и действиям в чрезвычайных </w:t>
      </w:r>
      <w:proofErr w:type="gramStart"/>
      <w:r w:rsidRPr="00F0468A">
        <w:rPr>
          <w:rFonts w:eastAsia="Times New Roman" w:cs="Times New Roman"/>
          <w:szCs w:val="28"/>
          <w:lang w:eastAsia="ru-RU"/>
        </w:rPr>
        <w:t>ситу</w:t>
      </w:r>
      <w:r w:rsidR="00AB7C5D">
        <w:rPr>
          <w:rFonts w:eastAsia="Times New Roman" w:cs="Times New Roman"/>
          <w:szCs w:val="28"/>
          <w:lang w:eastAsia="ru-RU"/>
        </w:rPr>
        <w:t>-</w:t>
      </w:r>
      <w:proofErr w:type="spellStart"/>
      <w:r w:rsidRPr="00F0468A">
        <w:rPr>
          <w:rFonts w:eastAsia="Times New Roman" w:cs="Times New Roman"/>
          <w:szCs w:val="28"/>
          <w:lang w:eastAsia="ru-RU"/>
        </w:rPr>
        <w:t>ациях</w:t>
      </w:r>
      <w:proofErr w:type="spellEnd"/>
      <w:proofErr w:type="gramEnd"/>
      <w:r w:rsidRPr="00F0468A">
        <w:rPr>
          <w:rFonts w:eastAsia="Times New Roman" w:cs="Times New Roman"/>
          <w:szCs w:val="28"/>
          <w:lang w:eastAsia="ru-RU"/>
        </w:rPr>
        <w:t>, в период мобилизации, в период действия военного положения, в военное время, первичным мерам пожарной безопасности.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2.12. 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2.13. Координацию деятельности по профилактике инфекционных заболеваний людей на территории муниципального образования.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2.14. Обучение работников Администрации города мерам пожарной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</w:t>
      </w:r>
      <w:r w:rsidRPr="00F0468A">
        <w:rPr>
          <w:rFonts w:eastAsia="Times New Roman" w:cs="Times New Roman"/>
          <w:szCs w:val="28"/>
          <w:lang w:eastAsia="ru-RU"/>
        </w:rPr>
        <w:t>безопасности.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2.15. Пожарно-профилактическую работу в Администрации города.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2.16. Проведение объектовых тренировок в зданиях и сооружениях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 </w:t>
      </w:r>
      <w:r w:rsidRPr="00F0468A">
        <w:rPr>
          <w:rFonts w:eastAsia="Times New Roman" w:cs="Times New Roman"/>
          <w:szCs w:val="28"/>
          <w:lang w:eastAsia="ru-RU"/>
        </w:rPr>
        <w:t>Администрации города и ее структурных подразделений.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 Осуществляет: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3.1. Реализацию плана гражданской обороны и защиты населения города Сургута.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3.2. Реализацию плана действий по предупреждению и ликвидации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 </w:t>
      </w:r>
      <w:r w:rsidRPr="00F0468A">
        <w:rPr>
          <w:rFonts w:eastAsia="Times New Roman" w:cs="Times New Roman"/>
          <w:szCs w:val="28"/>
          <w:lang w:eastAsia="ru-RU"/>
        </w:rPr>
        <w:t>чрезвычайных ситуаций на территории города Сургута.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3.3. Реализацию плана основных мероприятий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6"/>
          <w:szCs w:val="28"/>
          <w:lang w:eastAsia="ru-RU"/>
        </w:rPr>
        <w:t xml:space="preserve">3.4. Реализацию муниципальных правовых актов, в том числе направленных </w:t>
      </w:r>
      <w:r w:rsidRPr="00F0468A">
        <w:rPr>
          <w:rFonts w:eastAsia="Times New Roman" w:cs="Times New Roman"/>
          <w:szCs w:val="28"/>
          <w:lang w:eastAsia="ru-RU"/>
        </w:rPr>
        <w:t xml:space="preserve">на противодействие терроризма на территории города Сургута, муниципальных программ в области гражданской обороны, защиты населения и территорий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</w:t>
      </w:r>
      <w:r w:rsidRPr="00F0468A">
        <w:rPr>
          <w:rFonts w:eastAsia="Times New Roman" w:cs="Times New Roman"/>
          <w:szCs w:val="28"/>
          <w:lang w:eastAsia="ru-RU"/>
        </w:rPr>
        <w:t>от чрезвычайных ситуаций, обеспечения первичных мер пожарной безопасности и безопасности людей на водных объектах.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3.5. Подготовку и поддержание в состоянии постоянной готовности необходимых сил и средств для защиты населения и территорий от чрезвычайных ситуаций и их последствий, а также в период мобилизации, в период действия военного положения, в военное время.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3.6. Координацию и методическое руководство деятельностью служб, сил и средств, созданных для решения задач в области гражданской </w:t>
      </w:r>
      <w:proofErr w:type="gramStart"/>
      <w:r w:rsidRPr="00F0468A">
        <w:rPr>
          <w:rFonts w:eastAsia="Times New Roman" w:cs="Times New Roman"/>
          <w:szCs w:val="28"/>
          <w:lang w:eastAsia="ru-RU"/>
        </w:rPr>
        <w:t xml:space="preserve">обороны, </w:t>
      </w:r>
      <w:r w:rsidR="00AB7C5D"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 w:rsidR="00AB7C5D">
        <w:rPr>
          <w:rFonts w:eastAsia="Times New Roman" w:cs="Times New Roman"/>
          <w:szCs w:val="28"/>
          <w:lang w:eastAsia="ru-RU"/>
        </w:rPr>
        <w:t xml:space="preserve">                    </w:t>
      </w:r>
      <w:r w:rsidRPr="00F0468A">
        <w:rPr>
          <w:rFonts w:eastAsia="Times New Roman" w:cs="Times New Roman"/>
          <w:szCs w:val="28"/>
          <w:lang w:eastAsia="ru-RU"/>
        </w:rPr>
        <w:t xml:space="preserve">защиты населения и территорий от чрезвычайных ситуаций, обеспечения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F0468A">
        <w:rPr>
          <w:rFonts w:eastAsia="Times New Roman" w:cs="Times New Roman"/>
          <w:spacing w:val="-4"/>
          <w:szCs w:val="28"/>
          <w:lang w:eastAsia="ru-RU"/>
        </w:rPr>
        <w:t>первичных мер пожарной безопасности и безопасности людей на водных объектах</w:t>
      </w:r>
      <w:r w:rsidRPr="00F0468A">
        <w:rPr>
          <w:rFonts w:eastAsia="Times New Roman" w:cs="Times New Roman"/>
          <w:szCs w:val="28"/>
          <w:lang w:eastAsia="ru-RU"/>
        </w:rPr>
        <w:t xml:space="preserve"> в границах городского округа.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4"/>
          <w:szCs w:val="28"/>
          <w:lang w:eastAsia="ru-RU"/>
        </w:rPr>
        <w:t>3.7. Координацию и методическое руководство деятельностью организаций,</w:t>
      </w:r>
      <w:r w:rsidRPr="00F0468A">
        <w:rPr>
          <w:rFonts w:eastAsia="Times New Roman" w:cs="Times New Roman"/>
          <w:szCs w:val="28"/>
          <w:lang w:eastAsia="ru-RU"/>
        </w:rPr>
        <w:t xml:space="preserve"> расположенных на территории города, по решению задач в области гражданской обороны, защиты населения и территорий от чрезвычайных ситуаций.</w:t>
      </w:r>
      <w:r w:rsidR="00AB7C5D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4"/>
          <w:szCs w:val="28"/>
          <w:lang w:eastAsia="ru-RU"/>
        </w:rPr>
        <w:t>3.8. Меры по созданию и поддержанию в состоянии постоянной готовности</w:t>
      </w:r>
      <w:r w:rsidRPr="00F0468A">
        <w:rPr>
          <w:rFonts w:eastAsia="Times New Roman" w:cs="Times New Roman"/>
          <w:szCs w:val="28"/>
          <w:lang w:eastAsia="ru-RU"/>
        </w:rPr>
        <w:t xml:space="preserve"> к использованию технических систем управления гражданской обороны, муниципальной системы оповещения и информирования населения о чрезвычайных ситуациях, об опасностях, возникающих в период мобилизации, в период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  </w:t>
      </w:r>
      <w:r w:rsidRPr="00F0468A">
        <w:rPr>
          <w:rFonts w:eastAsia="Times New Roman" w:cs="Times New Roman"/>
          <w:szCs w:val="28"/>
          <w:lang w:eastAsia="ru-RU"/>
        </w:rPr>
        <w:lastRenderedPageBreak/>
        <w:t xml:space="preserve">действия военного положения, в военное время, в том числе комплексной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    </w:t>
      </w:r>
      <w:r w:rsidRPr="00F0468A">
        <w:rPr>
          <w:rFonts w:eastAsia="Times New Roman" w:cs="Times New Roman"/>
          <w:szCs w:val="28"/>
          <w:lang w:eastAsia="ru-RU"/>
        </w:rPr>
        <w:t>системы экстренного оповещения населения, защитных сооружений, пунктов управления и других объектов гражданской обороны.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3.9. Методическое руководство по созданию, хранению, использованию </w:t>
      </w:r>
      <w:r w:rsidR="00AB7C5D">
        <w:rPr>
          <w:rFonts w:eastAsia="Times New Roman" w:cs="Times New Roman"/>
          <w:szCs w:val="28"/>
          <w:lang w:eastAsia="ru-RU"/>
        </w:rPr>
        <w:t xml:space="preserve">                 </w:t>
      </w:r>
      <w:r w:rsidRPr="00F0468A">
        <w:rPr>
          <w:rFonts w:eastAsia="Times New Roman" w:cs="Times New Roman"/>
          <w:szCs w:val="28"/>
          <w:lang w:eastAsia="ru-RU"/>
        </w:rPr>
        <w:t>и восполнению муниципального резерва материально-технических, продовольственных, медицинских и иных средств для ликвидации чрезвычайных ситуаций и в целях гражданской обороны.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3.10. Контроль целевого расходования материально-технического, продовольственного и медицинского резервов, выделяемых на ликвидацию чрезвычайной ситуации.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3.11. Планирование мероприятий по подготовке и проведению эвакуации населения, материальных, </w:t>
      </w:r>
      <w:r w:rsidRPr="00F0468A">
        <w:rPr>
          <w:rFonts w:eastAsia="Times New Roman" w:cs="Times New Roman"/>
          <w:strike/>
          <w:szCs w:val="28"/>
          <w:lang w:eastAsia="ru-RU"/>
        </w:rPr>
        <w:t>и</w:t>
      </w:r>
      <w:r w:rsidRPr="00F0468A">
        <w:rPr>
          <w:rFonts w:eastAsia="Times New Roman" w:cs="Times New Roman"/>
          <w:szCs w:val="28"/>
          <w:lang w:eastAsia="ru-RU"/>
        </w:rPr>
        <w:t xml:space="preserve"> культурных ценностей и архивных документов </w:t>
      </w:r>
      <w:r w:rsidR="0062470B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F0468A">
        <w:rPr>
          <w:rFonts w:eastAsia="Times New Roman" w:cs="Times New Roman"/>
          <w:szCs w:val="28"/>
          <w:lang w:eastAsia="ru-RU"/>
        </w:rPr>
        <w:t>в безопасные районы, их размещению, всестороннему обеспечению.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3.12. Пропаганду знаний в области защиты населения от чрезвычайных </w:t>
      </w:r>
      <w:r w:rsidR="0062470B">
        <w:rPr>
          <w:rFonts w:eastAsia="Times New Roman" w:cs="Times New Roman"/>
          <w:szCs w:val="28"/>
          <w:lang w:eastAsia="ru-RU"/>
        </w:rPr>
        <w:t xml:space="preserve">                   </w:t>
      </w:r>
      <w:r w:rsidRPr="00F0468A">
        <w:rPr>
          <w:rFonts w:eastAsia="Times New Roman" w:cs="Times New Roman"/>
          <w:szCs w:val="28"/>
          <w:lang w:eastAsia="ru-RU"/>
        </w:rPr>
        <w:t>ситуаций.</w:t>
      </w:r>
      <w:r w:rsidR="0062470B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3.13. В установленном порядке сбор и обмен информацией в области </w:t>
      </w:r>
      <w:r w:rsidR="0062470B">
        <w:rPr>
          <w:rFonts w:eastAsia="Times New Roman" w:cs="Times New Roman"/>
          <w:szCs w:val="28"/>
          <w:lang w:eastAsia="ru-RU"/>
        </w:rPr>
        <w:t xml:space="preserve">                  </w:t>
      </w:r>
      <w:r w:rsidRPr="00F0468A">
        <w:rPr>
          <w:rFonts w:eastAsia="Times New Roman" w:cs="Times New Roman"/>
          <w:szCs w:val="28"/>
          <w:lang w:eastAsia="ru-RU"/>
        </w:rPr>
        <w:t>защиты населения и территорий городского округа от чрезвычайных ситуаций природного и техногенного характера.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3.14. Учет, анализ причин, условий возникновения и последствий чрезвычайных ситуаций.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trike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3.15. Административную практику и профилактику административных правонарушений в области обеспечения безопасности людей на водных объектах и пожарной безопасности.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3.16. Проверку готовности аварийно-спасательных служб и аварийно-</w:t>
      </w:r>
      <w:r w:rsidR="0062470B">
        <w:rPr>
          <w:rFonts w:eastAsia="Times New Roman" w:cs="Times New Roman"/>
          <w:szCs w:val="28"/>
          <w:lang w:eastAsia="ru-RU"/>
        </w:rPr>
        <w:t xml:space="preserve">               </w:t>
      </w:r>
      <w:r w:rsidRPr="00F0468A">
        <w:rPr>
          <w:rFonts w:eastAsia="Times New Roman" w:cs="Times New Roman"/>
          <w:spacing w:val="-4"/>
          <w:szCs w:val="28"/>
          <w:lang w:eastAsia="ru-RU"/>
        </w:rPr>
        <w:t>спасательных формирований города и других организаций, находящихся в ведении</w:t>
      </w:r>
      <w:r w:rsidRPr="00F0468A">
        <w:rPr>
          <w:rFonts w:eastAsia="Times New Roman" w:cs="Times New Roman"/>
          <w:szCs w:val="28"/>
          <w:lang w:eastAsia="ru-RU"/>
        </w:rPr>
        <w:t xml:space="preserve"> управления, к действиям по предназначению, их учет и регистрацию.</w:t>
      </w:r>
      <w:r w:rsidR="0062470B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6"/>
          <w:szCs w:val="28"/>
          <w:lang w:eastAsia="ru-RU"/>
        </w:rPr>
        <w:t>3.17. Участие в установленном порядке в проведении аттестации аварийно-</w:t>
      </w:r>
      <w:r w:rsidRPr="00F0468A">
        <w:rPr>
          <w:rFonts w:eastAsia="Times New Roman" w:cs="Times New Roman"/>
          <w:spacing w:val="-4"/>
          <w:szCs w:val="28"/>
          <w:lang w:eastAsia="ru-RU"/>
        </w:rPr>
        <w:t>спасательных служб и аварийно-спасательных формирований, а также пожарных</w:t>
      </w:r>
      <w:r w:rsidRPr="00F0468A">
        <w:rPr>
          <w:rFonts w:eastAsia="Times New Roman" w:cs="Times New Roman"/>
          <w:szCs w:val="28"/>
          <w:lang w:eastAsia="ru-RU"/>
        </w:rPr>
        <w:t>, спасателей.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3.18. Меры по оснащению научно-технической продукцией, специальной и вспомогательной техникой аварийно-спасательных служб и аварийно-</w:t>
      </w:r>
      <w:r w:rsidR="0062470B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F0468A">
        <w:rPr>
          <w:rFonts w:eastAsia="Times New Roman" w:cs="Times New Roman"/>
          <w:spacing w:val="-4"/>
          <w:szCs w:val="28"/>
          <w:lang w:eastAsia="ru-RU"/>
        </w:rPr>
        <w:t>спасательных формирований города и других организаций, находящихся в ведении</w:t>
      </w:r>
      <w:r w:rsidRPr="00F0468A">
        <w:rPr>
          <w:rFonts w:eastAsia="Times New Roman" w:cs="Times New Roman"/>
          <w:szCs w:val="28"/>
          <w:lang w:eastAsia="ru-RU"/>
        </w:rPr>
        <w:t xml:space="preserve"> управления.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3.19. Привлечение организаций, общественных объединений и </w:t>
      </w:r>
      <w:proofErr w:type="gramStart"/>
      <w:r w:rsidRPr="00F0468A">
        <w:rPr>
          <w:rFonts w:eastAsia="Times New Roman" w:cs="Times New Roman"/>
          <w:szCs w:val="28"/>
          <w:lang w:eastAsia="ru-RU"/>
        </w:rPr>
        <w:t>аварийно-</w:t>
      </w:r>
      <w:r w:rsidRPr="00F0468A">
        <w:rPr>
          <w:rFonts w:eastAsia="Times New Roman" w:cs="Times New Roman"/>
          <w:spacing w:val="-4"/>
          <w:szCs w:val="28"/>
          <w:lang w:eastAsia="ru-RU"/>
        </w:rPr>
        <w:t>спасательных служб</w:t>
      </w:r>
      <w:proofErr w:type="gramEnd"/>
      <w:r w:rsidRPr="00F0468A">
        <w:rPr>
          <w:rFonts w:eastAsia="Times New Roman" w:cs="Times New Roman"/>
          <w:spacing w:val="-4"/>
          <w:szCs w:val="28"/>
          <w:lang w:eastAsia="ru-RU"/>
        </w:rPr>
        <w:t xml:space="preserve"> и формирований города к мероприятиям по предупреждени</w:t>
      </w:r>
      <w:r w:rsidRPr="00F0468A">
        <w:rPr>
          <w:rFonts w:eastAsia="Times New Roman" w:cs="Times New Roman"/>
          <w:szCs w:val="28"/>
          <w:lang w:eastAsia="ru-RU"/>
        </w:rPr>
        <w:t>ю и ликвидации чрезвычайных ситуаций.</w:t>
      </w:r>
      <w:r w:rsidR="0062470B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3.20. Мобилизационное развертывание органов управления, сил и средств, предназначенных для выполнения мероприятий гражданской обороны в военное время и ликвидации чрезвычайных ситуаций в мирное время.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3.21. Обеспечение исполнения федеральных законов, а также иных нормативных правовых актов Российской Федерации, нормативных правовых актов Ханты-Мансийского автономного округа – Югры, муниципальных правовых </w:t>
      </w:r>
      <w:r w:rsidR="0062470B">
        <w:rPr>
          <w:rFonts w:eastAsia="Times New Roman" w:cs="Times New Roman"/>
          <w:szCs w:val="28"/>
          <w:lang w:eastAsia="ru-RU"/>
        </w:rPr>
        <w:t xml:space="preserve">                </w:t>
      </w:r>
      <w:r w:rsidRPr="00F0468A">
        <w:rPr>
          <w:rFonts w:eastAsia="Times New Roman" w:cs="Times New Roman"/>
          <w:szCs w:val="28"/>
          <w:lang w:eastAsia="ru-RU"/>
        </w:rPr>
        <w:t>актов по вопросам мобилизационной подготовки.</w:t>
      </w:r>
      <w:r w:rsidR="0093411E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3.22. Развертывание городского запасного пункта управления органа местного самоуправления и подготовку его к работе в условиях военного времени.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lastRenderedPageBreak/>
        <w:t xml:space="preserve">3.23. Проведение вводного противопожарного инструктажа до начала </w:t>
      </w:r>
      <w:r w:rsidR="0062470B">
        <w:rPr>
          <w:rFonts w:eastAsia="Times New Roman" w:cs="Times New Roman"/>
          <w:szCs w:val="28"/>
          <w:lang w:eastAsia="ru-RU"/>
        </w:rPr>
        <w:t xml:space="preserve">                  </w:t>
      </w:r>
      <w:r w:rsidRPr="00F0468A">
        <w:rPr>
          <w:rFonts w:eastAsia="Times New Roman" w:cs="Times New Roman"/>
          <w:szCs w:val="28"/>
          <w:lang w:eastAsia="ru-RU"/>
        </w:rPr>
        <w:t>выполнения трудовой деятельности в Администрации города:</w:t>
      </w:r>
    </w:p>
    <w:p w:rsidR="00F0468A" w:rsidRPr="00F0468A" w:rsidRDefault="00F0468A" w:rsidP="00F0468A">
      <w:pPr>
        <w:widowControl w:val="0"/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F0468A">
        <w:rPr>
          <w:rFonts w:cs="Times New Roman"/>
          <w:spacing w:val="-2"/>
          <w:szCs w:val="28"/>
        </w:rPr>
        <w:t xml:space="preserve">- со всеми лицами, вновь принимаемыми на работу </w:t>
      </w:r>
      <w:r w:rsidRPr="00F0468A">
        <w:rPr>
          <w:rFonts w:cs="Times New Roman"/>
          <w:szCs w:val="28"/>
        </w:rPr>
        <w:t xml:space="preserve">в </w:t>
      </w:r>
      <w:r w:rsidRPr="00F0468A">
        <w:rPr>
          <w:rFonts w:cs="Times New Roman"/>
          <w:spacing w:val="-2"/>
          <w:szCs w:val="28"/>
        </w:rPr>
        <w:t xml:space="preserve">Администрацию </w:t>
      </w:r>
      <w:r w:rsidR="0062470B">
        <w:rPr>
          <w:rFonts w:cs="Times New Roman"/>
          <w:spacing w:val="-2"/>
          <w:szCs w:val="28"/>
        </w:rPr>
        <w:t xml:space="preserve">                     </w:t>
      </w:r>
      <w:r w:rsidRPr="00F0468A">
        <w:rPr>
          <w:rFonts w:cs="Times New Roman"/>
          <w:spacing w:val="-2"/>
          <w:szCs w:val="28"/>
        </w:rPr>
        <w:t>города, в том числе временную;</w:t>
      </w:r>
      <w:r w:rsidR="0093411E">
        <w:rPr>
          <w:rFonts w:cs="Times New Roman"/>
          <w:spacing w:val="-2"/>
          <w:szCs w:val="28"/>
        </w:rPr>
        <w:t xml:space="preserve"> </w:t>
      </w:r>
    </w:p>
    <w:p w:rsidR="00F0468A" w:rsidRPr="00F0468A" w:rsidRDefault="00F0468A" w:rsidP="00F0468A">
      <w:pPr>
        <w:widowControl w:val="0"/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F0468A">
        <w:rPr>
          <w:rFonts w:cs="Times New Roman"/>
          <w:spacing w:val="-2"/>
          <w:szCs w:val="28"/>
        </w:rPr>
        <w:t xml:space="preserve">- с лицами, командированными на работу </w:t>
      </w:r>
      <w:r w:rsidRPr="00F0468A">
        <w:rPr>
          <w:rFonts w:cs="Times New Roman"/>
          <w:szCs w:val="28"/>
        </w:rPr>
        <w:t xml:space="preserve">в </w:t>
      </w:r>
      <w:r w:rsidRPr="00F0468A">
        <w:rPr>
          <w:rFonts w:cs="Times New Roman"/>
          <w:spacing w:val="-2"/>
          <w:szCs w:val="28"/>
        </w:rPr>
        <w:t>Администрацию города;</w:t>
      </w:r>
    </w:p>
    <w:p w:rsidR="00F0468A" w:rsidRPr="00F0468A" w:rsidRDefault="00F0468A" w:rsidP="00F0468A">
      <w:pPr>
        <w:widowControl w:val="0"/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F0468A">
        <w:rPr>
          <w:rFonts w:cs="Times New Roman"/>
          <w:spacing w:val="-2"/>
          <w:szCs w:val="28"/>
        </w:rPr>
        <w:t xml:space="preserve">- с лицами, проходящими обучение в форме практической подготовки </w:t>
      </w:r>
      <w:r w:rsidR="0062470B">
        <w:rPr>
          <w:rFonts w:cs="Times New Roman"/>
          <w:spacing w:val="-2"/>
          <w:szCs w:val="28"/>
        </w:rPr>
        <w:t xml:space="preserve">                    </w:t>
      </w:r>
      <w:r w:rsidRPr="00F0468A">
        <w:rPr>
          <w:rFonts w:cs="Times New Roman"/>
          <w:spacing w:val="-2"/>
          <w:szCs w:val="28"/>
        </w:rPr>
        <w:t xml:space="preserve">или стажировки </w:t>
      </w:r>
      <w:r w:rsidRPr="00F0468A">
        <w:rPr>
          <w:rFonts w:cs="Times New Roman"/>
          <w:szCs w:val="28"/>
        </w:rPr>
        <w:t xml:space="preserve">в </w:t>
      </w:r>
      <w:r w:rsidRPr="00F0468A">
        <w:rPr>
          <w:rFonts w:cs="Times New Roman"/>
          <w:spacing w:val="-2"/>
          <w:szCs w:val="28"/>
        </w:rPr>
        <w:t>Администрации города;</w:t>
      </w:r>
      <w:bookmarkStart w:id="6" w:name="Пункт_9"/>
      <w:bookmarkEnd w:id="6"/>
    </w:p>
    <w:p w:rsidR="00F0468A" w:rsidRPr="00F0468A" w:rsidRDefault="00F0468A" w:rsidP="00F0468A">
      <w:pPr>
        <w:widowControl w:val="0"/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F0468A">
        <w:rPr>
          <w:rFonts w:cs="Times New Roman"/>
          <w:szCs w:val="28"/>
        </w:rPr>
        <w:t>- с иными лицами, осуществляющими трудовую или служебную деятельность в Администрации города.</w:t>
      </w:r>
    </w:p>
    <w:p w:rsidR="00F0468A" w:rsidRPr="00F0468A" w:rsidRDefault="00F0468A" w:rsidP="00F0468A">
      <w:pPr>
        <w:tabs>
          <w:tab w:val="left" w:pos="1007"/>
        </w:tabs>
        <w:ind w:firstLine="709"/>
        <w:contextualSpacing/>
        <w:jc w:val="both"/>
        <w:rPr>
          <w:rFonts w:cs="Times New Roman"/>
          <w:szCs w:val="28"/>
        </w:rPr>
      </w:pPr>
      <w:r w:rsidRPr="00F0468A">
        <w:rPr>
          <w:rFonts w:cs="Times New Roman"/>
          <w:szCs w:val="28"/>
        </w:rPr>
        <w:t>Проведение первичного противопожарного инструктажа на рабочем месте, повторного и внепланового противопожарных инструктажей (в дистанционном формате).</w:t>
      </w:r>
      <w:r w:rsidR="0093411E">
        <w:rPr>
          <w:rFonts w:cs="Times New Roman"/>
          <w:szCs w:val="28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4. Участвует в мероприятиях по профилактике терроризма и экстремизма, </w:t>
      </w:r>
      <w:r w:rsidRPr="00F0468A">
        <w:rPr>
          <w:rFonts w:eastAsia="Times New Roman" w:cs="Times New Roman"/>
          <w:spacing w:val="-4"/>
          <w:szCs w:val="28"/>
          <w:lang w:eastAsia="ru-RU"/>
        </w:rPr>
        <w:t>а также по минимизации и (или) ликвидации последствий их проявлений, организуемых</w:t>
      </w:r>
      <w:r w:rsidRPr="00F0468A">
        <w:rPr>
          <w:rFonts w:eastAsia="Times New Roman" w:cs="Times New Roman"/>
          <w:szCs w:val="28"/>
          <w:lang w:eastAsia="ru-RU"/>
        </w:rPr>
        <w:t xml:space="preserve"> федеральными органами исполнительной власти и (или) исполнительными органами государственной власти Ханты-Мансийского автономного округа – Югры.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5. Обеспечение защиты персональных данных работников Администрации города и ее структурных подразделений, от утечки, утраты, искажения, подделки и других несанкционированных действий, в рамках организации проведения диспансеризации муниципальных служащих.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6. Иные функции в соответствии с муниципальными правовыми актами органов местного самоуправления городского округа Сургут.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7. Участвует в организации и проведении мероприятий, предусмотренных Комплексным планом противодействия идеологии терроризма в Российской </w:t>
      </w:r>
      <w:r w:rsidR="0062470B">
        <w:rPr>
          <w:rFonts w:eastAsia="Times New Roman" w:cs="Times New Roman"/>
          <w:szCs w:val="28"/>
          <w:lang w:eastAsia="ru-RU"/>
        </w:rPr>
        <w:t xml:space="preserve">               </w:t>
      </w:r>
      <w:r w:rsidRPr="00F0468A">
        <w:rPr>
          <w:rFonts w:eastAsia="Times New Roman" w:cs="Times New Roman"/>
          <w:szCs w:val="28"/>
          <w:lang w:eastAsia="ru-RU"/>
        </w:rPr>
        <w:t xml:space="preserve">Федерации, в том числе информационно-пропагандистских мероприятий </w:t>
      </w:r>
      <w:r w:rsidR="0062470B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F0468A">
        <w:rPr>
          <w:rFonts w:eastAsia="Times New Roman" w:cs="Times New Roman"/>
          <w:szCs w:val="28"/>
          <w:lang w:eastAsia="ru-RU"/>
        </w:rPr>
        <w:t>по разъяснению сущности терроризма, его общественной опасности и формированию у граждан неприятия его идеологии.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8. Участвует в обеспечении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4"/>
          <w:szCs w:val="28"/>
          <w:lang w:eastAsia="ru-RU"/>
        </w:rPr>
        <w:t>9. Осуществляет иные полномочия по решению вопросов местного значения</w:t>
      </w:r>
      <w:r w:rsidRPr="00F0468A">
        <w:rPr>
          <w:rFonts w:eastAsia="Times New Roman" w:cs="Times New Roman"/>
          <w:szCs w:val="28"/>
          <w:lang w:eastAsia="ru-RU"/>
        </w:rPr>
        <w:t xml:space="preserve"> по участию в профилактике терроризма, а также в минимизации и (или) ликвидации последствий его проявлений.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10. Участвует в подготовке Администрации города к проверке надзорными органами по вопросам, связанным с соблюдением требований пожарной безопасности.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11. Оказывает методическую и консультативную помощь структурным подразделениям Администрации города, а также муниципальным учреждениям по вопросам, связанным с обучением работников мерам пожарной безопасности.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12. Обеспечивает при реализации своих полномочий приоритет целей </w:t>
      </w:r>
      <w:r w:rsidR="0062470B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F0468A">
        <w:rPr>
          <w:rFonts w:eastAsia="Times New Roman" w:cs="Times New Roman"/>
          <w:szCs w:val="28"/>
          <w:lang w:eastAsia="ru-RU"/>
        </w:rPr>
        <w:t>и задач по развитию конкуренции на товарных рынках в установленной сфере деятельности.</w:t>
      </w:r>
    </w:p>
    <w:p w:rsidR="00F0468A" w:rsidRPr="00F0468A" w:rsidRDefault="00F0468A" w:rsidP="00F0468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13. Участвует в разработке Плана территориальной обороны и документов по его реализации от имени Администрации города.</w:t>
      </w:r>
    </w:p>
    <w:p w:rsidR="00F0468A" w:rsidRPr="00F0468A" w:rsidRDefault="00F0468A" w:rsidP="00F0468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lastRenderedPageBreak/>
        <w:t xml:space="preserve">14. Участвует в проведении учебных, учебно-практических мероприятий территориальной обороны. Подготовке докладов и аналитических материалов </w:t>
      </w:r>
      <w:r w:rsidR="0062470B">
        <w:rPr>
          <w:rFonts w:eastAsia="Times New Roman" w:cs="Times New Roman"/>
          <w:szCs w:val="28"/>
          <w:lang w:eastAsia="ru-RU"/>
        </w:rPr>
        <w:t xml:space="preserve">       </w:t>
      </w:r>
      <w:r w:rsidRPr="00F0468A">
        <w:rPr>
          <w:rFonts w:eastAsia="Times New Roman" w:cs="Times New Roman"/>
          <w:szCs w:val="28"/>
          <w:lang w:eastAsia="ru-RU"/>
        </w:rPr>
        <w:t>по результатам учебно-практических мероприятий.</w:t>
      </w:r>
    </w:p>
    <w:p w:rsidR="00F0468A" w:rsidRPr="00F0468A" w:rsidRDefault="00F0468A" w:rsidP="00F0468A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0"/>
          <w:lang w:eastAsia="ru-RU"/>
        </w:rPr>
        <w:t>Раздел I</w:t>
      </w:r>
      <w:r w:rsidRPr="00F0468A">
        <w:rPr>
          <w:rFonts w:eastAsia="Times New Roman" w:cs="Times New Roman"/>
          <w:szCs w:val="20"/>
          <w:lang w:val="en-US" w:eastAsia="ru-RU"/>
        </w:rPr>
        <w:t>V</w:t>
      </w:r>
      <w:r w:rsidRPr="00F0468A">
        <w:rPr>
          <w:rFonts w:eastAsia="Times New Roman" w:cs="Times New Roman"/>
          <w:szCs w:val="20"/>
          <w:lang w:eastAsia="ru-RU"/>
        </w:rPr>
        <w:t xml:space="preserve">. </w:t>
      </w:r>
      <w:r w:rsidRPr="00F0468A">
        <w:rPr>
          <w:rFonts w:eastAsia="Times New Roman" w:cs="Times New Roman"/>
          <w:bCs/>
          <w:szCs w:val="28"/>
          <w:lang w:eastAsia="ru-RU"/>
        </w:rPr>
        <w:t>Структура управления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1. Структура и штатное расписание управления утверждается распоряжением Администрации города.</w:t>
      </w:r>
      <w:r w:rsidR="0062470B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2. Деятельность структурных подразделений управления осуществляется</w:t>
      </w:r>
      <w:r w:rsidR="0062470B">
        <w:rPr>
          <w:rFonts w:eastAsia="Times New Roman" w:cs="Times New Roman"/>
          <w:szCs w:val="28"/>
          <w:lang w:eastAsia="ru-RU"/>
        </w:rPr>
        <w:t xml:space="preserve">          </w:t>
      </w:r>
      <w:r w:rsidRPr="00F0468A">
        <w:rPr>
          <w:rFonts w:eastAsia="Times New Roman" w:cs="Times New Roman"/>
          <w:szCs w:val="28"/>
          <w:lang w:eastAsia="ru-RU"/>
        </w:rPr>
        <w:t xml:space="preserve"> в соответствии с положениями о них, утверждаемыми приказами руководителя управления.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0"/>
          <w:lang w:eastAsia="ru-RU"/>
        </w:rPr>
        <w:t xml:space="preserve">Раздел </w:t>
      </w:r>
      <w:r w:rsidRPr="00F0468A">
        <w:rPr>
          <w:rFonts w:eastAsia="Times New Roman" w:cs="Times New Roman"/>
          <w:szCs w:val="20"/>
          <w:lang w:val="en-US" w:eastAsia="ru-RU"/>
        </w:rPr>
        <w:t>V</w:t>
      </w:r>
      <w:r w:rsidRPr="00F0468A">
        <w:rPr>
          <w:rFonts w:eastAsia="Times New Roman" w:cs="Times New Roman"/>
          <w:szCs w:val="20"/>
          <w:lang w:eastAsia="ru-RU"/>
        </w:rPr>
        <w:t>.</w:t>
      </w:r>
      <w:r w:rsidRPr="00F0468A">
        <w:rPr>
          <w:rFonts w:eastAsia="Times New Roman" w:cs="Times New Roman"/>
          <w:bCs/>
          <w:szCs w:val="28"/>
          <w:lang w:eastAsia="ru-RU"/>
        </w:rPr>
        <w:t xml:space="preserve"> Статус руководителя управления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4"/>
          <w:szCs w:val="28"/>
          <w:lang w:eastAsia="ru-RU"/>
        </w:rPr>
        <w:t>1. Управление возглавляет начальник, назначаемый на должность и освобождаем</w:t>
      </w:r>
      <w:r w:rsidRPr="00F0468A">
        <w:rPr>
          <w:rFonts w:eastAsia="Times New Roman" w:cs="Times New Roman"/>
          <w:szCs w:val="28"/>
          <w:lang w:eastAsia="ru-RU"/>
        </w:rPr>
        <w:t>ый от должности Главой города, если иной порядок не установлен действующим законодательством, муниципальными правовыми актами.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2. Начальник управления осуществляет руководство деятельностью управления на основе единоначалия и (или) делегирования отдельных полномочий своему заместителю, несет персональную ответственность за выполнение возложенных на управление функций, за несоблюдение действующего </w:t>
      </w:r>
      <w:r w:rsidRPr="00F0468A">
        <w:rPr>
          <w:rFonts w:eastAsia="Times New Roman" w:cs="Times New Roman"/>
          <w:spacing w:val="-4"/>
          <w:szCs w:val="28"/>
          <w:lang w:eastAsia="ru-RU"/>
        </w:rPr>
        <w:t>законодательства, сохранность документов, находящихся в ведении управления, за разглашение</w:t>
      </w:r>
      <w:r w:rsidRPr="00F0468A">
        <w:rPr>
          <w:rFonts w:eastAsia="Times New Roman" w:cs="Times New Roman"/>
          <w:szCs w:val="28"/>
          <w:lang w:eastAsia="ru-RU"/>
        </w:rPr>
        <w:t xml:space="preserve"> служебной информации, состояние трудовой и исполнительной дисциплины.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 Начальник управления:</w:t>
      </w:r>
      <w:r w:rsidR="0093411E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3.1. Представляет на утверждение Главе города положение об управлении.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3.2. Утверждает приказом положения о структурных подразделениях управления.</w:t>
      </w:r>
      <w:r w:rsidR="0093411E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4"/>
          <w:szCs w:val="28"/>
          <w:lang w:eastAsia="ru-RU"/>
        </w:rPr>
        <w:t>3.3. Представляет управление по доверенности в государственных, муниципальных</w:t>
      </w:r>
      <w:r w:rsidRPr="00F0468A">
        <w:rPr>
          <w:rFonts w:eastAsia="Times New Roman" w:cs="Times New Roman"/>
          <w:szCs w:val="28"/>
          <w:lang w:eastAsia="ru-RU"/>
        </w:rPr>
        <w:t xml:space="preserve"> органах, органах прокуратуры, органах внутренних дел, во всех судах судебной системы Российской Федерации, организациях и учреждениях всех форм собственности, и других органах.</w:t>
      </w:r>
      <w:r w:rsidR="0093411E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3.4. Представляет Главе города предложения о замещении вакантных должностей работников управления, если иной порядок не установлен действующим законодательством, муниципальными правовыми актами.</w:t>
      </w:r>
      <w:r w:rsidR="0093411E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3.5. Утверждает в установленных пределах по соответствующим должностям, надбавки и дополнительные выплаты работникам управления в пределах выделенных бюджетных ассигнований Администрации города.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3.6. Дает работникам управления обязательные для них письменные </w:t>
      </w:r>
      <w:r w:rsidR="0093411E">
        <w:rPr>
          <w:rFonts w:eastAsia="Times New Roman" w:cs="Times New Roman"/>
          <w:szCs w:val="28"/>
          <w:lang w:eastAsia="ru-RU"/>
        </w:rPr>
        <w:t xml:space="preserve">                     </w:t>
      </w:r>
      <w:r w:rsidRPr="00F0468A">
        <w:rPr>
          <w:rFonts w:eastAsia="Times New Roman" w:cs="Times New Roman"/>
          <w:szCs w:val="28"/>
          <w:lang w:eastAsia="ru-RU"/>
        </w:rPr>
        <w:t xml:space="preserve">или устные указания по вопросам, отнесенным к компетенции </w:t>
      </w:r>
      <w:proofErr w:type="gramStart"/>
      <w:r w:rsidRPr="00F0468A">
        <w:rPr>
          <w:rFonts w:eastAsia="Times New Roman" w:cs="Times New Roman"/>
          <w:szCs w:val="28"/>
          <w:lang w:eastAsia="ru-RU"/>
        </w:rPr>
        <w:t xml:space="preserve">управления, </w:t>
      </w:r>
      <w:r w:rsidR="0093411E"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 w:rsidR="0093411E">
        <w:rPr>
          <w:rFonts w:eastAsia="Times New Roman" w:cs="Times New Roman"/>
          <w:szCs w:val="28"/>
          <w:lang w:eastAsia="ru-RU"/>
        </w:rPr>
        <w:t xml:space="preserve">               </w:t>
      </w:r>
      <w:r w:rsidRPr="00F0468A">
        <w:rPr>
          <w:rFonts w:eastAsia="Times New Roman" w:cs="Times New Roman"/>
          <w:szCs w:val="28"/>
          <w:lang w:eastAsia="ru-RU"/>
        </w:rPr>
        <w:t>контролирует их исполнение.</w:t>
      </w:r>
      <w:r w:rsidR="0093411E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3.7. Проводит совещания по вопросам деятельности управления.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3.8. Направляет Главе города представления о награждении отличившихся работников управления государственными наградами Российской </w:t>
      </w:r>
      <w:proofErr w:type="gramStart"/>
      <w:r w:rsidRPr="00F0468A">
        <w:rPr>
          <w:rFonts w:eastAsia="Times New Roman" w:cs="Times New Roman"/>
          <w:szCs w:val="28"/>
          <w:lang w:eastAsia="ru-RU"/>
        </w:rPr>
        <w:t xml:space="preserve">Федерации, </w:t>
      </w:r>
      <w:r w:rsidR="0093411E"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 w:rsidR="0093411E">
        <w:rPr>
          <w:rFonts w:eastAsia="Times New Roman" w:cs="Times New Roman"/>
          <w:szCs w:val="28"/>
          <w:lang w:eastAsia="ru-RU"/>
        </w:rPr>
        <w:t xml:space="preserve">               </w:t>
      </w:r>
      <w:r w:rsidRPr="00F0468A">
        <w:rPr>
          <w:rFonts w:eastAsia="Times New Roman" w:cs="Times New Roman"/>
          <w:szCs w:val="28"/>
          <w:lang w:eastAsia="ru-RU"/>
        </w:rPr>
        <w:t>а также представления по другим видам поощрения.</w:t>
      </w:r>
      <w:r w:rsidR="0093411E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3.9. Отвечает в установленном порядке на письма граждан и организаций.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3.10. Ведет в пределах функций, возложенных на управление, прием </w:t>
      </w:r>
      <w:r w:rsidR="0093411E">
        <w:rPr>
          <w:rFonts w:eastAsia="Times New Roman" w:cs="Times New Roman"/>
          <w:szCs w:val="28"/>
          <w:lang w:eastAsia="ru-RU"/>
        </w:rPr>
        <w:t xml:space="preserve">                 </w:t>
      </w:r>
      <w:r w:rsidRPr="00F0468A">
        <w:rPr>
          <w:rFonts w:eastAsia="Times New Roman" w:cs="Times New Roman"/>
          <w:szCs w:val="28"/>
          <w:lang w:eastAsia="ru-RU"/>
        </w:rPr>
        <w:t>граждан и представителей организаций.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lastRenderedPageBreak/>
        <w:t>3.11. Направляет Главе города предложения о необходимости повышения квалификации работников управления.</w:t>
      </w:r>
      <w:r w:rsidR="0093411E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3.12. Вносит в установленном порядке на рассмотрение Главы города </w:t>
      </w:r>
      <w:r w:rsidR="0093411E">
        <w:rPr>
          <w:rFonts w:eastAsia="Times New Roman" w:cs="Times New Roman"/>
          <w:szCs w:val="28"/>
          <w:lang w:eastAsia="ru-RU"/>
        </w:rPr>
        <w:t xml:space="preserve">               </w:t>
      </w:r>
      <w:r w:rsidRPr="00F0468A">
        <w:rPr>
          <w:rFonts w:eastAsia="Times New Roman" w:cs="Times New Roman"/>
          <w:szCs w:val="28"/>
          <w:lang w:eastAsia="ru-RU"/>
        </w:rPr>
        <w:t>проекты муниципальных правовых актов по вопросам, входящим в компетенцию управления; а также программ социально-экономического развития, организует их реализацию.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6"/>
          <w:szCs w:val="28"/>
          <w:lang w:eastAsia="ru-RU"/>
        </w:rPr>
        <w:t>3.13. Организует исполнение муниципальных правовых актов, касающих</w:t>
      </w:r>
      <w:r w:rsidRPr="00F0468A">
        <w:rPr>
          <w:rFonts w:eastAsia="Times New Roman" w:cs="Times New Roman"/>
          <w:szCs w:val="28"/>
          <w:lang w:eastAsia="ru-RU"/>
        </w:rPr>
        <w:t>ся деятельности управления.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6"/>
          <w:szCs w:val="28"/>
          <w:lang w:eastAsia="ru-RU"/>
        </w:rPr>
        <w:t>3.14. Издает в пределах своей компетенции приказы, обязательные для исполнения</w:t>
      </w:r>
      <w:r w:rsidRPr="00F0468A">
        <w:rPr>
          <w:rFonts w:eastAsia="Times New Roman" w:cs="Times New Roman"/>
          <w:szCs w:val="28"/>
          <w:lang w:eastAsia="ru-RU"/>
        </w:rPr>
        <w:t xml:space="preserve"> работниками управления.</w:t>
      </w:r>
      <w:r w:rsidR="0093411E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4"/>
          <w:szCs w:val="28"/>
          <w:lang w:eastAsia="ru-RU"/>
        </w:rPr>
        <w:t>3.15. Решает в пределах своей компетенции вопросы правовой и социальной</w:t>
      </w:r>
      <w:r w:rsidRPr="00F0468A">
        <w:rPr>
          <w:rFonts w:eastAsia="Times New Roman" w:cs="Times New Roman"/>
          <w:szCs w:val="28"/>
          <w:lang w:eastAsia="ru-RU"/>
        </w:rPr>
        <w:t xml:space="preserve"> защиты работников управления и членов их семей.</w:t>
      </w:r>
      <w:r w:rsidR="0093411E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3.16. Обеспечивает составление и представление в установленном порядке всей необходимой информации и документации, связанной с деятельностью управления.</w:t>
      </w:r>
      <w:r w:rsidR="0093411E">
        <w:rPr>
          <w:rFonts w:eastAsia="Times New Roman" w:cs="Times New Roman"/>
          <w:szCs w:val="28"/>
          <w:lang w:eastAsia="ru-RU"/>
        </w:rPr>
        <w:t xml:space="preserve"> 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3.17. Привлекает в установленном порядке работников управления, силы и средства городского звена территориальной подсистемы Ханты-Мансийского автономного округа – Югры единой государственной системы предупреждения </w:t>
      </w:r>
      <w:r w:rsidRPr="00F0468A">
        <w:rPr>
          <w:rFonts w:eastAsia="Times New Roman" w:cs="Times New Roman"/>
          <w:spacing w:val="-6"/>
          <w:szCs w:val="28"/>
          <w:lang w:eastAsia="ru-RU"/>
        </w:rPr>
        <w:t>и ликвидации чрезвычайных ситуаций, аварийно-спасательные службы и нештатные</w:t>
      </w:r>
      <w:r w:rsidRPr="00F0468A">
        <w:rPr>
          <w:rFonts w:eastAsia="Times New Roman" w:cs="Times New Roman"/>
          <w:szCs w:val="28"/>
          <w:lang w:eastAsia="ru-RU"/>
        </w:rPr>
        <w:t xml:space="preserve"> аварийно-спасательные формирования города при возникновении чрезвычайных ситуаций, а также в иных случаях, предусмотренных законодательством Российской Федерации.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pacing w:val="-4"/>
          <w:szCs w:val="28"/>
          <w:lang w:eastAsia="ru-RU"/>
        </w:rPr>
        <w:t>3.18. Осуществляет иные полномочия, возложенные на него в установленном</w:t>
      </w:r>
      <w:r w:rsidRPr="00F0468A">
        <w:rPr>
          <w:rFonts w:eastAsia="Times New Roman" w:cs="Times New Roman"/>
          <w:szCs w:val="28"/>
          <w:lang w:eastAsia="ru-RU"/>
        </w:rPr>
        <w:t xml:space="preserve"> порядке.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4. Начальник управления вправе в установленном порядке делегировать отдельные предоставленные ему полномочия своему заместителю, в том числе полномочия по непосредственному управлению отдельными структурными </w:t>
      </w:r>
      <w:r w:rsidR="0093411E">
        <w:rPr>
          <w:rFonts w:eastAsia="Times New Roman" w:cs="Times New Roman"/>
          <w:szCs w:val="28"/>
          <w:lang w:eastAsia="ru-RU"/>
        </w:rPr>
        <w:t xml:space="preserve">     </w:t>
      </w:r>
      <w:r w:rsidRPr="00F0468A">
        <w:rPr>
          <w:rFonts w:eastAsia="Times New Roman" w:cs="Times New Roman"/>
          <w:szCs w:val="28"/>
          <w:lang w:eastAsia="ru-RU"/>
        </w:rPr>
        <w:t>подразделениями управления.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5. Заместитель начальника управления назначается и освобождается </w:t>
      </w:r>
      <w:r w:rsidR="0093411E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F0468A">
        <w:rPr>
          <w:rFonts w:eastAsia="Times New Roman" w:cs="Times New Roman"/>
          <w:szCs w:val="28"/>
          <w:lang w:eastAsia="ru-RU"/>
        </w:rPr>
        <w:t>от должности Главой города по представлению начальника управления.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0"/>
          <w:lang w:eastAsia="ru-RU"/>
        </w:rPr>
        <w:t xml:space="preserve">Раздел </w:t>
      </w:r>
      <w:r w:rsidRPr="00F0468A">
        <w:rPr>
          <w:rFonts w:eastAsia="Times New Roman" w:cs="Times New Roman"/>
          <w:szCs w:val="20"/>
          <w:lang w:val="en-US" w:eastAsia="ru-RU"/>
        </w:rPr>
        <w:t>VI</w:t>
      </w:r>
      <w:r w:rsidRPr="00F0468A">
        <w:rPr>
          <w:rFonts w:eastAsia="Times New Roman" w:cs="Times New Roman"/>
          <w:szCs w:val="20"/>
          <w:lang w:eastAsia="ru-RU"/>
        </w:rPr>
        <w:t>.</w:t>
      </w:r>
      <w:r w:rsidRPr="00F0468A">
        <w:rPr>
          <w:rFonts w:eastAsia="Times New Roman" w:cs="Times New Roman"/>
          <w:bCs/>
          <w:szCs w:val="28"/>
          <w:lang w:eastAsia="ru-RU"/>
        </w:rPr>
        <w:t xml:space="preserve"> Заключительные положения</w:t>
      </w:r>
    </w:p>
    <w:p w:rsidR="00F0468A" w:rsidRPr="00F0468A" w:rsidRDefault="00F0468A" w:rsidP="00F0468A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>1. Персональная ответственность начальника и работников управления устанавливается в их трудовых договорах, должностных регламентах (инструкциях).</w:t>
      </w:r>
    </w:p>
    <w:p w:rsidR="00F0468A" w:rsidRPr="00F0468A" w:rsidRDefault="00F0468A" w:rsidP="00F0468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8"/>
          <w:shd w:val="clear" w:color="auto" w:fill="F0F0F0"/>
          <w:lang w:eastAsia="ru-RU"/>
        </w:rPr>
      </w:pPr>
      <w:r w:rsidRPr="00F0468A">
        <w:rPr>
          <w:rFonts w:eastAsia="Times New Roman" w:cs="Times New Roman"/>
          <w:szCs w:val="28"/>
          <w:lang w:eastAsia="ru-RU"/>
        </w:rPr>
        <w:t xml:space="preserve">2. Изменения и дополнения в настоящее положение вносятся </w:t>
      </w:r>
      <w:proofErr w:type="spellStart"/>
      <w:proofErr w:type="gramStart"/>
      <w:r w:rsidRPr="00F0468A">
        <w:rPr>
          <w:rFonts w:eastAsia="Times New Roman" w:cs="Times New Roman"/>
          <w:szCs w:val="28"/>
          <w:lang w:eastAsia="ru-RU"/>
        </w:rPr>
        <w:t>распоряже-нием</w:t>
      </w:r>
      <w:proofErr w:type="spellEnd"/>
      <w:proofErr w:type="gramEnd"/>
      <w:r w:rsidRPr="00F0468A">
        <w:rPr>
          <w:rFonts w:eastAsia="Times New Roman" w:cs="Times New Roman"/>
          <w:szCs w:val="28"/>
          <w:lang w:eastAsia="ru-RU"/>
        </w:rPr>
        <w:t xml:space="preserve"> Администрации города.</w:t>
      </w:r>
      <w:r w:rsidRPr="00F0468A">
        <w:rPr>
          <w:rFonts w:eastAsia="Times New Roman" w:cs="Times New Roman"/>
          <w:iCs/>
          <w:szCs w:val="28"/>
          <w:shd w:val="clear" w:color="auto" w:fill="F0F0F0"/>
          <w:lang w:eastAsia="ru-RU"/>
        </w:rPr>
        <w:t xml:space="preserve"> </w:t>
      </w:r>
    </w:p>
    <w:p w:rsidR="00F0468A" w:rsidRPr="00F0468A" w:rsidRDefault="00F0468A" w:rsidP="00F0468A">
      <w:pPr>
        <w:jc w:val="both"/>
        <w:rPr>
          <w:rFonts w:eastAsia="Times New Roman" w:cs="Times New Roman"/>
          <w:szCs w:val="28"/>
          <w:lang w:eastAsia="ru-RU"/>
        </w:rPr>
      </w:pPr>
    </w:p>
    <w:sectPr w:rsidR="00F0468A" w:rsidRPr="00F0468A" w:rsidSect="00F0468A">
      <w:headerReference w:type="default" r:id="rId13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E2" w:rsidRDefault="00A23FE2" w:rsidP="006E704F">
      <w:r>
        <w:separator/>
      </w:r>
    </w:p>
  </w:endnote>
  <w:endnote w:type="continuationSeparator" w:id="0">
    <w:p w:rsidR="00A23FE2" w:rsidRDefault="00A23FE2" w:rsidP="006E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E2" w:rsidRDefault="00A23FE2" w:rsidP="006E704F">
      <w:r>
        <w:separator/>
      </w:r>
    </w:p>
  </w:footnote>
  <w:footnote w:type="continuationSeparator" w:id="0">
    <w:p w:rsidR="00A23FE2" w:rsidRDefault="00A23FE2" w:rsidP="006E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E704F" w:rsidP="006E704F">
        <w:pPr>
          <w:pStyle w:val="a6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a"/>
            <w:sz w:val="20"/>
          </w:rPr>
          <w:fldChar w:fldCharType="begin"/>
        </w:r>
        <w:r w:rsidRPr="004A12EB">
          <w:rPr>
            <w:rStyle w:val="aa"/>
            <w:sz w:val="20"/>
          </w:rPr>
          <w:instrText xml:space="preserve"> NUMPAGES </w:instrText>
        </w:r>
        <w:r w:rsidRPr="004A12EB">
          <w:rPr>
            <w:rStyle w:val="aa"/>
            <w:sz w:val="20"/>
          </w:rPr>
          <w:fldChar w:fldCharType="separate"/>
        </w:r>
        <w:r w:rsidR="00C2707E">
          <w:rPr>
            <w:rStyle w:val="aa"/>
            <w:noProof/>
            <w:sz w:val="20"/>
          </w:rPr>
          <w:instrText>10</w:instrText>
        </w:r>
        <w:r w:rsidRPr="004A12EB">
          <w:rPr>
            <w:rStyle w:val="aa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707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707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2707E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C2707E">
          <w:rPr>
            <w:sz w:val="20"/>
          </w:rPr>
          <w:fldChar w:fldCharType="separate"/>
        </w:r>
        <w:r w:rsidR="00C2707E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8A"/>
    <w:rsid w:val="000060EC"/>
    <w:rsid w:val="00024227"/>
    <w:rsid w:val="00047D54"/>
    <w:rsid w:val="00060B98"/>
    <w:rsid w:val="00062D87"/>
    <w:rsid w:val="000843B2"/>
    <w:rsid w:val="000B12C1"/>
    <w:rsid w:val="000B25DD"/>
    <w:rsid w:val="000B266C"/>
    <w:rsid w:val="000C4AB5"/>
    <w:rsid w:val="001906BD"/>
    <w:rsid w:val="001938BD"/>
    <w:rsid w:val="001A6FDC"/>
    <w:rsid w:val="001F1190"/>
    <w:rsid w:val="002077D4"/>
    <w:rsid w:val="00214088"/>
    <w:rsid w:val="0021772E"/>
    <w:rsid w:val="00235B9A"/>
    <w:rsid w:val="00241F23"/>
    <w:rsid w:val="00294F90"/>
    <w:rsid w:val="00326F4B"/>
    <w:rsid w:val="003D14C1"/>
    <w:rsid w:val="00415799"/>
    <w:rsid w:val="00455781"/>
    <w:rsid w:val="004D014F"/>
    <w:rsid w:val="00505043"/>
    <w:rsid w:val="005649E4"/>
    <w:rsid w:val="00566D3F"/>
    <w:rsid w:val="005776FD"/>
    <w:rsid w:val="005F4973"/>
    <w:rsid w:val="0062470B"/>
    <w:rsid w:val="00656C1A"/>
    <w:rsid w:val="006D09B7"/>
    <w:rsid w:val="006E704F"/>
    <w:rsid w:val="006F5ED6"/>
    <w:rsid w:val="00711C2C"/>
    <w:rsid w:val="007755A4"/>
    <w:rsid w:val="007A2DE8"/>
    <w:rsid w:val="00835CC8"/>
    <w:rsid w:val="00842A17"/>
    <w:rsid w:val="008509CF"/>
    <w:rsid w:val="00852378"/>
    <w:rsid w:val="0085630D"/>
    <w:rsid w:val="008B28B1"/>
    <w:rsid w:val="008E3D79"/>
    <w:rsid w:val="0092606E"/>
    <w:rsid w:val="0093411E"/>
    <w:rsid w:val="009740A3"/>
    <w:rsid w:val="009B1423"/>
    <w:rsid w:val="00A23FE2"/>
    <w:rsid w:val="00A3761A"/>
    <w:rsid w:val="00A37A28"/>
    <w:rsid w:val="00A63FB0"/>
    <w:rsid w:val="00AB4194"/>
    <w:rsid w:val="00AB7C5D"/>
    <w:rsid w:val="00B77438"/>
    <w:rsid w:val="00BC5D45"/>
    <w:rsid w:val="00BD0624"/>
    <w:rsid w:val="00C03C42"/>
    <w:rsid w:val="00C2707E"/>
    <w:rsid w:val="00C46D9A"/>
    <w:rsid w:val="00C725A6"/>
    <w:rsid w:val="00CA358B"/>
    <w:rsid w:val="00CE1E2C"/>
    <w:rsid w:val="00CE2E75"/>
    <w:rsid w:val="00CE4D4A"/>
    <w:rsid w:val="00D23C51"/>
    <w:rsid w:val="00D37651"/>
    <w:rsid w:val="00D51562"/>
    <w:rsid w:val="00D74919"/>
    <w:rsid w:val="00DB3D53"/>
    <w:rsid w:val="00DF6BBC"/>
    <w:rsid w:val="00E54AB0"/>
    <w:rsid w:val="00E81179"/>
    <w:rsid w:val="00E97585"/>
    <w:rsid w:val="00EE45CB"/>
    <w:rsid w:val="00F0468A"/>
    <w:rsid w:val="00F23D88"/>
    <w:rsid w:val="00F24536"/>
    <w:rsid w:val="00F4168C"/>
    <w:rsid w:val="00F8214F"/>
    <w:rsid w:val="00F9651E"/>
    <w:rsid w:val="00F97A8D"/>
    <w:rsid w:val="00FB5E4D"/>
    <w:rsid w:val="00FC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F0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6E70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E704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E70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704F"/>
    <w:rPr>
      <w:rFonts w:ascii="Times New Roman" w:hAnsi="Times New Roman"/>
      <w:sz w:val="28"/>
    </w:rPr>
  </w:style>
  <w:style w:type="character" w:styleId="aa">
    <w:name w:val="page number"/>
    <w:basedOn w:val="a0"/>
    <w:rsid w:val="006E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garantF1://29007763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03000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41;&#1051;&#1040;&#1053;&#1050;&#1048;\&#1041;&#1051;&#1040;&#1053;&#1050;&#1048;%20-%202023\2.%20&#1040;&#1076;&#1084;&#1080;&#1085;&#1080;&#1089;&#1090;&#1088;&#1072;&#1094;&#1080;&#1103;%20&#1075;&#1086;&#1088;&#1086;&#1076;&#1072;%20-%20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E809-65F6-481B-A9D4-C4722E9A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Администрация города - Распоряжение</Template>
  <TotalTime>0</TotalTime>
  <Pages>10</Pages>
  <Words>3529</Words>
  <Characters>20118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2026-02-27T09:06:00Z</dcterms:created>
  <dcterms:modified xsi:type="dcterms:W3CDTF">2026-03-04T06:06:00Z</dcterms:modified>
</cp:coreProperties>
</file>