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2FA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E2FA8" w:rsidRDefault="00AE2FA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63" r:id="rId7"/>
              </w:object>
            </w:r>
          </w:p>
          <w:p w:rsidR="00AE2FA8" w:rsidRDefault="00AE2FA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E2FA8" w:rsidRPr="005541F0" w:rsidRDefault="00AE2F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E2FA8" w:rsidRDefault="00AE2F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E2FA8" w:rsidRPr="005541F0" w:rsidRDefault="00AE2F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E2FA8" w:rsidRPr="005649E4" w:rsidRDefault="00AE2F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2FA8" w:rsidRPr="00656C1A" w:rsidRDefault="00AE2FA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E2FA8" w:rsidRPr="005541F0" w:rsidRDefault="00AE2F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2FA8" w:rsidRPr="005541F0" w:rsidRDefault="00AE2FA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E2FA8" w:rsidRPr="00656C1A" w:rsidRDefault="00AE2FA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E2FA8" w:rsidRDefault="00AE2FA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E2FA8" w:rsidRPr="003262E3" w:rsidRDefault="00AE2FA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2FA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2FA8" w:rsidRPr="00F8214F" w:rsidRDefault="00AE2F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A8" w:rsidRPr="00F8214F" w:rsidRDefault="002D3A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2FA8" w:rsidRPr="00F8214F" w:rsidRDefault="00AE2F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A8" w:rsidRPr="00F8214F" w:rsidRDefault="002D3A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E2FA8" w:rsidRPr="00A63FB0" w:rsidRDefault="00AE2FA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A8" w:rsidRPr="00A3761A" w:rsidRDefault="002D3AE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E2FA8" w:rsidRPr="00F8214F" w:rsidRDefault="00AE2FA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E2FA8" w:rsidRPr="00AB4194" w:rsidRDefault="00AE2F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2FA8" w:rsidRPr="00F8214F" w:rsidRDefault="002D3A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146</w:t>
            </w:r>
          </w:p>
        </w:tc>
      </w:tr>
    </w:tbl>
    <w:p w:rsidR="00AE2FA8" w:rsidRDefault="00AE2FA8" w:rsidP="009E222F"/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Об уполномоченных органах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по осуществлению отдельных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обязанностей концедента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по концессионному соглашению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о финансировании, проектировании,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строительстве и эксплуатации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спортивного комплекса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с универсальным игровым залом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в мкр. А в муниципальном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образовании городской округ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Сургут Ханты-Мансийского </w:t>
      </w:r>
    </w:p>
    <w:p w:rsidR="00AE2FA8" w:rsidRPr="00AE2FA8" w:rsidRDefault="00AE2FA8" w:rsidP="00AE2FA8">
      <w:pPr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автономного округа – Югры  </w:t>
      </w:r>
    </w:p>
    <w:p w:rsidR="00AE2FA8" w:rsidRPr="00AE2FA8" w:rsidRDefault="00AE2FA8" w:rsidP="00AE2FA8">
      <w:pPr>
        <w:rPr>
          <w:rFonts w:cs="Times New Roman"/>
          <w:szCs w:val="28"/>
        </w:rPr>
      </w:pPr>
    </w:p>
    <w:p w:rsidR="00AE2FA8" w:rsidRPr="00AE2FA8" w:rsidRDefault="00AE2FA8" w:rsidP="00AE2FA8">
      <w:pPr>
        <w:rPr>
          <w:rFonts w:cs="Times New Roman"/>
          <w:szCs w:val="28"/>
        </w:rPr>
      </w:pPr>
    </w:p>
    <w:p w:rsidR="00AE2FA8" w:rsidRPr="00AE2FA8" w:rsidRDefault="00AE2FA8" w:rsidP="00AE2FA8">
      <w:pPr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 w:rsidRPr="00AE2FA8">
        <w:rPr>
          <w:rFonts w:cs="Times New Roman"/>
          <w:szCs w:val="28"/>
        </w:rPr>
        <w:br/>
        <w:t xml:space="preserve">от 21.07.2005 № 115-ФЗ «О концессионных соглашениях», </w:t>
      </w:r>
      <w:r w:rsidRPr="00AE2FA8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AE2FA8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AE2FA8" w:rsidRPr="00AE2FA8" w:rsidRDefault="00AE2FA8" w:rsidP="00AE2FA8">
      <w:pPr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1. Уполномочить на исполнение отдельных обязанностей концедента </w:t>
      </w:r>
      <w:r w:rsidRPr="00AE2FA8">
        <w:rPr>
          <w:rFonts w:cs="Times New Roman"/>
          <w:szCs w:val="28"/>
        </w:rPr>
        <w:br/>
        <w:t xml:space="preserve">по концессионному соглашению от 11.02.2022 № 01-12-21/2 о финансировании, проектировании, строительстве и эксплуатации спортивного комплекса </w:t>
      </w:r>
      <w:r w:rsidRPr="00AE2FA8">
        <w:rPr>
          <w:rFonts w:cs="Times New Roman"/>
          <w:szCs w:val="28"/>
        </w:rPr>
        <w:br/>
        <w:t xml:space="preserve">с универсальным игровым залом в мкр. А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</w:t>
      </w:r>
      <w:r w:rsidRPr="00AE2FA8">
        <w:rPr>
          <w:rFonts w:cs="Times New Roman"/>
          <w:szCs w:val="28"/>
        </w:rPr>
        <w:br/>
        <w:t xml:space="preserve">с ограниченной ответственностью «РК+» (далее </w:t>
      </w:r>
      <w:r w:rsidR="002D1728">
        <w:rPr>
          <w:rFonts w:cs="Times New Roman"/>
          <w:szCs w:val="28"/>
        </w:rPr>
        <w:t>–</w:t>
      </w:r>
      <w:r w:rsidRPr="00AE2FA8">
        <w:rPr>
          <w:rFonts w:cs="Times New Roman"/>
          <w:szCs w:val="28"/>
        </w:rPr>
        <w:t xml:space="preserve"> концессионное соглашение): 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1.1.</w:t>
      </w:r>
      <w:r>
        <w:rPr>
          <w:rFonts w:cs="Times New Roman"/>
          <w:szCs w:val="28"/>
        </w:rPr>
        <w:t xml:space="preserve"> </w:t>
      </w:r>
      <w:r w:rsidRPr="00AE2FA8">
        <w:rPr>
          <w:rFonts w:cs="Times New Roman"/>
          <w:szCs w:val="28"/>
        </w:rPr>
        <w:t>Департамент архитектуры и градостроительства Администрации города – в отношении обязательств, предусмотренных подпунктами 2, 3, 4, 5, 7, 8, 11 пункта «а» раздела 1.5 концессионного соглашения.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lastRenderedPageBreak/>
        <w:t>1.2. Департамент имущественных и земельных отношений Администрации города – в отношении обязательств, предусмотренных подпунктом 9 пункта «а» раздела 1.5 концессионного соглашения.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1.3. Управлению физической культуры и спорта Администрации города – </w:t>
      </w:r>
      <w:r w:rsidRPr="00AE2FA8">
        <w:rPr>
          <w:rFonts w:cs="Times New Roman"/>
          <w:szCs w:val="28"/>
        </w:rPr>
        <w:br/>
        <w:t>в отношении обязательств, предусмотренных подпунктами 11, 12 пункта «а» раздела 1.5 концессионного соглашения.</w:t>
      </w:r>
    </w:p>
    <w:p w:rsidR="00AE2FA8" w:rsidRPr="00AE2FA8" w:rsidRDefault="00AE2FA8" w:rsidP="00AE2FA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2. Управлению инвестиций, развития предпринимательства и туризма Администрации города: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 xml:space="preserve">2.1. Обеспечить координацию деятельности структурных подразделений, указанных в подпунктах 1.1 – 1.3 пункта 1 </w:t>
      </w:r>
      <w:r>
        <w:rPr>
          <w:rFonts w:cs="Times New Roman"/>
          <w:szCs w:val="28"/>
        </w:rPr>
        <w:t xml:space="preserve">настоящего постановления </w:t>
      </w:r>
      <w:r w:rsidRPr="00AE2FA8">
        <w:rPr>
          <w:rFonts w:cs="Times New Roman"/>
          <w:szCs w:val="28"/>
        </w:rPr>
        <w:t>(далее – уполномоченные органы), по исполнению обязанностей концедента по концес</w:t>
      </w:r>
      <w:r>
        <w:rPr>
          <w:rFonts w:cs="Times New Roman"/>
          <w:szCs w:val="28"/>
        </w:rPr>
        <w:t>-</w:t>
      </w:r>
      <w:r w:rsidRPr="00AE2FA8">
        <w:rPr>
          <w:rFonts w:cs="Times New Roman"/>
          <w:szCs w:val="28"/>
        </w:rPr>
        <w:t>сионному соглашению.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2.2. Известить концессионера о наделении уполномоченных органов отдельными обязанностями концедента в порядке, установленном концес</w:t>
      </w:r>
      <w:r>
        <w:rPr>
          <w:rFonts w:cs="Times New Roman"/>
          <w:szCs w:val="28"/>
        </w:rPr>
        <w:t>-</w:t>
      </w:r>
      <w:r w:rsidRPr="00AE2FA8">
        <w:rPr>
          <w:rFonts w:cs="Times New Roman"/>
          <w:szCs w:val="28"/>
        </w:rPr>
        <w:t>сионным соглашением.</w:t>
      </w:r>
    </w:p>
    <w:p w:rsidR="00AE2FA8" w:rsidRPr="00AE2FA8" w:rsidRDefault="00AE2FA8" w:rsidP="00AE2FA8">
      <w:pPr>
        <w:tabs>
          <w:tab w:val="left" w:pos="709"/>
        </w:tabs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3. Комитету информационной политики обнародовать (разместить)</w:t>
      </w:r>
      <w:r w:rsidRPr="00AE2FA8">
        <w:rPr>
          <w:rFonts w:cs="Times New Roman"/>
          <w:szCs w:val="28"/>
        </w:rPr>
        <w:br/>
        <w:t>настоящее постановление на официальном портале Администрации города: www.admsurgut.ru.</w:t>
      </w:r>
    </w:p>
    <w:p w:rsidR="00AE2FA8" w:rsidRPr="00AE2FA8" w:rsidRDefault="00AE2FA8" w:rsidP="00AE2FA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AE2FA8">
        <w:rPr>
          <w:rFonts w:cs="Times New Roman"/>
          <w:szCs w:val="28"/>
        </w:rPr>
        <w:br/>
        <w:t>документы города Сургута»: DOCSURGUT.RU.</w:t>
      </w:r>
    </w:p>
    <w:p w:rsidR="00AE2FA8" w:rsidRPr="00AE2FA8" w:rsidRDefault="00AE2FA8" w:rsidP="00AE2FA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09.03.2022.</w:t>
      </w:r>
    </w:p>
    <w:p w:rsidR="00AE2FA8" w:rsidRPr="00AE2FA8" w:rsidRDefault="00AE2FA8" w:rsidP="00AE2FA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AE2FA8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AE2FA8" w:rsidRPr="00AE2FA8" w:rsidRDefault="00AE2FA8" w:rsidP="00AE2FA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AE2FA8" w:rsidRDefault="00AE2FA8" w:rsidP="00AE2FA8">
      <w:pPr>
        <w:tabs>
          <w:tab w:val="left" w:pos="993"/>
        </w:tabs>
        <w:ind w:left="1069"/>
        <w:contextualSpacing/>
        <w:rPr>
          <w:rFonts w:cs="Times New Roman"/>
          <w:szCs w:val="28"/>
        </w:rPr>
      </w:pPr>
    </w:p>
    <w:p w:rsidR="00AE2FA8" w:rsidRPr="00AE2FA8" w:rsidRDefault="00AE2FA8" w:rsidP="00AE2FA8">
      <w:pPr>
        <w:tabs>
          <w:tab w:val="left" w:pos="993"/>
        </w:tabs>
        <w:ind w:left="1069"/>
        <w:contextualSpacing/>
        <w:rPr>
          <w:rFonts w:cs="Times New Roman"/>
          <w:szCs w:val="28"/>
        </w:rPr>
      </w:pPr>
    </w:p>
    <w:p w:rsidR="00AE2FA8" w:rsidRPr="00AE2FA8" w:rsidRDefault="00AE2FA8" w:rsidP="00AE2FA8">
      <w:pPr>
        <w:tabs>
          <w:tab w:val="left" w:pos="5245"/>
        </w:tabs>
        <w:rPr>
          <w:rFonts w:eastAsia="Calibri" w:cs="Times New Roman"/>
          <w:szCs w:val="28"/>
        </w:rPr>
      </w:pPr>
      <w:r w:rsidRPr="00AE2FA8">
        <w:rPr>
          <w:rFonts w:eastAsia="Calibri" w:cs="Times New Roman"/>
          <w:szCs w:val="28"/>
        </w:rPr>
        <w:t xml:space="preserve">Временно исполняющий </w:t>
      </w:r>
    </w:p>
    <w:p w:rsidR="00AE2FA8" w:rsidRPr="00AE2FA8" w:rsidRDefault="00AE2FA8" w:rsidP="00AE2FA8">
      <w:pPr>
        <w:tabs>
          <w:tab w:val="left" w:pos="5245"/>
        </w:tabs>
        <w:rPr>
          <w:rFonts w:eastAsia="Calibri" w:cs="Times New Roman"/>
          <w:szCs w:val="28"/>
        </w:rPr>
      </w:pPr>
      <w:r w:rsidRPr="00AE2FA8">
        <w:rPr>
          <w:rFonts w:eastAsia="Calibri" w:cs="Times New Roman"/>
          <w:szCs w:val="28"/>
        </w:rPr>
        <w:t xml:space="preserve">полномочия Главы города          </w:t>
      </w:r>
      <w:r>
        <w:rPr>
          <w:rFonts w:eastAsia="Calibri" w:cs="Times New Roman"/>
          <w:szCs w:val="28"/>
        </w:rPr>
        <w:t xml:space="preserve"> </w:t>
      </w:r>
      <w:r w:rsidRPr="00AE2FA8">
        <w:rPr>
          <w:rFonts w:eastAsia="Calibri" w:cs="Times New Roman"/>
          <w:szCs w:val="28"/>
        </w:rPr>
        <w:t xml:space="preserve">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AE2FA8">
        <w:rPr>
          <w:rFonts w:eastAsia="Calibri" w:cs="Times New Roman"/>
          <w:szCs w:val="28"/>
        </w:rPr>
        <w:t xml:space="preserve">                   И.В. Пустовая </w:t>
      </w:r>
    </w:p>
    <w:sectPr w:rsidR="00AE2FA8" w:rsidRPr="00AE2FA8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99" w:rsidRDefault="00761999">
      <w:r>
        <w:separator/>
      </w:r>
    </w:p>
  </w:endnote>
  <w:endnote w:type="continuationSeparator" w:id="0">
    <w:p w:rsidR="00761999" w:rsidRDefault="0076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99" w:rsidRDefault="00761999">
      <w:r>
        <w:separator/>
      </w:r>
    </w:p>
  </w:footnote>
  <w:footnote w:type="continuationSeparator" w:id="0">
    <w:p w:rsidR="00761999" w:rsidRDefault="0076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6874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2FA8" w:rsidRPr="00AE2FA8" w:rsidRDefault="00AE2FA8">
        <w:pPr>
          <w:pStyle w:val="a3"/>
          <w:jc w:val="center"/>
          <w:rPr>
            <w:sz w:val="20"/>
            <w:szCs w:val="20"/>
          </w:rPr>
        </w:pPr>
        <w:r w:rsidRPr="00AE2FA8">
          <w:rPr>
            <w:sz w:val="20"/>
            <w:szCs w:val="20"/>
          </w:rPr>
          <w:fldChar w:fldCharType="begin"/>
        </w:r>
        <w:r w:rsidRPr="00AE2FA8">
          <w:rPr>
            <w:sz w:val="20"/>
            <w:szCs w:val="20"/>
          </w:rPr>
          <w:instrText>PAGE   \* MERGEFORMAT</w:instrText>
        </w:r>
        <w:r w:rsidRPr="00AE2FA8">
          <w:rPr>
            <w:sz w:val="20"/>
            <w:szCs w:val="20"/>
          </w:rPr>
          <w:fldChar w:fldCharType="separate"/>
        </w:r>
        <w:r w:rsidR="002D3AED">
          <w:rPr>
            <w:noProof/>
            <w:sz w:val="20"/>
            <w:szCs w:val="20"/>
          </w:rPr>
          <w:t>2</w:t>
        </w:r>
        <w:r w:rsidRPr="00AE2FA8">
          <w:rPr>
            <w:sz w:val="20"/>
            <w:szCs w:val="20"/>
          </w:rPr>
          <w:fldChar w:fldCharType="end"/>
        </w:r>
      </w:p>
    </w:sdtContent>
  </w:sdt>
  <w:p w:rsidR="006E704F" w:rsidRDefault="002D3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A8"/>
    <w:rsid w:val="001C51BE"/>
    <w:rsid w:val="002D1728"/>
    <w:rsid w:val="002D3AED"/>
    <w:rsid w:val="00337298"/>
    <w:rsid w:val="004645D6"/>
    <w:rsid w:val="006C583A"/>
    <w:rsid w:val="00761999"/>
    <w:rsid w:val="00AA7956"/>
    <w:rsid w:val="00AE2FA8"/>
    <w:rsid w:val="00AE712A"/>
    <w:rsid w:val="00B73ACA"/>
    <w:rsid w:val="00BB25B2"/>
    <w:rsid w:val="00C420B6"/>
    <w:rsid w:val="00C5646A"/>
    <w:rsid w:val="00C8636C"/>
    <w:rsid w:val="00D11F14"/>
    <w:rsid w:val="00E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EE36B4-BBCB-4401-B0D1-27B2B8D7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E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2026-01-14T07:12:00Z</cp:lastPrinted>
  <dcterms:created xsi:type="dcterms:W3CDTF">2026-01-16T10:25:00Z</dcterms:created>
  <dcterms:modified xsi:type="dcterms:W3CDTF">2026-01-16T10:25:00Z</dcterms:modified>
</cp:coreProperties>
</file>