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50CF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50CFE" w:rsidRDefault="00D50CF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2143475" r:id="rId7"/>
              </w:object>
            </w:r>
          </w:p>
          <w:p w:rsidR="00D50CFE" w:rsidRDefault="00D50CF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50CFE" w:rsidRPr="005541F0" w:rsidRDefault="00D50CF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50CFE" w:rsidRDefault="00D50CF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50CFE" w:rsidRPr="005541F0" w:rsidRDefault="00D50CF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50CFE" w:rsidRPr="005649E4" w:rsidRDefault="00D50CF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50CFE" w:rsidRPr="00656C1A" w:rsidRDefault="00D50CF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50CFE" w:rsidRPr="005541F0" w:rsidRDefault="00D50CF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50CFE" w:rsidRPr="005541F0" w:rsidRDefault="00D50CF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50CFE" w:rsidRPr="00656C1A" w:rsidRDefault="00D50CF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50CFE" w:rsidRDefault="00D50CF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50CFE" w:rsidRPr="003262E3" w:rsidRDefault="00D50CF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50CF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50CFE" w:rsidRPr="00F8214F" w:rsidRDefault="00D50CF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0CFE" w:rsidRPr="00F8214F" w:rsidRDefault="005B31F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50CFE" w:rsidRPr="00F8214F" w:rsidRDefault="00D50CF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0CFE" w:rsidRPr="00F8214F" w:rsidRDefault="005B31F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50CFE" w:rsidRPr="00A63FB0" w:rsidRDefault="00D50CF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0CFE" w:rsidRPr="00A3761A" w:rsidRDefault="005B31F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50CFE" w:rsidRPr="00F8214F" w:rsidRDefault="00D50CF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50CFE" w:rsidRPr="00AB4194" w:rsidRDefault="00D50CF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0CFE" w:rsidRPr="00F8214F" w:rsidRDefault="005B31F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944</w:t>
            </w:r>
          </w:p>
        </w:tc>
      </w:tr>
    </w:tbl>
    <w:p w:rsidR="00D50CFE" w:rsidRDefault="00D50CFE" w:rsidP="009E222F"/>
    <w:p w:rsidR="00D50CFE" w:rsidRDefault="00D50CFE" w:rsidP="00D50CFE">
      <w:pPr>
        <w:rPr>
          <w:szCs w:val="28"/>
        </w:rPr>
      </w:pPr>
      <w:r>
        <w:rPr>
          <w:szCs w:val="28"/>
        </w:rPr>
        <w:t xml:space="preserve">О принятии решения по внесению </w:t>
      </w:r>
    </w:p>
    <w:p w:rsidR="00D50CFE" w:rsidRDefault="00D50CFE" w:rsidP="00D50CFE">
      <w:pPr>
        <w:rPr>
          <w:szCs w:val="28"/>
        </w:rPr>
      </w:pPr>
      <w:r>
        <w:rPr>
          <w:szCs w:val="28"/>
        </w:rPr>
        <w:t xml:space="preserve">изменений в проект межевания </w:t>
      </w:r>
    </w:p>
    <w:p w:rsidR="00D50CFE" w:rsidRDefault="00D50CFE" w:rsidP="00D50CFE">
      <w:pPr>
        <w:rPr>
          <w:szCs w:val="28"/>
        </w:rPr>
      </w:pPr>
      <w:r>
        <w:rPr>
          <w:szCs w:val="28"/>
        </w:rPr>
        <w:t xml:space="preserve">территории Ядра центра в городе </w:t>
      </w:r>
    </w:p>
    <w:p w:rsidR="00D50CFE" w:rsidRDefault="00D50CFE" w:rsidP="00D50CFE">
      <w:pPr>
        <w:rPr>
          <w:szCs w:val="28"/>
        </w:rPr>
      </w:pPr>
      <w:r>
        <w:rPr>
          <w:szCs w:val="28"/>
        </w:rPr>
        <w:t>Сургуте</w:t>
      </w:r>
    </w:p>
    <w:p w:rsidR="00D50CFE" w:rsidRDefault="00D50CFE" w:rsidP="00D50CFE">
      <w:pPr>
        <w:rPr>
          <w:szCs w:val="28"/>
        </w:rPr>
      </w:pPr>
    </w:p>
    <w:p w:rsidR="00D50CFE" w:rsidRDefault="00D50CFE" w:rsidP="00D50CFE">
      <w:pPr>
        <w:rPr>
          <w:szCs w:val="28"/>
        </w:rPr>
      </w:pPr>
    </w:p>
    <w:p w:rsidR="00D50CFE" w:rsidRDefault="00D50CFE" w:rsidP="00D50CFE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</w:t>
      </w:r>
      <w:r w:rsidRPr="00D50CFE">
        <w:rPr>
          <w:color w:val="000000" w:themeColor="text1"/>
          <w:sz w:val="28"/>
          <w:szCs w:val="28"/>
        </w:rPr>
        <w:t>статьями 43, 45, 46 Градостроительного</w:t>
      </w:r>
      <w:r>
        <w:rPr>
          <w:color w:val="000000" w:themeColor="text1"/>
          <w:sz w:val="28"/>
          <w:szCs w:val="28"/>
        </w:rPr>
        <w:t xml:space="preserve"> кодекса Российской Федерации, постановлением Правительства Российской Федерации</w:t>
      </w:r>
      <w:r>
        <w:rPr>
          <w:color w:val="000000" w:themeColor="text1"/>
          <w:sz w:val="28"/>
          <w:szCs w:val="28"/>
        </w:rPr>
        <w:br/>
        <w:t>от 02.02.2024 № 112 «Об утверждении Правил подготовки документации</w:t>
      </w:r>
      <w:r>
        <w:rPr>
          <w:color w:val="000000" w:themeColor="text1"/>
          <w:sz w:val="28"/>
          <w:szCs w:val="28"/>
        </w:rPr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rPr>
          <w:color w:val="000000" w:themeColor="text1"/>
          <w:sz w:val="28"/>
          <w:szCs w:val="28"/>
        </w:rPr>
        <w:br/>
        <w:t>местного самоуправления, принятия решения об утверждении документации</w:t>
      </w:r>
      <w:r>
        <w:rPr>
          <w:color w:val="000000" w:themeColor="text1"/>
          <w:sz w:val="28"/>
          <w:szCs w:val="28"/>
        </w:rPr>
        <w:br/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>
        <w:rPr>
          <w:color w:val="000000" w:themeColor="text1"/>
          <w:sz w:val="28"/>
          <w:szCs w:val="28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</w:t>
      </w:r>
      <w:proofErr w:type="spellStart"/>
      <w:r>
        <w:rPr>
          <w:color w:val="000000" w:themeColor="text1"/>
          <w:sz w:val="28"/>
          <w:szCs w:val="28"/>
        </w:rPr>
        <w:t>муници-пального</w:t>
      </w:r>
      <w:proofErr w:type="spellEnd"/>
      <w:r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</w:t>
      </w:r>
      <w:r>
        <w:rPr>
          <w:sz w:val="28"/>
          <w:szCs w:val="28"/>
        </w:rPr>
        <w:t xml:space="preserve">постановлением Администрации города от 24.11.2022 № 9211 «Об утверждении административного регламента предоставления </w:t>
      </w:r>
      <w:proofErr w:type="spellStart"/>
      <w:r>
        <w:rPr>
          <w:sz w:val="28"/>
          <w:szCs w:val="28"/>
        </w:rPr>
        <w:t>муници-пальной</w:t>
      </w:r>
      <w:proofErr w:type="spellEnd"/>
      <w:r>
        <w:rPr>
          <w:sz w:val="28"/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sz w:val="28"/>
          <w:szCs w:val="28"/>
        </w:rPr>
        <w:br/>
        <w:t xml:space="preserve">«Об утверждении Регламента Администрации города», от 23.12.2024 № 8525 </w:t>
      </w:r>
      <w:r>
        <w:rPr>
          <w:sz w:val="28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D50CFE" w:rsidRDefault="00D50CFE" w:rsidP="00D50CFE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решение по внесению изменений в проект межевания территории Ядра центра города Сургута, утвержденный постановлением Администрации города от 27.02.2013 № 1244 «Об утверждении проекта планировки и проекта межевания территории Ядра центра в городе Сургуте»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(с изменениями от 25.06.2019 № 4496, 09.12.2021 № 10618, 06.06.2022 № 4485, 13.07.2023 № 3508, 13.05.2024 № 2321, 15.01.2025 № 172), в части земельных участков с условными номерами :ЗУ16 и :ЗУ21.</w:t>
      </w:r>
    </w:p>
    <w:p w:rsidR="00D50CFE" w:rsidRDefault="00D50CFE" w:rsidP="00D50CFE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rStyle w:val="FontStyle15"/>
          <w:rFonts w:cstheme="minorBidi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 строительства» подготовить проект по внесению изменений в проект межевания территории, указанный в пункте 1.</w:t>
      </w:r>
    </w:p>
    <w:p w:rsidR="00D50CFE" w:rsidRDefault="00D50CFE" w:rsidP="00D50CFE">
      <w:pPr>
        <w:tabs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50CFE" w:rsidRDefault="00D50CFE" w:rsidP="00D50CFE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50CFE" w:rsidRDefault="00D50CFE" w:rsidP="00D50CFE">
      <w:pPr>
        <w:ind w:firstLine="709"/>
        <w:jc w:val="both"/>
        <w:rPr>
          <w:szCs w:val="28"/>
        </w:rPr>
      </w:pPr>
      <w:r>
        <w:rPr>
          <w:szCs w:val="28"/>
        </w:rPr>
        <w:t xml:space="preserve">5. Настоящее постановление вступает в </w:t>
      </w:r>
      <w:r w:rsidRPr="00D50CFE">
        <w:rPr>
          <w:szCs w:val="28"/>
        </w:rPr>
        <w:t>силу с даты подписания.</w:t>
      </w:r>
    </w:p>
    <w:p w:rsidR="00D50CFE" w:rsidRDefault="00D50CFE" w:rsidP="00D50CFE">
      <w:pPr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D50CFE" w:rsidRDefault="00D50CFE" w:rsidP="00D50CFE">
      <w:pPr>
        <w:ind w:firstLine="709"/>
        <w:jc w:val="both"/>
        <w:rPr>
          <w:szCs w:val="28"/>
        </w:rPr>
      </w:pPr>
    </w:p>
    <w:p w:rsidR="00D50CFE" w:rsidRDefault="00D50CFE" w:rsidP="00D50CFE">
      <w:pPr>
        <w:ind w:firstLine="709"/>
        <w:rPr>
          <w:szCs w:val="28"/>
        </w:rPr>
      </w:pPr>
    </w:p>
    <w:p w:rsidR="00D50CFE" w:rsidRDefault="00D50CFE" w:rsidP="00D50CFE">
      <w:pPr>
        <w:ind w:firstLine="709"/>
        <w:rPr>
          <w:szCs w:val="28"/>
        </w:rPr>
      </w:pPr>
    </w:p>
    <w:p w:rsidR="00D50CFE" w:rsidRDefault="00D50CFE" w:rsidP="00D50CFE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D50CFE" w:rsidRDefault="00D50CFE" w:rsidP="00D50CFE">
      <w:pPr>
        <w:rPr>
          <w:szCs w:val="28"/>
        </w:rPr>
      </w:pPr>
    </w:p>
    <w:p w:rsidR="00F865B3" w:rsidRPr="00D50CFE" w:rsidRDefault="00F865B3" w:rsidP="00D50CFE"/>
    <w:sectPr w:rsidR="00F865B3" w:rsidRPr="00D50CFE" w:rsidSect="0052023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B21" w:rsidRDefault="00BE7B21">
      <w:r>
        <w:separator/>
      </w:r>
    </w:p>
  </w:endnote>
  <w:endnote w:type="continuationSeparator" w:id="0">
    <w:p w:rsidR="00BE7B21" w:rsidRDefault="00BE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B21" w:rsidRDefault="00BE7B21">
      <w:r>
        <w:separator/>
      </w:r>
    </w:p>
  </w:footnote>
  <w:footnote w:type="continuationSeparator" w:id="0">
    <w:p w:rsidR="00BE7B21" w:rsidRDefault="00BE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945B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B31F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B31F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B31F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A6FD1" w:rsidRDefault="005B31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FE"/>
    <w:rsid w:val="001945BD"/>
    <w:rsid w:val="005B31F6"/>
    <w:rsid w:val="00697080"/>
    <w:rsid w:val="00924D41"/>
    <w:rsid w:val="00BD4DF0"/>
    <w:rsid w:val="00BE7B21"/>
    <w:rsid w:val="00C9306A"/>
    <w:rsid w:val="00D50CF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3F0BE0B-407C-4CE9-918E-F06F0F7A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CF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50CFE"/>
    <w:rPr>
      <w:rFonts w:ascii="Times New Roman" w:hAnsi="Times New Roman"/>
      <w:sz w:val="28"/>
    </w:rPr>
  </w:style>
  <w:style w:type="paragraph" w:customStyle="1" w:styleId="Default">
    <w:name w:val="Default"/>
    <w:rsid w:val="00D50C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50CF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2026-02-03T04:39:00Z</cp:lastPrinted>
  <dcterms:created xsi:type="dcterms:W3CDTF">2026-02-09T06:58:00Z</dcterms:created>
  <dcterms:modified xsi:type="dcterms:W3CDTF">2026-02-09T06:58:00Z</dcterms:modified>
</cp:coreProperties>
</file>