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C359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C3596" w:rsidRDefault="00AC359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5749367" r:id="rId7"/>
              </w:object>
            </w:r>
          </w:p>
          <w:p w:rsidR="00AC3596" w:rsidRDefault="00AC359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C3596" w:rsidRPr="005541F0" w:rsidRDefault="00AC359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C3596" w:rsidRDefault="00AC359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C3596" w:rsidRPr="005541F0" w:rsidRDefault="00AC359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C3596" w:rsidRPr="005649E4" w:rsidRDefault="00AC359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3596" w:rsidRPr="00656C1A" w:rsidRDefault="00AC359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C3596" w:rsidRPr="005541F0" w:rsidRDefault="00AC359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3596" w:rsidRPr="005541F0" w:rsidRDefault="00AC359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C3596" w:rsidRPr="00656C1A" w:rsidRDefault="00AC359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C3596" w:rsidRDefault="00AC359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C3596" w:rsidRPr="003262E3" w:rsidRDefault="00AC359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C359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3596" w:rsidRPr="00F8214F" w:rsidRDefault="00AC35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3596" w:rsidRPr="00F8214F" w:rsidRDefault="000B6EC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3596" w:rsidRPr="00F8214F" w:rsidRDefault="00AC35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3596" w:rsidRPr="00F8214F" w:rsidRDefault="000B6EC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C3596" w:rsidRPr="00A63FB0" w:rsidRDefault="00AC359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3596" w:rsidRPr="00A3761A" w:rsidRDefault="000B6EC1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C3596" w:rsidRPr="00F8214F" w:rsidRDefault="00AC359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C3596" w:rsidRPr="00AB4194" w:rsidRDefault="00AC35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3596" w:rsidRPr="00F8214F" w:rsidRDefault="000B6EC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4143</w:t>
            </w:r>
          </w:p>
        </w:tc>
      </w:tr>
    </w:tbl>
    <w:p w:rsidR="00AC3596" w:rsidRDefault="00AC3596" w:rsidP="001E4F0B">
      <w:pPr>
        <w:rPr>
          <w:rFonts w:eastAsia="Times New Roman" w:cs="Times New Roman"/>
          <w:bCs/>
          <w:szCs w:val="24"/>
          <w:lang w:eastAsia="ru-RU"/>
        </w:rPr>
      </w:pPr>
    </w:p>
    <w:p w:rsidR="00AC3596" w:rsidRPr="00260B9D" w:rsidRDefault="00AC3596" w:rsidP="00AC3596">
      <w:r>
        <w:t>О внесении изменений</w:t>
      </w:r>
      <w:r w:rsidRPr="00260B9D">
        <w:t xml:space="preserve"> в распоряжение </w:t>
      </w:r>
    </w:p>
    <w:p w:rsidR="00AC3596" w:rsidRPr="00260B9D" w:rsidRDefault="00AC3596" w:rsidP="00AC3596">
      <w:pPr>
        <w:rPr>
          <w:szCs w:val="28"/>
        </w:rPr>
      </w:pPr>
      <w:r w:rsidRPr="00260B9D">
        <w:t xml:space="preserve">Администрации </w:t>
      </w:r>
      <w:r w:rsidRPr="00260B9D">
        <w:rPr>
          <w:szCs w:val="28"/>
        </w:rPr>
        <w:t xml:space="preserve">города от 03.04.2025 </w:t>
      </w:r>
    </w:p>
    <w:p w:rsidR="00AC3596" w:rsidRPr="00260B9D" w:rsidRDefault="00AC3596" w:rsidP="00AC3596">
      <w:r w:rsidRPr="00260B9D">
        <w:rPr>
          <w:szCs w:val="28"/>
        </w:rPr>
        <w:t>№ 2092 «</w:t>
      </w:r>
      <w:r w:rsidRPr="00260B9D">
        <w:t xml:space="preserve">О создании рабочей группы </w:t>
      </w:r>
    </w:p>
    <w:p w:rsidR="00AC3596" w:rsidRPr="00260B9D" w:rsidRDefault="00AC3596" w:rsidP="00AC3596">
      <w:r w:rsidRPr="00260B9D">
        <w:t>по вектору развития «</w:t>
      </w:r>
      <w:proofErr w:type="spellStart"/>
      <w:r w:rsidRPr="00260B9D">
        <w:t>Цифровизация</w:t>
      </w:r>
      <w:proofErr w:type="spellEnd"/>
      <w:r w:rsidRPr="00260B9D">
        <w:t xml:space="preserve">» </w:t>
      </w:r>
    </w:p>
    <w:p w:rsidR="00AC3596" w:rsidRPr="00260B9D" w:rsidRDefault="00AC3596" w:rsidP="00AC3596">
      <w:r w:rsidRPr="00260B9D">
        <w:t xml:space="preserve">направления «Инновационная экономика» </w:t>
      </w:r>
    </w:p>
    <w:p w:rsidR="00AC3596" w:rsidRPr="00260B9D" w:rsidRDefault="00AC3596" w:rsidP="00AC3596">
      <w:r w:rsidRPr="00260B9D">
        <w:t xml:space="preserve">Стратегии социально-экономического </w:t>
      </w:r>
    </w:p>
    <w:p w:rsidR="00AC3596" w:rsidRPr="00260B9D" w:rsidRDefault="00AC3596" w:rsidP="00AC3596">
      <w:r w:rsidRPr="00260B9D">
        <w:t xml:space="preserve">развития города Сургута до 2036 года </w:t>
      </w:r>
    </w:p>
    <w:p w:rsidR="00AC3596" w:rsidRPr="00260B9D" w:rsidRDefault="00AC3596" w:rsidP="00AC3596">
      <w:r w:rsidRPr="00260B9D">
        <w:t>с целевыми ориентирами до 2050 года»</w:t>
      </w:r>
    </w:p>
    <w:p w:rsidR="00AC3596" w:rsidRPr="00260B9D" w:rsidRDefault="00AC3596" w:rsidP="00AC3596"/>
    <w:p w:rsidR="00AC3596" w:rsidRPr="00260B9D" w:rsidRDefault="00AC3596" w:rsidP="00AC3596"/>
    <w:p w:rsidR="00AC3596" w:rsidRPr="00260B9D" w:rsidRDefault="00AC3596" w:rsidP="00AC3596">
      <w:pPr>
        <w:ind w:firstLine="709"/>
      </w:pPr>
      <w:r w:rsidRPr="00260B9D">
        <w:t xml:space="preserve">В соответствии с решением </w:t>
      </w:r>
      <w:r w:rsidRPr="00260B9D">
        <w:rPr>
          <w:rFonts w:eastAsia="Calibri" w:cs="Times New Roman"/>
          <w:szCs w:val="28"/>
        </w:rPr>
        <w:t xml:space="preserve">Думы города </w:t>
      </w:r>
      <w:r>
        <w:rPr>
          <w:rFonts w:eastAsia="Calibri" w:cs="Times New Roman"/>
          <w:szCs w:val="28"/>
        </w:rPr>
        <w:t xml:space="preserve">от 08.06.2015 № 718-V </w:t>
      </w:r>
      <w:r w:rsidRPr="00260B9D">
        <w:rPr>
          <w:rFonts w:eastAsia="Calibri" w:cs="Times New Roman"/>
          <w:szCs w:val="28"/>
        </w:rPr>
        <w:t xml:space="preserve">ДГ </w:t>
      </w:r>
      <w:r>
        <w:rPr>
          <w:rFonts w:eastAsia="Calibri" w:cs="Times New Roman"/>
          <w:szCs w:val="28"/>
        </w:rPr>
        <w:t xml:space="preserve">                        </w:t>
      </w:r>
      <w:r w:rsidRPr="00260B9D">
        <w:rPr>
          <w:rFonts w:eastAsia="Calibri" w:cs="Times New Roman"/>
          <w:szCs w:val="28"/>
        </w:rPr>
        <w:t>«О Стратегии социально-экономического развития города Сургута до 2036 года с целевыми ориентирами до 2050 года»</w:t>
      </w:r>
      <w:r w:rsidRPr="00260B9D">
        <w:t>, распоряжениями Администрации города от 30.12.2005 № 3686 «Об утверждении Регламента Администрации города»,</w:t>
      </w:r>
      <w:r w:rsidRPr="00260B9D">
        <w:br/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AC3596" w:rsidRPr="00260B9D" w:rsidRDefault="00AC3596" w:rsidP="00AC3596">
      <w:pPr>
        <w:ind w:firstLine="709"/>
      </w:pPr>
      <w:r w:rsidRPr="00260B9D">
        <w:t xml:space="preserve">1. Внести в распоряжение Администрации </w:t>
      </w:r>
      <w:r w:rsidRPr="00260B9D">
        <w:rPr>
          <w:szCs w:val="28"/>
        </w:rPr>
        <w:t xml:space="preserve">города от 03.04.2025 № 2092 </w:t>
      </w:r>
      <w:r w:rsidRPr="00260B9D">
        <w:rPr>
          <w:szCs w:val="28"/>
        </w:rPr>
        <w:br/>
        <w:t>«</w:t>
      </w:r>
      <w:r w:rsidRPr="00260B9D">
        <w:t>О создании рабочей группы по вектору развития «</w:t>
      </w:r>
      <w:proofErr w:type="spellStart"/>
      <w:r w:rsidRPr="00260B9D">
        <w:t>Цифровизация</w:t>
      </w:r>
      <w:proofErr w:type="spellEnd"/>
      <w:r w:rsidRPr="00260B9D">
        <w:t xml:space="preserve">» направления «Инновационная экономика» Стратегии социально-экономического развития города Сургута до 2036 года с целевыми ориентирами до 2050 года» </w:t>
      </w:r>
      <w:r>
        <w:t xml:space="preserve">                                      </w:t>
      </w:r>
      <w:r w:rsidRPr="00260B9D">
        <w:t xml:space="preserve">(с изменениями от 27.05.2025 № 3190) следующие изменения: </w:t>
      </w:r>
    </w:p>
    <w:p w:rsidR="00AC3596" w:rsidRPr="00260B9D" w:rsidRDefault="00AC3596" w:rsidP="00AC3596">
      <w:pPr>
        <w:ind w:firstLine="709"/>
      </w:pPr>
      <w:r w:rsidRPr="00260B9D">
        <w:t>1.1. Заголовок распоряжения изложить в следующей редакции:</w:t>
      </w:r>
    </w:p>
    <w:p w:rsidR="00AC3596" w:rsidRPr="00260B9D" w:rsidRDefault="00AC3596" w:rsidP="00AC3596">
      <w:pPr>
        <w:ind w:firstLine="709"/>
      </w:pPr>
      <w:r w:rsidRPr="00260B9D">
        <w:t xml:space="preserve">«О создании рабочей группы </w:t>
      </w:r>
      <w:r w:rsidRPr="00260B9D">
        <w:rPr>
          <w:rFonts w:eastAsia="Times New Roman" w:cs="Times New Roman"/>
          <w:szCs w:val="28"/>
          <w:lang w:eastAsia="ru-RU"/>
        </w:rPr>
        <w:t xml:space="preserve">по </w:t>
      </w:r>
      <w:r w:rsidRPr="00260B9D">
        <w:rPr>
          <w:szCs w:val="28"/>
        </w:rPr>
        <w:t>направлению развития «Цифровой муниципалитет» Стратегии социально-экономического развития города Сургута до 2036 года с целевыми ориентирами до 2050 года</w:t>
      </w:r>
      <w:r w:rsidRPr="00260B9D">
        <w:t xml:space="preserve">». </w:t>
      </w:r>
    </w:p>
    <w:p w:rsidR="00AC3596" w:rsidRPr="00260B9D" w:rsidRDefault="00AC3596" w:rsidP="00AC3596">
      <w:pPr>
        <w:ind w:firstLine="709"/>
      </w:pPr>
      <w:r w:rsidRPr="00260B9D">
        <w:t xml:space="preserve">1.2. Констатирующую часть распоряжения изложить в следующей редакции: </w:t>
      </w:r>
    </w:p>
    <w:p w:rsidR="00AC3596" w:rsidRPr="00260B9D" w:rsidRDefault="00AC3596" w:rsidP="00AC3596">
      <w:pPr>
        <w:ind w:firstLine="709"/>
        <w:rPr>
          <w:szCs w:val="28"/>
        </w:rPr>
      </w:pPr>
      <w:r w:rsidRPr="00260B9D">
        <w:rPr>
          <w:szCs w:val="28"/>
        </w:rPr>
        <w:t>«В соответствии с Уставом муниципального образования городской округ Сургут Ханты-Мансийского автономного округа – Югры, решением Думы города от 08.06.2015 №</w:t>
      </w:r>
      <w:r>
        <w:rPr>
          <w:szCs w:val="28"/>
        </w:rPr>
        <w:t xml:space="preserve"> </w:t>
      </w:r>
      <w:r w:rsidRPr="00260B9D">
        <w:rPr>
          <w:szCs w:val="28"/>
        </w:rPr>
        <w:t>718-V</w:t>
      </w:r>
      <w:r>
        <w:rPr>
          <w:szCs w:val="28"/>
        </w:rPr>
        <w:t xml:space="preserve"> </w:t>
      </w:r>
      <w:r w:rsidRPr="00260B9D">
        <w:rPr>
          <w:szCs w:val="28"/>
        </w:rPr>
        <w:t>ДГ «О Стратегии социально-экономического развития города Сургута до 2036 года с целевыми ориентирами до 2050 года», распоряжениями</w:t>
      </w:r>
      <w:r w:rsidRPr="00404904">
        <w:rPr>
          <w:szCs w:val="28"/>
        </w:rPr>
        <w:t xml:space="preserve"> </w:t>
      </w:r>
      <w:r w:rsidRPr="00260B9D">
        <w:t>Администрации города</w:t>
      </w:r>
      <w:r w:rsidRPr="00260B9D">
        <w:rPr>
          <w:szCs w:val="28"/>
        </w:rPr>
        <w:t xml:space="preserve"> от</w:t>
      </w:r>
      <w:r>
        <w:rPr>
          <w:szCs w:val="28"/>
        </w:rPr>
        <w:t xml:space="preserve"> </w:t>
      </w:r>
      <w:r w:rsidRPr="00260B9D">
        <w:rPr>
          <w:szCs w:val="28"/>
        </w:rPr>
        <w:t>30.12.2005 №</w:t>
      </w:r>
      <w:r>
        <w:rPr>
          <w:szCs w:val="28"/>
        </w:rPr>
        <w:t xml:space="preserve"> </w:t>
      </w:r>
      <w:r w:rsidRPr="00260B9D">
        <w:rPr>
          <w:szCs w:val="28"/>
        </w:rPr>
        <w:t xml:space="preserve">3686 «Об утверждении </w:t>
      </w:r>
      <w:r w:rsidRPr="00260B9D">
        <w:rPr>
          <w:szCs w:val="28"/>
        </w:rPr>
        <w:lastRenderedPageBreak/>
        <w:t>Регламента Администрации города», от 23.12.2024 №</w:t>
      </w:r>
      <w:r>
        <w:rPr>
          <w:szCs w:val="28"/>
        </w:rPr>
        <w:t xml:space="preserve"> </w:t>
      </w:r>
      <w:r w:rsidRPr="00260B9D">
        <w:rPr>
          <w:szCs w:val="28"/>
        </w:rPr>
        <w:t>8525 «О распределении отдельных полномочий Главы города между высшими должностными лицами Администрации города»:».</w:t>
      </w:r>
    </w:p>
    <w:p w:rsidR="00AC3596" w:rsidRPr="00260B9D" w:rsidRDefault="00AC3596" w:rsidP="00AC3596">
      <w:pPr>
        <w:ind w:firstLine="709"/>
      </w:pPr>
      <w:r w:rsidRPr="00260B9D">
        <w:t xml:space="preserve">1.3. Приложения 1, 2 </w:t>
      </w:r>
      <w:r>
        <w:t>к распоряжению</w:t>
      </w:r>
      <w:r w:rsidRPr="00260B9D">
        <w:t xml:space="preserve"> изложить в новой редакции согласно приложениям 1, 2 к настоящему распоряжению соответственно.</w:t>
      </w:r>
    </w:p>
    <w:p w:rsidR="00AC3596" w:rsidRPr="00260B9D" w:rsidRDefault="00AC3596" w:rsidP="00AC3596">
      <w:pPr>
        <w:ind w:firstLine="709"/>
      </w:pPr>
      <w:r w:rsidRPr="00260B9D">
        <w:t xml:space="preserve">2. </w:t>
      </w:r>
      <w:r w:rsidRPr="00260B9D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60B9D">
        <w:rPr>
          <w:szCs w:val="28"/>
          <w:lang w:val="en-US"/>
        </w:rPr>
        <w:t>www</w:t>
      </w:r>
      <w:r w:rsidRPr="00260B9D">
        <w:rPr>
          <w:szCs w:val="28"/>
        </w:rPr>
        <w:t>.</w:t>
      </w:r>
      <w:r w:rsidRPr="00260B9D">
        <w:rPr>
          <w:szCs w:val="28"/>
          <w:lang w:val="en-US"/>
        </w:rPr>
        <w:t>admsurgut</w:t>
      </w:r>
      <w:r w:rsidRPr="00260B9D">
        <w:rPr>
          <w:szCs w:val="28"/>
        </w:rPr>
        <w:t>.</w:t>
      </w:r>
      <w:r w:rsidRPr="00260B9D">
        <w:rPr>
          <w:szCs w:val="28"/>
          <w:lang w:val="en-US"/>
        </w:rPr>
        <w:t>ru</w:t>
      </w:r>
      <w:r w:rsidRPr="00260B9D">
        <w:t>.</w:t>
      </w:r>
    </w:p>
    <w:p w:rsidR="00AC3596" w:rsidRPr="00260B9D" w:rsidRDefault="00AC3596" w:rsidP="00AC3596">
      <w:pPr>
        <w:ind w:firstLine="709"/>
      </w:pPr>
      <w:r w:rsidRPr="00260B9D">
        <w:t>3. Муниципальному к</w:t>
      </w:r>
      <w:r>
        <w:t>азенному учреждению «Наш горо</w:t>
      </w:r>
      <w:r w:rsidRPr="00965A1F">
        <w:t>д»</w:t>
      </w:r>
      <w:r w:rsidRPr="00260B9D">
        <w:t xml:space="preserve"> обнародовать (разместить) настоящее распоряжение в сетевом издании «Официальные</w:t>
      </w:r>
      <w:r w:rsidRPr="00260B9D">
        <w:br/>
        <w:t xml:space="preserve">документы города Сургута»: </w:t>
      </w:r>
      <w:r w:rsidRPr="00260B9D">
        <w:rPr>
          <w:szCs w:val="28"/>
          <w:lang w:val="en-US"/>
        </w:rPr>
        <w:t>DOCSURGUT</w:t>
      </w:r>
      <w:r w:rsidRPr="00260B9D">
        <w:rPr>
          <w:szCs w:val="28"/>
        </w:rPr>
        <w:t>.</w:t>
      </w:r>
      <w:r w:rsidRPr="00260B9D">
        <w:rPr>
          <w:szCs w:val="28"/>
          <w:lang w:val="en-US"/>
        </w:rPr>
        <w:t>RU</w:t>
      </w:r>
      <w:r w:rsidRPr="00260B9D">
        <w:t>.</w:t>
      </w:r>
    </w:p>
    <w:p w:rsidR="00AC3596" w:rsidRPr="00260B9D" w:rsidRDefault="00AC3596" w:rsidP="00AC3596">
      <w:pPr>
        <w:ind w:firstLine="709"/>
      </w:pPr>
      <w:r w:rsidRPr="00260B9D">
        <w:t>4. Настоящее распоряжение вступает в силу с момента его издания.</w:t>
      </w:r>
    </w:p>
    <w:p w:rsidR="00AC3596" w:rsidRPr="00260B9D" w:rsidRDefault="00AC3596" w:rsidP="00AC3596">
      <w:pPr>
        <w:ind w:firstLine="709"/>
      </w:pPr>
      <w:r w:rsidRPr="00260B9D">
        <w:t xml:space="preserve">5. </w:t>
      </w:r>
      <w:r w:rsidRPr="00260B9D">
        <w:rPr>
          <w:rFonts w:eastAsia="Times New Roman" w:cs="Times New Roman"/>
          <w:szCs w:val="28"/>
          <w:lang w:eastAsia="ru-RU"/>
        </w:rPr>
        <w:t>Контроль за выполнением распоряжения оставляю за собой</w:t>
      </w:r>
      <w:r w:rsidRPr="00260B9D">
        <w:t xml:space="preserve">. </w:t>
      </w:r>
    </w:p>
    <w:p w:rsidR="00AC3596" w:rsidRPr="00260B9D" w:rsidRDefault="00AC3596" w:rsidP="00AC3596"/>
    <w:p w:rsidR="00AC3596" w:rsidRPr="00260B9D" w:rsidRDefault="00AC3596" w:rsidP="00AC3596"/>
    <w:p w:rsidR="00AC3596" w:rsidRPr="00260B9D" w:rsidRDefault="00AC3596" w:rsidP="00AC3596">
      <w:pPr>
        <w:ind w:right="-1"/>
        <w:rPr>
          <w:szCs w:val="28"/>
        </w:rPr>
      </w:pPr>
    </w:p>
    <w:p w:rsidR="00AC3596" w:rsidRPr="00260B9D" w:rsidRDefault="00AC3596" w:rsidP="00AC3596">
      <w:pPr>
        <w:ind w:right="-1"/>
        <w:rPr>
          <w:szCs w:val="28"/>
        </w:rPr>
      </w:pPr>
      <w:r w:rsidRPr="00260B9D">
        <w:rPr>
          <w:szCs w:val="28"/>
        </w:rPr>
        <w:t xml:space="preserve">Управляющий делами </w:t>
      </w:r>
    </w:p>
    <w:p w:rsidR="00AC3596" w:rsidRPr="00260B9D" w:rsidRDefault="00AC3596" w:rsidP="00AC3596">
      <w:pPr>
        <w:ind w:right="-1"/>
        <w:rPr>
          <w:szCs w:val="28"/>
        </w:rPr>
      </w:pPr>
      <w:r w:rsidRPr="00260B9D">
        <w:rPr>
          <w:szCs w:val="28"/>
        </w:rPr>
        <w:t xml:space="preserve">Администрации города </w:t>
      </w:r>
      <w:r w:rsidRPr="00260B9D">
        <w:rPr>
          <w:szCs w:val="28"/>
        </w:rPr>
        <w:tab/>
      </w:r>
      <w:r w:rsidRPr="00260B9D">
        <w:rPr>
          <w:szCs w:val="28"/>
        </w:rPr>
        <w:tab/>
      </w:r>
      <w:r w:rsidRPr="00260B9D">
        <w:rPr>
          <w:szCs w:val="28"/>
        </w:rPr>
        <w:tab/>
      </w:r>
      <w:r w:rsidRPr="00260B9D">
        <w:rPr>
          <w:szCs w:val="28"/>
        </w:rPr>
        <w:tab/>
      </w:r>
      <w:r w:rsidRPr="00260B9D">
        <w:rPr>
          <w:szCs w:val="28"/>
        </w:rPr>
        <w:tab/>
        <w:t xml:space="preserve">                  И.С. Вербовская</w:t>
      </w:r>
    </w:p>
    <w:p w:rsidR="00AC3596" w:rsidRDefault="00AC3596" w:rsidP="00AC3596">
      <w:pPr>
        <w:rPr>
          <w:szCs w:val="28"/>
        </w:rPr>
      </w:pPr>
    </w:p>
    <w:p w:rsidR="00AC3596" w:rsidRDefault="00AC3596" w:rsidP="00AC3596">
      <w:pPr>
        <w:rPr>
          <w:szCs w:val="28"/>
        </w:rPr>
      </w:pPr>
    </w:p>
    <w:p w:rsidR="00AC3596" w:rsidRDefault="00AC3596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AC3596" w:rsidRPr="00260B9D" w:rsidRDefault="00AC3596" w:rsidP="00AC3596">
      <w:pPr>
        <w:suppressAutoHyphens/>
        <w:ind w:left="5954"/>
        <w:rPr>
          <w:szCs w:val="28"/>
        </w:rPr>
      </w:pPr>
      <w:r w:rsidRPr="00260B9D">
        <w:rPr>
          <w:szCs w:val="28"/>
        </w:rPr>
        <w:lastRenderedPageBreak/>
        <w:t>Приложение 1</w:t>
      </w:r>
    </w:p>
    <w:p w:rsidR="00AC3596" w:rsidRPr="00260B9D" w:rsidRDefault="00AC3596" w:rsidP="00AC3596">
      <w:pPr>
        <w:suppressAutoHyphens/>
        <w:ind w:left="5954"/>
        <w:rPr>
          <w:szCs w:val="28"/>
        </w:rPr>
      </w:pPr>
      <w:r w:rsidRPr="00260B9D">
        <w:rPr>
          <w:szCs w:val="28"/>
        </w:rPr>
        <w:t xml:space="preserve">к распоряжению </w:t>
      </w:r>
    </w:p>
    <w:p w:rsidR="00AC3596" w:rsidRPr="00260B9D" w:rsidRDefault="00AC3596" w:rsidP="00AC3596">
      <w:pPr>
        <w:suppressAutoHyphens/>
        <w:ind w:left="5954"/>
        <w:rPr>
          <w:szCs w:val="28"/>
        </w:rPr>
      </w:pPr>
      <w:r w:rsidRPr="00260B9D">
        <w:rPr>
          <w:szCs w:val="28"/>
        </w:rPr>
        <w:t>Администрации города</w:t>
      </w:r>
    </w:p>
    <w:p w:rsidR="00AC3596" w:rsidRPr="00260B9D" w:rsidRDefault="00AC3596" w:rsidP="00AC3596">
      <w:pPr>
        <w:suppressAutoHyphens/>
        <w:ind w:left="5954"/>
        <w:rPr>
          <w:szCs w:val="28"/>
        </w:rPr>
      </w:pPr>
      <w:r w:rsidRPr="00260B9D">
        <w:rPr>
          <w:szCs w:val="28"/>
        </w:rPr>
        <w:t>от __________</w:t>
      </w:r>
      <w:r>
        <w:rPr>
          <w:szCs w:val="28"/>
        </w:rPr>
        <w:t>__</w:t>
      </w:r>
      <w:r w:rsidRPr="00260B9D">
        <w:rPr>
          <w:szCs w:val="28"/>
        </w:rPr>
        <w:t xml:space="preserve"> № </w:t>
      </w:r>
      <w:r>
        <w:rPr>
          <w:szCs w:val="28"/>
        </w:rPr>
        <w:t>_______</w:t>
      </w:r>
    </w:p>
    <w:p w:rsidR="00AC3596" w:rsidRDefault="00AC3596" w:rsidP="00AC3596">
      <w:pPr>
        <w:suppressAutoHyphens/>
        <w:ind w:left="5954"/>
        <w:rPr>
          <w:szCs w:val="28"/>
        </w:rPr>
      </w:pPr>
    </w:p>
    <w:p w:rsidR="00AC3596" w:rsidRPr="00260B9D" w:rsidRDefault="00AC3596" w:rsidP="00AC3596">
      <w:pPr>
        <w:suppressAutoHyphens/>
        <w:ind w:left="5954"/>
        <w:rPr>
          <w:szCs w:val="28"/>
        </w:rPr>
      </w:pPr>
    </w:p>
    <w:p w:rsidR="00AC3596" w:rsidRDefault="00AC3596" w:rsidP="00AC3596">
      <w:pPr>
        <w:jc w:val="center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</w:t>
      </w:r>
    </w:p>
    <w:p w:rsidR="00AC3596" w:rsidRDefault="00AC3596" w:rsidP="00AC3596">
      <w:pPr>
        <w:jc w:val="center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о рабочей группе по направлению развития «Цифровой муниципалитет» Стратегии социально-экономического развития города Сургута </w:t>
      </w:r>
    </w:p>
    <w:p w:rsidR="00AC3596" w:rsidRPr="00260B9D" w:rsidRDefault="00AC3596" w:rsidP="00AC3596">
      <w:pPr>
        <w:jc w:val="center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до 2036 года с целевыми ориентирами до 2050 года </w:t>
      </w:r>
    </w:p>
    <w:p w:rsidR="00AC3596" w:rsidRDefault="00AC3596" w:rsidP="00AC3596">
      <w:pPr>
        <w:jc w:val="center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(далее – положение)</w:t>
      </w:r>
    </w:p>
    <w:p w:rsidR="00AC3596" w:rsidRPr="00260B9D" w:rsidRDefault="00AC3596" w:rsidP="00AC3596">
      <w:pPr>
        <w:jc w:val="center"/>
        <w:rPr>
          <w:rFonts w:cs="Times New Roman"/>
          <w:szCs w:val="28"/>
        </w:rPr>
      </w:pP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Раздел I. Общие положения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1. Настоящее положение устанавливает порядок создания и работы рабочей группы по направлению развития «Цифровой муниципалитет» Стратегии социально-экономического развития города Сургута до 2036 года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с целевыми ориентирами до 2050 года (далее – рабочая группа).</w:t>
      </w:r>
      <w:r>
        <w:rPr>
          <w:rFonts w:cs="Times New Roman"/>
          <w:szCs w:val="28"/>
        </w:rPr>
        <w:t xml:space="preserve"> 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2. Рабочая группа является коллегиальным органом по разработке, корректировке и реализации направления развития «Цифровой муниципалитет» Стратегии социально-экономического развития города Сургута до 2036 года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с целевыми ориентирами до 2050 года и входящих в него векторов развития «</w:t>
      </w:r>
      <w:proofErr w:type="spellStart"/>
      <w:r w:rsidRPr="00260B9D">
        <w:rPr>
          <w:rFonts w:cs="Times New Roman"/>
          <w:szCs w:val="28"/>
        </w:rPr>
        <w:t>Цифровизация</w:t>
      </w:r>
      <w:proofErr w:type="spellEnd"/>
      <w:r w:rsidRPr="00260B9D">
        <w:rPr>
          <w:rFonts w:cs="Times New Roman"/>
          <w:szCs w:val="28"/>
        </w:rPr>
        <w:t>» и «Цифровая трансформация муниципального управления» (далее – направление развития «Цифровой муниципалитет»).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3. Рабочая группа в своей деятельности руководствуется Конституцией Российской Федерации, федеральным законодательством, законодательством Ханты-Мансийского автономного округа – Югры, муниципальными правовыми актами.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Раздел II. Функции рабочей группы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1. Анализ сферы развития города по направлению развития «Цифровой муниципалитет» с целью выявления приоритетов его развития.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Рабочая группа запрашивает необходимую для анализа информацию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от структурных подразделений Администрации города, организаций всех организационно-правовых форм, расположенных на территории города.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2. Изучение и анализ полученной по выявленным приоритетам информации в целях принятия обоснованного решения.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3. Методологическая работа по показателям, характеризующим развитие города по направлению развития «Цифровой муниципалитет».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4. Рассмотрение и согласование поступивших инициатив от физических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и юридических лиц, группы лиц, касающихся направления развития «Цифровой муниципалитет».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5. Приглашение на заседания экспертов из числа представителей органов власти, науки, бизнеса, общественности.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6. Организация широкого общественного обсуждения проектов (мероприятий), инвестиционных проектов, инициатив граждан и организаций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по направлению развития «Цифровой муниципалитет».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7. Систематизация, анализ и при необходимости учет результатов широкого общественного обсуждения.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8. Рассмотрение предложений по направлению развития «Цифровой муниципалитет» на заседании рабочей группы в целях внесения изменений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в документы стратегического планирования.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Проработанные предложения по направлению развития «Цифровой муниципалитет» направляются на рассмотрение в отдел социально-экономического прогнозирования</w:t>
      </w:r>
      <w:r>
        <w:rPr>
          <w:rFonts w:cs="Times New Roman"/>
          <w:szCs w:val="28"/>
        </w:rPr>
        <w:t xml:space="preserve"> Администрации города</w:t>
      </w:r>
      <w:r w:rsidRPr="00260B9D">
        <w:rPr>
          <w:rFonts w:cs="Times New Roman"/>
          <w:szCs w:val="28"/>
        </w:rPr>
        <w:t>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9. Подготовка предложений по разработке (внесению изменений) муниципальных правовых актов городского округа по сфере направления развития «Цифровой муниципалитет».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10. Участие в проведении мониторинга и контроля реализации направления развития «Цифровой муниципалитет».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11. Подготовка материалов для отчетов по реализации Стратегии социально-экономического развития города Сургута до 2036 года с целевыми ориентирами до 2050 года.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12. Рассмотрение полугодовых и годовых отчетов о реализации направления развития «Цифровой муниципалитет».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13. Рассмотрение итогов деятельности рабочей группы за отчетный период, включая результаты поступивших в рабочую группу инициатив.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14. При уточнении данных отчетов о реализации направления развития «Цифровой муниципалитет», итогов деятельности рабочей группы по итогам отчетного года после проведенного заседания рабочей группы по рассмотрению отчетов о реализации направления развития «Цифровой муниципалитет», повторное заседание рабочей группы не проводится.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15. Решение операционных вопросов по реализации направления развития «Цифровой муниципалитет».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16. Инициация и реализация мероприятий в части направлению развития «Цифровой муниципалитет» (в том числе по поручениям координационных советов). 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7</w:t>
      </w:r>
      <w:r w:rsidRPr="00260B9D">
        <w:rPr>
          <w:rFonts w:cs="Times New Roman"/>
          <w:szCs w:val="28"/>
        </w:rPr>
        <w:t>. Формирование предложений, относящихся к реализации направления развития «Цифровой муниципалитет», для включения в муниципальные программы на планируемый период.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8</w:t>
      </w:r>
      <w:r w:rsidRPr="00260B9D">
        <w:rPr>
          <w:rFonts w:cs="Times New Roman"/>
          <w:szCs w:val="28"/>
        </w:rPr>
        <w:t>. Формирование плана работы рабочей группы по направлению развития «Цифровой муниципалитет» с учетом поступивших предложений в план.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Раздел III. Состав рабочей группы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1. Состав рабочей группы и ее численность определяются ответственным лицом по работе над вектором развития «</w:t>
      </w:r>
      <w:proofErr w:type="spellStart"/>
      <w:r w:rsidRPr="00260B9D">
        <w:rPr>
          <w:rFonts w:cs="Times New Roman"/>
          <w:szCs w:val="28"/>
        </w:rPr>
        <w:t>Цифровизация</w:t>
      </w:r>
      <w:proofErr w:type="spellEnd"/>
      <w:r w:rsidRPr="00260B9D">
        <w:rPr>
          <w:rFonts w:cs="Times New Roman"/>
          <w:szCs w:val="28"/>
        </w:rPr>
        <w:t>» направления развития «Цифровой муниципалитет» Стратегии социально-экономического развития города Сургута до 2036 года с целевыми ориентирами до 2050 года (далее – вектор развития «</w:t>
      </w:r>
      <w:proofErr w:type="spellStart"/>
      <w:r w:rsidRPr="00260B9D">
        <w:rPr>
          <w:rFonts w:cs="Times New Roman"/>
          <w:szCs w:val="28"/>
        </w:rPr>
        <w:t>Цифровизация</w:t>
      </w:r>
      <w:proofErr w:type="spellEnd"/>
      <w:r w:rsidRPr="00260B9D">
        <w:rPr>
          <w:rFonts w:cs="Times New Roman"/>
          <w:szCs w:val="28"/>
        </w:rPr>
        <w:t>»).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Членом рабочей группы может стать гражданин Российской Федерации, достигший 18-летнего возраста и зарегистрированный на территории города Сургута.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Рабочая группа имеет руководителя, заместителей руководителя </w:t>
      </w:r>
      <w:r w:rsidRPr="00260B9D">
        <w:rPr>
          <w:rFonts w:cs="Times New Roman"/>
          <w:szCs w:val="28"/>
        </w:rPr>
        <w:br/>
        <w:t>и секретаря, которые входят в состав рабочей группы.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2. Руководителем рабочей группы является ответственное лицо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по реализации вектора развития «</w:t>
      </w:r>
      <w:proofErr w:type="spellStart"/>
      <w:r w:rsidRPr="00260B9D">
        <w:rPr>
          <w:rFonts w:cs="Times New Roman"/>
          <w:szCs w:val="28"/>
        </w:rPr>
        <w:t>Цифровизация</w:t>
      </w:r>
      <w:proofErr w:type="spellEnd"/>
      <w:r w:rsidRPr="00260B9D">
        <w:rPr>
          <w:rFonts w:cs="Times New Roman"/>
          <w:szCs w:val="28"/>
        </w:rPr>
        <w:t>».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Руководитель рабочей группы осуществляет руководство деятельностью рабочей группы, ведет ее заседания, обеспечивает и контролирует выполнение решений рабочей группы.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Заместитель руководителя рабочей группы исполняет функции </w:t>
      </w:r>
      <w:proofErr w:type="spellStart"/>
      <w:r w:rsidRPr="00260B9D">
        <w:rPr>
          <w:rFonts w:cs="Times New Roman"/>
          <w:szCs w:val="28"/>
        </w:rPr>
        <w:t>руково</w:t>
      </w:r>
      <w:r>
        <w:rPr>
          <w:rFonts w:cs="Times New Roman"/>
          <w:szCs w:val="28"/>
        </w:rPr>
        <w:t>-</w:t>
      </w:r>
      <w:r w:rsidRPr="00260B9D">
        <w:rPr>
          <w:rFonts w:cs="Times New Roman"/>
          <w:szCs w:val="28"/>
        </w:rPr>
        <w:t>дителя</w:t>
      </w:r>
      <w:proofErr w:type="spellEnd"/>
      <w:r w:rsidRPr="00260B9D">
        <w:rPr>
          <w:rFonts w:cs="Times New Roman"/>
          <w:szCs w:val="28"/>
        </w:rPr>
        <w:t xml:space="preserve"> рабочей группы в период его отсутствия.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3. Секретарь рабочей группы осуществляет текущую организационную работу, ведет документацию, извещает о повестке дня членов рабочей группы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и приглашенных на заседания лиц, оформляет протоколы заседаний рабочей группы.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Секретарь рабочей группы в целях обеспечения публичности информации о деятельности рабочей группы организует размещение на </w:t>
      </w:r>
      <w:hyperlink r:id="rId8" w:tgtFrame="_blank" w:history="1">
        <w:r w:rsidRPr="00260B9D">
          <w:rPr>
            <w:rFonts w:cs="Times New Roman"/>
            <w:szCs w:val="28"/>
          </w:rPr>
          <w:t>официальном портале</w:t>
        </w:r>
      </w:hyperlink>
      <w:r w:rsidRPr="00260B9D">
        <w:rPr>
          <w:rFonts w:cs="Times New Roman"/>
          <w:szCs w:val="28"/>
        </w:rPr>
        <w:t xml:space="preserve"> Администрации города в разделе «Стратегия 2050» результатов работы рабочей группы, полугодовых и годовых отчетов о реализации направления развития «Цифровой муниципалитет», иной информации в соответствии с установленным функционалом рабочей группы.</w:t>
      </w:r>
    </w:p>
    <w:p w:rsidR="00AC3596" w:rsidRPr="00260B9D" w:rsidRDefault="00AC3596" w:rsidP="00AC3596">
      <w:pPr>
        <w:suppressAutoHyphens/>
        <w:ind w:firstLine="709"/>
        <w:rPr>
          <w:rFonts w:cs="Times New Roman"/>
          <w:szCs w:val="28"/>
        </w:rPr>
      </w:pP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Раздел IV. Порядок деятельности рабочей группы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1. Заседания рабочей группы созываются по мере необходимости. Заседание рабочей группы считается правомочным, если на нем присутствует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не менее половины ее членов.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По решению руководителя рабочей группы (при его отсутствии – заместителя руководителя) может быть проведено заочное голосование, решения на котором принимаются путем опроса ее членов.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2. Решения рабочей группы принимаются простым большинством голосов членов рабочей группы путем открытого голосования и оформляются протоколом.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При проведении заочного (опросного) голосования решение принимается большинством голосов от общего числа членов, участвующих в голосовании.</w:t>
      </w:r>
    </w:p>
    <w:p w:rsidR="00AC3596" w:rsidRPr="00260B9D" w:rsidRDefault="00AC3596" w:rsidP="00AC3596">
      <w:pPr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В случае равенства голосов решающим является голос руководителя,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при его отсутствии – голос заместителя руководителя. Решения рабочей группы носят рекомендательный характер.</w:t>
      </w:r>
    </w:p>
    <w:p w:rsidR="00AC3596" w:rsidRPr="00260B9D" w:rsidRDefault="00AC3596" w:rsidP="00AC3596">
      <w:pPr>
        <w:suppressAutoHyphens/>
        <w:rPr>
          <w:rFonts w:cs="Times New Roman"/>
          <w:szCs w:val="28"/>
        </w:rPr>
      </w:pPr>
    </w:p>
    <w:p w:rsidR="00AC3596" w:rsidRPr="00260B9D" w:rsidRDefault="00AC3596" w:rsidP="00AC3596">
      <w:pPr>
        <w:suppressAutoHyphens/>
        <w:rPr>
          <w:rFonts w:cs="Times New Roman"/>
          <w:szCs w:val="28"/>
        </w:rPr>
      </w:pPr>
    </w:p>
    <w:p w:rsidR="00AC3596" w:rsidRDefault="00AC3596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AC3596" w:rsidRPr="00260B9D" w:rsidRDefault="00AC3596" w:rsidP="00AC3596">
      <w:pPr>
        <w:suppressAutoHyphens/>
        <w:ind w:left="5954"/>
        <w:rPr>
          <w:szCs w:val="28"/>
        </w:rPr>
      </w:pPr>
      <w:r w:rsidRPr="00260B9D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AC3596" w:rsidRPr="00260B9D" w:rsidRDefault="00AC3596" w:rsidP="00AC3596">
      <w:pPr>
        <w:suppressAutoHyphens/>
        <w:ind w:left="5954"/>
        <w:rPr>
          <w:szCs w:val="28"/>
        </w:rPr>
      </w:pPr>
      <w:r w:rsidRPr="00260B9D">
        <w:rPr>
          <w:szCs w:val="28"/>
        </w:rPr>
        <w:t xml:space="preserve">к распоряжению </w:t>
      </w:r>
    </w:p>
    <w:p w:rsidR="00AC3596" w:rsidRPr="00260B9D" w:rsidRDefault="00AC3596" w:rsidP="00AC3596">
      <w:pPr>
        <w:suppressAutoHyphens/>
        <w:ind w:left="5954"/>
        <w:rPr>
          <w:szCs w:val="28"/>
        </w:rPr>
      </w:pPr>
      <w:r w:rsidRPr="00260B9D">
        <w:rPr>
          <w:szCs w:val="28"/>
        </w:rPr>
        <w:t>Администрации города</w:t>
      </w:r>
    </w:p>
    <w:p w:rsidR="00AC3596" w:rsidRPr="00260B9D" w:rsidRDefault="00AC3596" w:rsidP="00AC3596">
      <w:pPr>
        <w:suppressAutoHyphens/>
        <w:ind w:left="5954"/>
        <w:rPr>
          <w:szCs w:val="28"/>
        </w:rPr>
      </w:pPr>
      <w:r w:rsidRPr="00260B9D">
        <w:rPr>
          <w:szCs w:val="28"/>
        </w:rPr>
        <w:t>от __________</w:t>
      </w:r>
      <w:r>
        <w:rPr>
          <w:szCs w:val="28"/>
        </w:rPr>
        <w:t>__</w:t>
      </w:r>
      <w:r w:rsidRPr="00260B9D">
        <w:rPr>
          <w:szCs w:val="28"/>
        </w:rPr>
        <w:t xml:space="preserve"> № </w:t>
      </w:r>
      <w:r>
        <w:rPr>
          <w:szCs w:val="28"/>
        </w:rPr>
        <w:t>_______</w:t>
      </w:r>
    </w:p>
    <w:p w:rsidR="00AC3596" w:rsidRDefault="00AC3596" w:rsidP="00AC3596">
      <w:pPr>
        <w:suppressAutoHyphens/>
        <w:rPr>
          <w:szCs w:val="28"/>
        </w:rPr>
      </w:pPr>
    </w:p>
    <w:p w:rsidR="00AC3596" w:rsidRPr="00260B9D" w:rsidRDefault="00AC3596" w:rsidP="00AC3596">
      <w:pPr>
        <w:suppressAutoHyphens/>
        <w:rPr>
          <w:szCs w:val="28"/>
        </w:rPr>
      </w:pPr>
    </w:p>
    <w:p w:rsidR="00AC3596" w:rsidRDefault="00AC3596" w:rsidP="00AC3596">
      <w:pPr>
        <w:suppressAutoHyphens/>
        <w:ind w:right="177"/>
        <w:jc w:val="center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Состав </w:t>
      </w:r>
    </w:p>
    <w:p w:rsidR="00AC3596" w:rsidRPr="00260B9D" w:rsidRDefault="00AC3596" w:rsidP="00AC3596">
      <w:pPr>
        <w:suppressAutoHyphens/>
        <w:ind w:right="177"/>
        <w:jc w:val="center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рабочей группы по направлени</w:t>
      </w:r>
      <w:r>
        <w:rPr>
          <w:rFonts w:cs="Times New Roman"/>
          <w:szCs w:val="28"/>
        </w:rPr>
        <w:t>ю</w:t>
      </w:r>
      <w:r w:rsidRPr="00260B9D">
        <w:rPr>
          <w:rFonts w:cs="Times New Roman"/>
          <w:szCs w:val="28"/>
        </w:rPr>
        <w:t xml:space="preserve"> развития «Цифровой муниципалитет»</w:t>
      </w:r>
    </w:p>
    <w:p w:rsidR="00AC3596" w:rsidRDefault="00AC3596" w:rsidP="00AC3596">
      <w:pPr>
        <w:suppressAutoHyphens/>
        <w:ind w:right="177"/>
        <w:jc w:val="center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Стратегии социально-экономического развития города Сургута </w:t>
      </w:r>
    </w:p>
    <w:p w:rsidR="00AC3596" w:rsidRPr="00260B9D" w:rsidRDefault="00AC3596" w:rsidP="00AC3596">
      <w:pPr>
        <w:suppressAutoHyphens/>
        <w:ind w:right="177"/>
        <w:jc w:val="center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до 2036 года с целевыми ориентирами до 2050 года</w:t>
      </w:r>
    </w:p>
    <w:p w:rsidR="00AC3596" w:rsidRPr="00260B9D" w:rsidRDefault="00AC3596" w:rsidP="00AC3596">
      <w:pPr>
        <w:suppressAutoHyphens/>
        <w:ind w:right="-143"/>
        <w:rPr>
          <w:rFonts w:cs="Times New Roman"/>
          <w:szCs w:val="28"/>
        </w:rPr>
      </w:pPr>
    </w:p>
    <w:p w:rsidR="00AC3596" w:rsidRPr="00965A1F" w:rsidRDefault="00AC3596" w:rsidP="00AC3596">
      <w:pPr>
        <w:suppressAutoHyphens/>
        <w:ind w:firstLine="709"/>
        <w:rPr>
          <w:rFonts w:cs="Times New Roman"/>
          <w:szCs w:val="28"/>
        </w:rPr>
      </w:pPr>
      <w:r w:rsidRPr="00965A1F">
        <w:rPr>
          <w:rFonts w:cs="Times New Roman"/>
          <w:szCs w:val="28"/>
        </w:rPr>
        <w:t xml:space="preserve">Директор муниципального казённого учреждения «Управление </w:t>
      </w:r>
      <w:proofErr w:type="spellStart"/>
      <w:r w:rsidRPr="00965A1F">
        <w:rPr>
          <w:rFonts w:cs="Times New Roman"/>
          <w:szCs w:val="28"/>
        </w:rPr>
        <w:t>информа</w:t>
      </w:r>
      <w:r>
        <w:rPr>
          <w:rFonts w:cs="Times New Roman"/>
          <w:szCs w:val="28"/>
        </w:rPr>
        <w:t>-</w:t>
      </w:r>
      <w:r w:rsidRPr="00965A1F">
        <w:rPr>
          <w:rFonts w:cs="Times New Roman"/>
          <w:szCs w:val="28"/>
        </w:rPr>
        <w:t>ционных</w:t>
      </w:r>
      <w:proofErr w:type="spellEnd"/>
      <w:r w:rsidRPr="00965A1F">
        <w:rPr>
          <w:rFonts w:cs="Times New Roman"/>
          <w:szCs w:val="28"/>
        </w:rPr>
        <w:t xml:space="preserve"> технологий и связи города Сургута» (либо лицо, исполняющее обязанности по должности), руководитель рабочей группы.</w:t>
      </w:r>
    </w:p>
    <w:p w:rsidR="00AC3596" w:rsidRPr="00260B9D" w:rsidRDefault="00AC3596" w:rsidP="00AC3596">
      <w:pPr>
        <w:suppressAutoHyphens/>
        <w:ind w:firstLine="709"/>
        <w:rPr>
          <w:rFonts w:cs="Times New Roman"/>
          <w:szCs w:val="28"/>
        </w:rPr>
      </w:pPr>
      <w:r w:rsidRPr="00AC3596">
        <w:rPr>
          <w:rFonts w:cs="Times New Roman"/>
          <w:spacing w:val="-4"/>
          <w:szCs w:val="28"/>
        </w:rPr>
        <w:t>Заместитель директора муниципального казённого учреждения «Управление</w:t>
      </w:r>
      <w:r w:rsidRPr="00965A1F">
        <w:rPr>
          <w:rFonts w:cs="Times New Roman"/>
          <w:szCs w:val="28"/>
        </w:rPr>
        <w:t xml:space="preserve"> информационных технологий и связи города Сургута» (либо лицо, исполняющее обязанности по должности), заместитель руководителя рабочей группы.</w:t>
      </w:r>
    </w:p>
    <w:p w:rsidR="00AC3596" w:rsidRDefault="00AC3596" w:rsidP="00AC3596">
      <w:pPr>
        <w:suppressAutoHyphens/>
        <w:ind w:firstLine="709"/>
        <w:rPr>
          <w:rFonts w:cs="Times New Roman"/>
          <w:szCs w:val="28"/>
        </w:rPr>
      </w:pPr>
      <w:r w:rsidRPr="00965A1F">
        <w:rPr>
          <w:rFonts w:cs="Times New Roman"/>
          <w:szCs w:val="28"/>
        </w:rPr>
        <w:t>Начальник отдела системного программирования муниципального казённого учреждения «Управление информационных технологий и связи города Сургута» (либо лицо, исполняющее обязанности по должности), секретарь рабочей группы.</w:t>
      </w:r>
    </w:p>
    <w:p w:rsidR="00AC3596" w:rsidRPr="00302A85" w:rsidRDefault="00AC3596" w:rsidP="00AC3596">
      <w:pPr>
        <w:suppressAutoHyphens/>
        <w:ind w:firstLine="709"/>
        <w:rPr>
          <w:rFonts w:cs="Times New Roman"/>
          <w:sz w:val="18"/>
          <w:szCs w:val="28"/>
        </w:rPr>
      </w:pPr>
    </w:p>
    <w:p w:rsidR="00AC3596" w:rsidRPr="00260B9D" w:rsidRDefault="00AC3596" w:rsidP="00AC3596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Члены рабочей группы:</w:t>
      </w:r>
    </w:p>
    <w:p w:rsidR="00AC3596" w:rsidRDefault="00AC3596" w:rsidP="00AC359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 заместитель директора департамента финан</w:t>
      </w:r>
      <w:r>
        <w:rPr>
          <w:rFonts w:cs="Times New Roman"/>
          <w:szCs w:val="28"/>
        </w:rPr>
        <w:t>сов Администрации города</w:t>
      </w:r>
      <w:r w:rsidRPr="00260B9D">
        <w:rPr>
          <w:rFonts w:cs="Times New Roman"/>
          <w:szCs w:val="28"/>
        </w:rPr>
        <w:t xml:space="preserve"> (либо начальник управления анализа и сводного планирования расходов департамента финансов Администрации города на период отсутствия замести</w:t>
      </w:r>
      <w:r>
        <w:rPr>
          <w:rFonts w:cs="Times New Roman"/>
          <w:szCs w:val="28"/>
        </w:rPr>
        <w:t>-</w:t>
      </w:r>
      <w:r w:rsidRPr="00260B9D">
        <w:rPr>
          <w:rFonts w:cs="Times New Roman"/>
          <w:szCs w:val="28"/>
        </w:rPr>
        <w:t>теля директора департамента финан</w:t>
      </w:r>
      <w:r>
        <w:rPr>
          <w:rFonts w:cs="Times New Roman"/>
          <w:szCs w:val="28"/>
        </w:rPr>
        <w:t>сов Администрации города</w:t>
      </w:r>
      <w:r w:rsidRPr="00260B9D">
        <w:rPr>
          <w:rFonts w:cs="Times New Roman"/>
          <w:szCs w:val="28"/>
        </w:rPr>
        <w:t xml:space="preserve">); </w:t>
      </w:r>
    </w:p>
    <w:p w:rsidR="007F1CC4" w:rsidRPr="00260B9D" w:rsidRDefault="007F1CC4" w:rsidP="007F1CC4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260B9D">
        <w:rPr>
          <w:rFonts w:cs="Times New Roman"/>
          <w:szCs w:val="28"/>
        </w:rPr>
        <w:t>заместитель директора департамента образова</w:t>
      </w:r>
      <w:r>
        <w:rPr>
          <w:rFonts w:cs="Times New Roman"/>
          <w:szCs w:val="28"/>
        </w:rPr>
        <w:t>ния Администрации города</w:t>
      </w:r>
      <w:r w:rsidRPr="00260B9D">
        <w:rPr>
          <w:rFonts w:cs="Times New Roman"/>
          <w:szCs w:val="28"/>
        </w:rPr>
        <w:t xml:space="preserve"> (либо лицо, исполняющее обязанности по должности); </w:t>
      </w:r>
    </w:p>
    <w:p w:rsidR="007F1CC4" w:rsidRPr="007B14EE" w:rsidRDefault="007F1CC4" w:rsidP="007F1CC4">
      <w:pPr>
        <w:suppressAutoHyphens/>
        <w:ind w:firstLine="709"/>
        <w:rPr>
          <w:rFonts w:cs="Times New Roman"/>
          <w:szCs w:val="28"/>
        </w:rPr>
      </w:pPr>
      <w:r w:rsidRPr="007B14E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7B14EE">
        <w:rPr>
          <w:rFonts w:cs="Times New Roman"/>
          <w:szCs w:val="28"/>
        </w:rPr>
        <w:t>заместитель директора департамента городского хозяйства Админи</w:t>
      </w:r>
      <w:r>
        <w:rPr>
          <w:rFonts w:cs="Times New Roman"/>
          <w:szCs w:val="28"/>
        </w:rPr>
        <w:t>-</w:t>
      </w:r>
      <w:r w:rsidRPr="007B14EE">
        <w:rPr>
          <w:rFonts w:cs="Times New Roman"/>
          <w:szCs w:val="28"/>
        </w:rPr>
        <w:t>страции города (либо начальник отдела по организации транспортного обслужи</w:t>
      </w:r>
      <w:r w:rsidRPr="007F1CC4">
        <w:rPr>
          <w:rFonts w:cs="Times New Roman"/>
          <w:szCs w:val="28"/>
        </w:rPr>
        <w:t>-</w:t>
      </w:r>
      <w:proofErr w:type="spellStart"/>
      <w:r w:rsidRPr="007B14EE">
        <w:rPr>
          <w:rFonts w:cs="Times New Roman"/>
          <w:szCs w:val="28"/>
        </w:rPr>
        <w:t>вания</w:t>
      </w:r>
      <w:proofErr w:type="spellEnd"/>
      <w:r w:rsidRPr="007B14EE">
        <w:rPr>
          <w:rFonts w:cs="Times New Roman"/>
          <w:szCs w:val="28"/>
        </w:rPr>
        <w:t xml:space="preserve"> населения департамента городского хозяйства Администрации города</w:t>
      </w:r>
      <w:r>
        <w:rPr>
          <w:rFonts w:cs="Times New Roman"/>
          <w:szCs w:val="28"/>
        </w:rPr>
        <w:t xml:space="preserve"> </w:t>
      </w:r>
      <w:r w:rsidRPr="007F1CC4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>на период отсутствия заместителя</w:t>
      </w:r>
      <w:r w:rsidRPr="007B14EE">
        <w:rPr>
          <w:rFonts w:cs="Times New Roman"/>
          <w:szCs w:val="28"/>
        </w:rPr>
        <w:t xml:space="preserve"> директора департамента городского хозяйства Администрации города</w:t>
      </w:r>
      <w:r>
        <w:rPr>
          <w:rFonts w:cs="Times New Roman"/>
          <w:szCs w:val="28"/>
        </w:rPr>
        <w:t>)</w:t>
      </w:r>
      <w:r w:rsidRPr="007B14EE">
        <w:rPr>
          <w:rFonts w:cs="Times New Roman"/>
          <w:szCs w:val="28"/>
        </w:rPr>
        <w:t>;</w:t>
      </w:r>
    </w:p>
    <w:p w:rsidR="007F1CC4" w:rsidRDefault="007F1CC4" w:rsidP="007F1CC4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260B9D">
        <w:rPr>
          <w:rFonts w:cs="Times New Roman"/>
          <w:szCs w:val="28"/>
        </w:rPr>
        <w:t xml:space="preserve">начальник управления инвестиций, развития предпринимательства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и тури</w:t>
      </w:r>
      <w:r>
        <w:rPr>
          <w:rFonts w:cs="Times New Roman"/>
          <w:szCs w:val="28"/>
        </w:rPr>
        <w:t>зма Администрации города</w:t>
      </w:r>
      <w:r w:rsidRPr="00260B9D">
        <w:rPr>
          <w:rFonts w:cs="Times New Roman"/>
          <w:szCs w:val="28"/>
        </w:rPr>
        <w:t xml:space="preserve"> (либо лицо, исполняющее обязанности </w:t>
      </w:r>
      <w:r>
        <w:rPr>
          <w:rFonts w:cs="Times New Roman"/>
          <w:szCs w:val="28"/>
        </w:rPr>
        <w:br/>
      </w:r>
      <w:r w:rsidRPr="00260B9D">
        <w:rPr>
          <w:rFonts w:cs="Times New Roman"/>
          <w:szCs w:val="28"/>
        </w:rPr>
        <w:t>по должности);</w:t>
      </w:r>
    </w:p>
    <w:p w:rsidR="007F1CC4" w:rsidRPr="00260B9D" w:rsidRDefault="007F1CC4" w:rsidP="007F1CC4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260B9D">
        <w:rPr>
          <w:rFonts w:cs="Times New Roman"/>
          <w:szCs w:val="28"/>
        </w:rPr>
        <w:t>начальник управления кадров и муниципальной служ</w:t>
      </w:r>
      <w:r>
        <w:rPr>
          <w:rFonts w:cs="Times New Roman"/>
          <w:szCs w:val="28"/>
        </w:rPr>
        <w:t xml:space="preserve">бы Администрации города </w:t>
      </w:r>
      <w:r w:rsidRPr="00260B9D">
        <w:rPr>
          <w:rFonts w:cs="Times New Roman"/>
          <w:szCs w:val="28"/>
        </w:rPr>
        <w:t>(либо заместитель начальника управления кадров и муниципальной службы Адми</w:t>
      </w:r>
      <w:r>
        <w:rPr>
          <w:rFonts w:cs="Times New Roman"/>
          <w:szCs w:val="28"/>
        </w:rPr>
        <w:t>нистрации города</w:t>
      </w:r>
      <w:r w:rsidRPr="00260B9D">
        <w:rPr>
          <w:rFonts w:cs="Times New Roman"/>
          <w:szCs w:val="28"/>
        </w:rPr>
        <w:t xml:space="preserve"> на период отсутствия начальника управления кадров и муниципальной слу</w:t>
      </w:r>
      <w:r>
        <w:rPr>
          <w:rFonts w:cs="Times New Roman"/>
          <w:szCs w:val="28"/>
        </w:rPr>
        <w:t>жбы Администрации города</w:t>
      </w:r>
      <w:r w:rsidRPr="00260B9D">
        <w:rPr>
          <w:rFonts w:cs="Times New Roman"/>
          <w:szCs w:val="28"/>
        </w:rPr>
        <w:t>);</w:t>
      </w:r>
    </w:p>
    <w:p w:rsidR="00AC3596" w:rsidRPr="00260B9D" w:rsidRDefault="00AC3596" w:rsidP="00AC3596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260B9D">
        <w:rPr>
          <w:rFonts w:cs="Times New Roman"/>
          <w:szCs w:val="28"/>
        </w:rPr>
        <w:t>начальник отдела цифровых медиа комитета информационной полити</w:t>
      </w:r>
      <w:r>
        <w:rPr>
          <w:rFonts w:cs="Times New Roman"/>
          <w:szCs w:val="28"/>
        </w:rPr>
        <w:t xml:space="preserve">ки Администрации города </w:t>
      </w:r>
      <w:r w:rsidRPr="00260B9D">
        <w:rPr>
          <w:rFonts w:cs="Times New Roman"/>
          <w:szCs w:val="28"/>
        </w:rPr>
        <w:t xml:space="preserve">(либо лицо, исполняющее обязанности по должности); </w:t>
      </w:r>
    </w:p>
    <w:p w:rsidR="007F1CC4" w:rsidRPr="00260B9D" w:rsidRDefault="007F1CC4" w:rsidP="007F1CC4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260B9D">
        <w:rPr>
          <w:rFonts w:cs="Times New Roman"/>
          <w:szCs w:val="28"/>
        </w:rPr>
        <w:t>начальник отдела информационной системы обеспечения градостро</w:t>
      </w:r>
      <w:r>
        <w:rPr>
          <w:rFonts w:cs="Times New Roman"/>
          <w:szCs w:val="28"/>
        </w:rPr>
        <w:t>-</w:t>
      </w:r>
      <w:r w:rsidRPr="00260B9D">
        <w:rPr>
          <w:rFonts w:cs="Times New Roman"/>
          <w:szCs w:val="28"/>
        </w:rPr>
        <w:t>ительной деятельности департамента архитектуры и градостроительс</w:t>
      </w:r>
      <w:r>
        <w:rPr>
          <w:rFonts w:cs="Times New Roman"/>
          <w:szCs w:val="28"/>
        </w:rPr>
        <w:t>тва                  Администрации города</w:t>
      </w:r>
      <w:r w:rsidRPr="00260B9D">
        <w:rPr>
          <w:rFonts w:cs="Times New Roman"/>
          <w:szCs w:val="28"/>
        </w:rPr>
        <w:t xml:space="preserve"> (либ</w:t>
      </w:r>
      <w:r>
        <w:rPr>
          <w:rFonts w:cs="Times New Roman"/>
          <w:szCs w:val="28"/>
        </w:rPr>
        <w:t xml:space="preserve">о лицо, исполняющее обязанности </w:t>
      </w:r>
      <w:r w:rsidRPr="00260B9D">
        <w:rPr>
          <w:rFonts w:cs="Times New Roman"/>
          <w:szCs w:val="28"/>
        </w:rPr>
        <w:t>по должности);</w:t>
      </w:r>
    </w:p>
    <w:p w:rsidR="00AC3596" w:rsidRPr="00260B9D" w:rsidRDefault="00AC3596" w:rsidP="00AC3596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260B9D">
        <w:rPr>
          <w:rFonts w:cs="Times New Roman"/>
          <w:szCs w:val="28"/>
        </w:rPr>
        <w:t>специалист-эксперт отдела социально-экономического прогнозирован</w:t>
      </w:r>
      <w:r>
        <w:rPr>
          <w:rFonts w:cs="Times New Roman"/>
          <w:szCs w:val="28"/>
        </w:rPr>
        <w:t xml:space="preserve">ия Администрации города </w:t>
      </w:r>
      <w:r w:rsidRPr="00260B9D">
        <w:rPr>
          <w:rFonts w:cs="Times New Roman"/>
          <w:szCs w:val="28"/>
        </w:rPr>
        <w:t>(либ</w:t>
      </w:r>
      <w:r>
        <w:rPr>
          <w:rFonts w:cs="Times New Roman"/>
          <w:szCs w:val="28"/>
        </w:rPr>
        <w:t xml:space="preserve">о лицо, исполняющее обязанности </w:t>
      </w:r>
      <w:r w:rsidRPr="00260B9D">
        <w:rPr>
          <w:rFonts w:cs="Times New Roman"/>
          <w:szCs w:val="28"/>
        </w:rPr>
        <w:t>по должности);</w:t>
      </w:r>
    </w:p>
    <w:p w:rsidR="007F1CC4" w:rsidRPr="00965A1F" w:rsidRDefault="007F1CC4" w:rsidP="007F1CC4">
      <w:pPr>
        <w:suppressAutoHyphens/>
        <w:ind w:firstLine="709"/>
        <w:rPr>
          <w:rFonts w:cs="Times New Roman"/>
          <w:szCs w:val="28"/>
        </w:rPr>
      </w:pPr>
      <w:r w:rsidRPr="00AC3596">
        <w:rPr>
          <w:rFonts w:cs="Times New Roman"/>
          <w:szCs w:val="28"/>
        </w:rPr>
        <w:t>- депутат Думы города (по согласованию)</w:t>
      </w:r>
      <w:r>
        <w:rPr>
          <w:rFonts w:cs="Times New Roman"/>
          <w:szCs w:val="28"/>
        </w:rPr>
        <w:t>;</w:t>
      </w:r>
      <w:r w:rsidRPr="00965A1F">
        <w:rPr>
          <w:rFonts w:cs="Times New Roman"/>
          <w:szCs w:val="28"/>
        </w:rPr>
        <w:t xml:space="preserve"> </w:t>
      </w:r>
    </w:p>
    <w:p w:rsidR="007F1CC4" w:rsidRPr="00260B9D" w:rsidRDefault="007F1CC4" w:rsidP="007F1CC4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 xml:space="preserve">- директор сервисного центра в городе Сургуте публичного акционерного общества «Ростелеком» (по согласованию); </w:t>
      </w:r>
    </w:p>
    <w:p w:rsidR="007F1CC4" w:rsidRPr="00AC3596" w:rsidRDefault="007F1CC4" w:rsidP="007F1CC4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260B9D">
        <w:rPr>
          <w:rFonts w:cs="Times New Roman"/>
          <w:szCs w:val="28"/>
        </w:rPr>
        <w:t xml:space="preserve">директор автономной некоммерческой профессиональной </w:t>
      </w:r>
      <w:proofErr w:type="spellStart"/>
      <w:r w:rsidRPr="00260B9D">
        <w:rPr>
          <w:rFonts w:cs="Times New Roman"/>
          <w:szCs w:val="28"/>
        </w:rPr>
        <w:t>образова</w:t>
      </w:r>
      <w:proofErr w:type="spellEnd"/>
      <w:r>
        <w:rPr>
          <w:rFonts w:cs="Times New Roman"/>
          <w:szCs w:val="28"/>
        </w:rPr>
        <w:t>-</w:t>
      </w:r>
      <w:r w:rsidRPr="00260B9D">
        <w:rPr>
          <w:rFonts w:cs="Times New Roman"/>
          <w:szCs w:val="28"/>
        </w:rPr>
        <w:t xml:space="preserve">тельной организации «Сургутский институт экономики, управления </w:t>
      </w:r>
      <w:r w:rsidRPr="00AC3596">
        <w:rPr>
          <w:rFonts w:cs="Times New Roman"/>
          <w:szCs w:val="28"/>
        </w:rPr>
        <w:t>и права»</w:t>
      </w:r>
      <w:r>
        <w:rPr>
          <w:rFonts w:cs="Times New Roman"/>
          <w:szCs w:val="28"/>
        </w:rPr>
        <w:t xml:space="preserve">                </w:t>
      </w:r>
      <w:r w:rsidRPr="00AC3596">
        <w:rPr>
          <w:rFonts w:cs="Times New Roman"/>
          <w:szCs w:val="28"/>
        </w:rPr>
        <w:t xml:space="preserve"> (по согласованию);</w:t>
      </w:r>
      <w:r>
        <w:rPr>
          <w:rFonts w:cs="Times New Roman"/>
          <w:szCs w:val="28"/>
        </w:rPr>
        <w:t xml:space="preserve"> </w:t>
      </w:r>
    </w:p>
    <w:p w:rsidR="007F1CC4" w:rsidRPr="00260B9D" w:rsidRDefault="007F1CC4" w:rsidP="007F1CC4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260B9D">
        <w:rPr>
          <w:rFonts w:cs="Times New Roman"/>
          <w:szCs w:val="28"/>
        </w:rPr>
        <w:t>Сидорова Ольга Вик</w:t>
      </w:r>
      <w:r>
        <w:rPr>
          <w:rFonts w:cs="Times New Roman"/>
          <w:szCs w:val="28"/>
        </w:rPr>
        <w:t>торовна – генеральный директор а</w:t>
      </w:r>
      <w:r w:rsidRPr="00260B9D">
        <w:rPr>
          <w:rFonts w:cs="Times New Roman"/>
          <w:szCs w:val="28"/>
        </w:rPr>
        <w:t>втономной некоммерческой организации «Школа 21. Югра»</w:t>
      </w:r>
      <w:r>
        <w:rPr>
          <w:rFonts w:cs="Times New Roman"/>
          <w:szCs w:val="28"/>
        </w:rPr>
        <w:t>;</w:t>
      </w:r>
      <w:r w:rsidRPr="00260B9D">
        <w:rPr>
          <w:rFonts w:cs="Times New Roman"/>
          <w:szCs w:val="28"/>
        </w:rPr>
        <w:t xml:space="preserve"> </w:t>
      </w:r>
    </w:p>
    <w:p w:rsidR="007F1CC4" w:rsidRPr="00AC3596" w:rsidRDefault="007F1CC4" w:rsidP="007F1CC4">
      <w:pPr>
        <w:suppressAutoHyphens/>
        <w:ind w:firstLine="709"/>
        <w:rPr>
          <w:rFonts w:cs="Times New Roman"/>
          <w:szCs w:val="28"/>
        </w:rPr>
      </w:pPr>
      <w:r w:rsidRPr="00AC3596">
        <w:rPr>
          <w:rFonts w:cs="Times New Roman"/>
          <w:szCs w:val="28"/>
        </w:rPr>
        <w:t xml:space="preserve">- </w:t>
      </w:r>
      <w:proofErr w:type="spellStart"/>
      <w:r w:rsidRPr="00AC3596">
        <w:rPr>
          <w:rFonts w:cs="Times New Roman"/>
          <w:szCs w:val="28"/>
        </w:rPr>
        <w:t>Андроник</w:t>
      </w:r>
      <w:proofErr w:type="spellEnd"/>
      <w:r w:rsidRPr="00AC3596">
        <w:rPr>
          <w:rFonts w:cs="Times New Roman"/>
          <w:szCs w:val="28"/>
        </w:rPr>
        <w:t xml:space="preserve"> Татьяна Геннадьевна – директор муниципального автономного образовательного учреждения дополнительного образования «Технополис»;</w:t>
      </w:r>
    </w:p>
    <w:p w:rsidR="00AC3596" w:rsidRPr="00260B9D" w:rsidRDefault="00AC3596" w:rsidP="00AC3596">
      <w:pPr>
        <w:suppressAutoHyphens/>
        <w:ind w:firstLine="709"/>
        <w:rPr>
          <w:rFonts w:cs="Times New Roman"/>
          <w:szCs w:val="28"/>
        </w:rPr>
      </w:pPr>
      <w:r w:rsidRPr="00260B9D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260B9D">
        <w:rPr>
          <w:rFonts w:cs="Times New Roman"/>
          <w:szCs w:val="28"/>
        </w:rPr>
        <w:t xml:space="preserve">Порошин Андрей Владимирович – начальник управления </w:t>
      </w:r>
      <w:proofErr w:type="spellStart"/>
      <w:r w:rsidRPr="00260B9D">
        <w:rPr>
          <w:rFonts w:cs="Times New Roman"/>
          <w:szCs w:val="28"/>
        </w:rPr>
        <w:t>информа</w:t>
      </w:r>
      <w:r>
        <w:rPr>
          <w:rFonts w:cs="Times New Roman"/>
          <w:szCs w:val="28"/>
        </w:rPr>
        <w:t>-</w:t>
      </w:r>
      <w:r w:rsidRPr="00260B9D">
        <w:rPr>
          <w:rFonts w:cs="Times New Roman"/>
          <w:szCs w:val="28"/>
        </w:rPr>
        <w:t>тизации</w:t>
      </w:r>
      <w:proofErr w:type="spellEnd"/>
      <w:r w:rsidRPr="00260B9D">
        <w:rPr>
          <w:rFonts w:cs="Times New Roman"/>
          <w:szCs w:val="28"/>
        </w:rPr>
        <w:t xml:space="preserve"> бюджетного учреждения высшего образования Ханты-Мансийского автономного округа – Югры «Сургутский государственный университет»</w:t>
      </w:r>
      <w:r w:rsidR="007F1CC4">
        <w:rPr>
          <w:rFonts w:cs="Times New Roman"/>
          <w:szCs w:val="28"/>
        </w:rPr>
        <w:t xml:space="preserve">. </w:t>
      </w:r>
    </w:p>
    <w:sectPr w:rsidR="00AC3596" w:rsidRPr="00260B9D" w:rsidSect="00AC3596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FB" w:rsidRDefault="007139FB" w:rsidP="00AC3596">
      <w:r>
        <w:separator/>
      </w:r>
    </w:p>
  </w:endnote>
  <w:endnote w:type="continuationSeparator" w:id="0">
    <w:p w:rsidR="007139FB" w:rsidRDefault="007139FB" w:rsidP="00AC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FB" w:rsidRDefault="007139FB" w:rsidP="00AC3596">
      <w:r>
        <w:separator/>
      </w:r>
    </w:p>
  </w:footnote>
  <w:footnote w:type="continuationSeparator" w:id="0">
    <w:p w:rsidR="007139FB" w:rsidRDefault="007139FB" w:rsidP="00AC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62328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B6EC1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B6EC1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B6EC1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96"/>
    <w:rsid w:val="000B6EC1"/>
    <w:rsid w:val="005B284F"/>
    <w:rsid w:val="007139FB"/>
    <w:rsid w:val="007F1CC4"/>
    <w:rsid w:val="008114EC"/>
    <w:rsid w:val="0083485F"/>
    <w:rsid w:val="00962328"/>
    <w:rsid w:val="00974D7D"/>
    <w:rsid w:val="00AC3596"/>
    <w:rsid w:val="00C03913"/>
    <w:rsid w:val="00DA2C96"/>
    <w:rsid w:val="00E62355"/>
    <w:rsid w:val="00E9437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5D48EE-DA36-407A-9C8E-43BED799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C35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359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C35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359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1918</Words>
  <Characters>10934</Characters>
  <Application>Microsoft Office Word</Application>
  <DocSecurity>0</DocSecurity>
  <Lines>91</Lines>
  <Paragraphs>25</Paragraphs>
  <ScaleCrop>false</ScaleCrop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2025-11-24T04:59:00Z</cp:lastPrinted>
  <dcterms:created xsi:type="dcterms:W3CDTF">2025-11-27T06:50:00Z</dcterms:created>
  <dcterms:modified xsi:type="dcterms:W3CDTF">2025-11-27T06:50:00Z</dcterms:modified>
</cp:coreProperties>
</file>