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E0" w:rsidRDefault="00E83DE0" w:rsidP="00656C1A">
      <w:pPr>
        <w:spacing w:line="120" w:lineRule="atLeast"/>
        <w:jc w:val="center"/>
        <w:rPr>
          <w:sz w:val="24"/>
          <w:szCs w:val="24"/>
        </w:rPr>
      </w:pPr>
    </w:p>
    <w:p w:rsidR="00E83DE0" w:rsidRDefault="00E83DE0" w:rsidP="00656C1A">
      <w:pPr>
        <w:spacing w:line="120" w:lineRule="atLeast"/>
        <w:jc w:val="center"/>
        <w:rPr>
          <w:sz w:val="24"/>
          <w:szCs w:val="24"/>
        </w:rPr>
      </w:pPr>
    </w:p>
    <w:p w:rsidR="00E83DE0" w:rsidRPr="00852378" w:rsidRDefault="00E83DE0" w:rsidP="00656C1A">
      <w:pPr>
        <w:spacing w:line="120" w:lineRule="atLeast"/>
        <w:jc w:val="center"/>
        <w:rPr>
          <w:sz w:val="10"/>
          <w:szCs w:val="10"/>
        </w:rPr>
      </w:pPr>
    </w:p>
    <w:p w:rsidR="00E83DE0" w:rsidRDefault="00E83DE0" w:rsidP="00656C1A">
      <w:pPr>
        <w:spacing w:line="120" w:lineRule="atLeast"/>
        <w:jc w:val="center"/>
        <w:rPr>
          <w:sz w:val="10"/>
          <w:szCs w:val="24"/>
        </w:rPr>
      </w:pPr>
    </w:p>
    <w:p w:rsidR="00E83DE0" w:rsidRPr="005541F0" w:rsidRDefault="00E83DE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3DE0" w:rsidRDefault="00E83DE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83DE0" w:rsidRPr="005541F0" w:rsidRDefault="00E83DE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3DE0" w:rsidRPr="005649E4" w:rsidRDefault="00E83DE0" w:rsidP="00656C1A">
      <w:pPr>
        <w:spacing w:line="120" w:lineRule="atLeast"/>
        <w:jc w:val="center"/>
        <w:rPr>
          <w:sz w:val="18"/>
          <w:szCs w:val="24"/>
        </w:rPr>
      </w:pPr>
    </w:p>
    <w:p w:rsidR="00E83DE0" w:rsidRPr="00656C1A" w:rsidRDefault="00E83DE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3DE0" w:rsidRPr="005541F0" w:rsidRDefault="00E83DE0" w:rsidP="00656C1A">
      <w:pPr>
        <w:spacing w:line="120" w:lineRule="atLeast"/>
        <w:jc w:val="center"/>
        <w:rPr>
          <w:sz w:val="18"/>
          <w:szCs w:val="24"/>
        </w:rPr>
      </w:pPr>
    </w:p>
    <w:p w:rsidR="00E83DE0" w:rsidRPr="005541F0" w:rsidRDefault="00E83DE0" w:rsidP="00656C1A">
      <w:pPr>
        <w:spacing w:line="120" w:lineRule="atLeast"/>
        <w:jc w:val="center"/>
        <w:rPr>
          <w:sz w:val="20"/>
          <w:szCs w:val="24"/>
        </w:rPr>
      </w:pPr>
    </w:p>
    <w:p w:rsidR="00E83DE0" w:rsidRPr="00656C1A" w:rsidRDefault="00E83DE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83DE0" w:rsidRDefault="00E83DE0" w:rsidP="00656C1A">
      <w:pPr>
        <w:spacing w:line="120" w:lineRule="atLeast"/>
        <w:jc w:val="center"/>
        <w:rPr>
          <w:sz w:val="30"/>
          <w:szCs w:val="24"/>
        </w:rPr>
      </w:pPr>
    </w:p>
    <w:p w:rsidR="00E83DE0" w:rsidRPr="00656C1A" w:rsidRDefault="00E83DE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83DE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3DE0" w:rsidRPr="00F8214F" w:rsidRDefault="00E83DE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3DE0" w:rsidRPr="00F8214F" w:rsidRDefault="0068262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3DE0" w:rsidRPr="00F8214F" w:rsidRDefault="00E83DE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3DE0" w:rsidRPr="00F8214F" w:rsidRDefault="0068262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83DE0" w:rsidRPr="00A63FB0" w:rsidRDefault="00E83DE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3DE0" w:rsidRPr="00A3761A" w:rsidRDefault="0068262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83DE0" w:rsidRPr="00F8214F" w:rsidRDefault="00E83DE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83DE0" w:rsidRPr="00F8214F" w:rsidRDefault="00E83DE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83DE0" w:rsidRPr="00AB4194" w:rsidRDefault="00E83DE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83DE0" w:rsidRPr="00F8214F" w:rsidRDefault="0068262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3889</w:t>
            </w:r>
          </w:p>
        </w:tc>
      </w:tr>
    </w:tbl>
    <w:p w:rsidR="00E83DE0" w:rsidRPr="000C4AB5" w:rsidRDefault="00E83DE0" w:rsidP="00C725A6">
      <w:pPr>
        <w:rPr>
          <w:rFonts w:cs="Times New Roman"/>
          <w:szCs w:val="28"/>
          <w:lang w:val="en-US"/>
        </w:rPr>
      </w:pPr>
    </w:p>
    <w:p w:rsidR="00E83DE0" w:rsidRPr="00E83DE0" w:rsidRDefault="00E83DE0" w:rsidP="00E83DE0">
      <w:pPr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>О внесении изменений</w:t>
      </w:r>
      <w:r w:rsidRPr="00E83DE0">
        <w:rPr>
          <w:rFonts w:eastAsia="Times New Roman" w:cs="Times New Roman"/>
          <w:szCs w:val="28"/>
          <w:lang w:eastAsia="ru-RU"/>
        </w:rPr>
        <w:br/>
        <w:t xml:space="preserve">в распоряжение Администрации </w:t>
      </w:r>
    </w:p>
    <w:p w:rsidR="00E83DE0" w:rsidRPr="00E83DE0" w:rsidRDefault="00E83DE0" w:rsidP="00E83DE0">
      <w:pPr>
        <w:rPr>
          <w:rFonts w:eastAsia="Times New Roman" w:cs="Courier New"/>
          <w:bCs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 xml:space="preserve">города от </w:t>
      </w:r>
      <w:r w:rsidRPr="00E83DE0">
        <w:rPr>
          <w:rFonts w:eastAsia="Times New Roman" w:cs="Courier New"/>
          <w:bCs/>
          <w:szCs w:val="28"/>
          <w:lang w:eastAsia="ru-RU"/>
        </w:rPr>
        <w:t xml:space="preserve">29.12.2009 № 4264 </w:t>
      </w:r>
    </w:p>
    <w:p w:rsidR="00E83DE0" w:rsidRPr="00E83DE0" w:rsidRDefault="00E83DE0" w:rsidP="00E83DE0">
      <w:pPr>
        <w:rPr>
          <w:rFonts w:eastAsia="Times New Roman" w:cs="Courier New"/>
          <w:bCs/>
          <w:szCs w:val="28"/>
          <w:lang w:eastAsia="ru-RU"/>
        </w:rPr>
      </w:pPr>
      <w:r w:rsidRPr="00E83DE0">
        <w:rPr>
          <w:rFonts w:eastAsia="Times New Roman" w:cs="Courier New"/>
          <w:bCs/>
          <w:szCs w:val="28"/>
          <w:lang w:eastAsia="ru-RU"/>
        </w:rPr>
        <w:t xml:space="preserve">«Об утверждении Правил </w:t>
      </w:r>
    </w:p>
    <w:p w:rsidR="00E83DE0" w:rsidRPr="00E83DE0" w:rsidRDefault="00E83DE0" w:rsidP="00E83DE0">
      <w:pPr>
        <w:rPr>
          <w:rFonts w:eastAsia="Times New Roman" w:cs="Courier New"/>
          <w:bCs/>
          <w:szCs w:val="28"/>
          <w:lang w:eastAsia="ru-RU"/>
        </w:rPr>
      </w:pPr>
      <w:r w:rsidRPr="00E83DE0">
        <w:rPr>
          <w:rFonts w:eastAsia="Times New Roman" w:cs="Courier New"/>
          <w:bCs/>
          <w:szCs w:val="28"/>
          <w:lang w:eastAsia="ru-RU"/>
        </w:rPr>
        <w:t xml:space="preserve">внутреннего трудового распорядка </w:t>
      </w:r>
    </w:p>
    <w:p w:rsidR="00E83DE0" w:rsidRPr="00E83DE0" w:rsidRDefault="00E83DE0" w:rsidP="00E83DE0">
      <w:pPr>
        <w:rPr>
          <w:rFonts w:eastAsia="Times New Roman" w:cs="Courier New"/>
          <w:bCs/>
          <w:szCs w:val="28"/>
          <w:lang w:eastAsia="ru-RU"/>
        </w:rPr>
      </w:pPr>
      <w:r w:rsidRPr="00E83DE0">
        <w:rPr>
          <w:rFonts w:eastAsia="Times New Roman" w:cs="Courier New"/>
          <w:bCs/>
          <w:szCs w:val="28"/>
          <w:lang w:eastAsia="ru-RU"/>
        </w:rPr>
        <w:t>Администрации города»</w:t>
      </w:r>
    </w:p>
    <w:p w:rsidR="00E83DE0" w:rsidRPr="00E83DE0" w:rsidRDefault="00E83DE0" w:rsidP="00E83DE0">
      <w:pPr>
        <w:rPr>
          <w:rFonts w:eastAsia="Times New Roman" w:cs="Courier New"/>
          <w:bCs/>
          <w:szCs w:val="28"/>
          <w:lang w:eastAsia="ru-RU"/>
        </w:rPr>
      </w:pPr>
    </w:p>
    <w:p w:rsidR="00E83DE0" w:rsidRPr="00E83DE0" w:rsidRDefault="00E83DE0" w:rsidP="00E83DE0">
      <w:pPr>
        <w:rPr>
          <w:rFonts w:eastAsia="Times New Roman" w:cs="Courier New"/>
          <w:bCs/>
          <w:szCs w:val="28"/>
          <w:lang w:eastAsia="ru-RU"/>
        </w:rPr>
      </w:pP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E83DE0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</w:t>
      </w:r>
      <w:r w:rsidRPr="00E83DE0">
        <w:rPr>
          <w:rFonts w:eastAsia="Times New Roman" w:cs="Times New Roman"/>
          <w:szCs w:val="28"/>
          <w:lang w:eastAsia="ru-RU"/>
        </w:rPr>
        <w:br/>
        <w:t>№ 3686 «Об утверждении Регламента Администрации города»: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1. Внести в распоряжение Администрации города от 29.12.2009 № 4264 «Об утверждении Правил внутреннего трудового распорядка Администрации города» (с изменениями от 24.05.2010 № 1551, 19.06.2012 № 1669, 27.11.2012   </w:t>
      </w:r>
      <w:r w:rsidRPr="00E83DE0">
        <w:rPr>
          <w:rFonts w:eastAsia="Times New Roman" w:cs="Times New Roman"/>
          <w:bCs/>
          <w:szCs w:val="28"/>
          <w:lang w:eastAsia="ru-RU"/>
        </w:rPr>
        <w:br/>
        <w:t xml:space="preserve">№ 3704, 18.12.2014 № 4310, 30.04.2015 № 1279, 03.06.2015 № 1484, 28.10.2016 </w:t>
      </w:r>
      <w:r w:rsidRPr="00E83DE0">
        <w:rPr>
          <w:rFonts w:eastAsia="Times New Roman" w:cs="Times New Roman"/>
          <w:bCs/>
          <w:szCs w:val="28"/>
          <w:lang w:eastAsia="ru-RU"/>
        </w:rPr>
        <w:br/>
        <w:t xml:space="preserve">№ 2088, 14.03.2017 № 365, 25.12.2017 № 2365, 22.02.2018 № 293, 15.04.2019 </w:t>
      </w:r>
      <w:r w:rsidRPr="00E83DE0">
        <w:rPr>
          <w:rFonts w:eastAsia="Times New Roman" w:cs="Times New Roman"/>
          <w:bCs/>
          <w:szCs w:val="28"/>
          <w:lang w:eastAsia="ru-RU"/>
        </w:rPr>
        <w:br/>
        <w:t>№ 681, 07.12.2020 № 1982, 08.12.2020 № 1997, 13.09.2023 № 2693,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83DE0">
        <w:rPr>
          <w:rFonts w:eastAsia="Times New Roman" w:cs="Times New Roman"/>
          <w:bCs/>
          <w:szCs w:val="28"/>
          <w:lang w:eastAsia="ru-RU"/>
        </w:rPr>
        <w:t xml:space="preserve">11.11.2024 </w:t>
      </w:r>
      <w:r w:rsidRPr="00E83DE0">
        <w:rPr>
          <w:rFonts w:eastAsia="Times New Roman" w:cs="Times New Roman"/>
          <w:bCs/>
          <w:szCs w:val="28"/>
          <w:lang w:eastAsia="ru-RU"/>
        </w:rPr>
        <w:br/>
        <w:t>№ 6959) следующие изменения: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>1. В приложении 1 к распоряжению: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1.1. В пункте 3 раздела </w:t>
      </w:r>
      <w:r w:rsidRPr="00E83DE0">
        <w:rPr>
          <w:rFonts w:eastAsia="Times New Roman" w:cs="Times New Roman"/>
          <w:bCs/>
          <w:szCs w:val="28"/>
          <w:lang w:val="en-US" w:eastAsia="ru-RU"/>
        </w:rPr>
        <w:t>I</w:t>
      </w:r>
      <w:r w:rsidRPr="00E83DE0">
        <w:rPr>
          <w:rFonts w:eastAsia="Times New Roman" w:cs="Times New Roman"/>
          <w:bCs/>
          <w:szCs w:val="28"/>
          <w:lang w:eastAsia="ru-RU"/>
        </w:rPr>
        <w:t xml:space="preserve"> слова «лицо, исполняющее обязанности Главы города» заменить словами «лицо, временно исполняющее полномочия Главы города» в соответствующих падежах.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1.2. Подпункт 1.23 пункта 1 раздела </w:t>
      </w:r>
      <w:r w:rsidRPr="00E83DE0">
        <w:rPr>
          <w:rFonts w:eastAsia="Times New Roman" w:cs="Times New Roman"/>
          <w:bCs/>
          <w:szCs w:val="28"/>
          <w:lang w:val="en-US" w:eastAsia="ru-RU"/>
        </w:rPr>
        <w:t>IV</w:t>
      </w:r>
      <w:r w:rsidRPr="00E83DE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6" w:name="sub_4123"/>
      <w:r w:rsidRPr="00E83DE0">
        <w:rPr>
          <w:rFonts w:eastAsia="Times New Roman" w:cs="Times New Roman"/>
          <w:bCs/>
          <w:szCs w:val="28"/>
          <w:lang w:eastAsia="ru-RU"/>
        </w:rPr>
        <w:t>«1.23. До дня увольнения: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>- сдать непосредственному руководителю печати, штампы, которые использовались в связи с ранее выполняемыми должностными обязанностями;</w:t>
      </w:r>
    </w:p>
    <w:bookmarkEnd w:id="6"/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- заполнить у ответственных структурных подразделений (муници-пальных учреждений) увольнительную записку (обходной лист) по форме согласно приложению 3 к настоящим Правилам и с отметками представить </w:t>
      </w:r>
      <w:r w:rsidRPr="00E83DE0">
        <w:rPr>
          <w:rFonts w:eastAsia="Times New Roman" w:cs="Times New Roman"/>
          <w:bCs/>
          <w:szCs w:val="28"/>
          <w:lang w:eastAsia="ru-RU"/>
        </w:rPr>
        <w:br/>
        <w:t>в управление кадров и муниципальной службы».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1.3. Пункт 13 раздела </w:t>
      </w:r>
      <w:r w:rsidRPr="00E83DE0">
        <w:rPr>
          <w:rFonts w:eastAsia="Times New Roman" w:cs="Times New Roman"/>
          <w:bCs/>
          <w:szCs w:val="28"/>
          <w:lang w:val="en-US" w:eastAsia="ru-RU"/>
        </w:rPr>
        <w:t>VII</w:t>
      </w:r>
      <w:r w:rsidRPr="00E83DE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«13. Управление кадров и муниципальной службы Администрации города не позднее чем за две недели до начала отпуска уведомляет под подпись </w:t>
      </w:r>
      <w:r w:rsidRPr="00E83DE0">
        <w:rPr>
          <w:rFonts w:eastAsia="Times New Roman" w:cs="Times New Roman"/>
          <w:bCs/>
          <w:szCs w:val="28"/>
          <w:lang w:eastAsia="ru-RU"/>
        </w:rPr>
        <w:lastRenderedPageBreak/>
        <w:t>работника Администрации города, ее структурного подразделения о начале ежегодного оплачиваемого отпуска».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1.4. В подпункте 2.4 пункта 2 раздела </w:t>
      </w:r>
      <w:r w:rsidRPr="00E83DE0">
        <w:rPr>
          <w:rFonts w:eastAsia="Times New Roman" w:cs="Times New Roman"/>
          <w:bCs/>
          <w:szCs w:val="28"/>
          <w:lang w:val="en-US" w:eastAsia="ru-RU"/>
        </w:rPr>
        <w:t>IX</w:t>
      </w:r>
      <w:r w:rsidRPr="00E83DE0">
        <w:rPr>
          <w:rFonts w:eastAsia="Times New Roman" w:cs="Times New Roman"/>
          <w:bCs/>
          <w:szCs w:val="28"/>
          <w:lang w:eastAsia="ru-RU"/>
        </w:rPr>
        <w:t xml:space="preserve"> слова «Департаментом массовых коммуникаций и аналитики» заменить словами «Комитетом информационной политики».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1.5. В подпункте 3.2 пункта 3 раздела </w:t>
      </w:r>
      <w:r w:rsidRPr="00E83DE0">
        <w:rPr>
          <w:rFonts w:eastAsia="Times New Roman" w:cs="Times New Roman"/>
          <w:bCs/>
          <w:szCs w:val="28"/>
          <w:lang w:val="en-US" w:eastAsia="ru-RU"/>
        </w:rPr>
        <w:t>IX</w:t>
      </w:r>
      <w:r w:rsidRPr="00E83DE0">
        <w:rPr>
          <w:rFonts w:eastAsia="Times New Roman" w:cs="Times New Roman"/>
          <w:bCs/>
          <w:szCs w:val="28"/>
          <w:lang w:eastAsia="ru-RU"/>
        </w:rPr>
        <w:t xml:space="preserve"> слова «заместителю Главы города» заменить словами «высшему должностному лицу Администрации города».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1.6. В подпункте 3.3 пункта 3 раздела </w:t>
      </w:r>
      <w:r w:rsidRPr="00E83DE0">
        <w:rPr>
          <w:rFonts w:eastAsia="Times New Roman" w:cs="Times New Roman"/>
          <w:bCs/>
          <w:szCs w:val="28"/>
          <w:lang w:val="en-US" w:eastAsia="ru-RU"/>
        </w:rPr>
        <w:t>IX</w:t>
      </w:r>
      <w:r w:rsidRPr="00E83DE0">
        <w:rPr>
          <w:rFonts w:eastAsia="Times New Roman" w:cs="Times New Roman"/>
          <w:bCs/>
          <w:szCs w:val="28"/>
          <w:lang w:eastAsia="ru-RU"/>
        </w:rPr>
        <w:t xml:space="preserve"> слова «заместителю Главы города» заменить словами «высшему должностному лицу Администрации города»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 xml:space="preserve">1.7. В пункте 6 раздела </w:t>
      </w:r>
      <w:r w:rsidRPr="00E83DE0">
        <w:rPr>
          <w:rFonts w:eastAsia="Times New Roman" w:cs="Times New Roman"/>
          <w:bCs/>
          <w:szCs w:val="28"/>
          <w:lang w:val="en-US" w:eastAsia="ru-RU"/>
        </w:rPr>
        <w:t>IX</w:t>
      </w:r>
      <w:r w:rsidRPr="00E83DE0">
        <w:rPr>
          <w:rFonts w:eastAsia="Times New Roman" w:cs="Times New Roman"/>
          <w:bCs/>
          <w:szCs w:val="28"/>
          <w:lang w:eastAsia="ru-RU"/>
        </w:rPr>
        <w:t xml:space="preserve"> слова «заместителю Главы города» заменить словами «высшему должностному лицу Администрации города»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E83DE0" w:rsidRPr="00E83DE0" w:rsidRDefault="009423F3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</w:t>
      </w:r>
      <w:r w:rsidR="00E83DE0" w:rsidRPr="00E83DE0">
        <w:rPr>
          <w:rFonts w:eastAsia="Times New Roman" w:cs="Times New Roman"/>
          <w:bCs/>
          <w:szCs w:val="28"/>
          <w:lang w:eastAsia="ru-RU"/>
        </w:rPr>
        <w:t>. Пункт 2 приложения 2 к распоряжению дополнить абзацем следующего содержания:</w:t>
      </w:r>
    </w:p>
    <w:p w:rsid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szCs w:val="28"/>
          <w:lang w:eastAsia="ru-RU"/>
        </w:rPr>
        <w:t>«- старший референт».</w:t>
      </w:r>
      <w:bookmarkStart w:id="7" w:name="sub_6"/>
      <w:bookmarkEnd w:id="5"/>
    </w:p>
    <w:p w:rsidR="009423F3" w:rsidRPr="00E83DE0" w:rsidRDefault="009423F3" w:rsidP="009423F3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Pr="00E83DE0">
        <w:rPr>
          <w:rFonts w:eastAsia="Times New Roman" w:cs="Times New Roman"/>
          <w:bCs/>
          <w:szCs w:val="28"/>
          <w:lang w:eastAsia="ru-RU"/>
        </w:rPr>
        <w:t>. Правила внутреннего трудового распорядка Администрации города дополнить приложением 3 согласно приложению к настоящему распоряжению.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color w:val="000000"/>
          <w:szCs w:val="28"/>
          <w:lang w:eastAsia="ru-RU"/>
        </w:rPr>
        <w:t xml:space="preserve">4.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E83DE0">
          <w:rPr>
            <w:rFonts w:eastAsia="Times New Roman" w:cs="Times New Roman"/>
            <w:bCs/>
            <w:szCs w:val="28"/>
            <w:lang w:val="en-US" w:eastAsia="ru-RU"/>
          </w:rPr>
          <w:t>www</w:t>
        </w:r>
        <w:r w:rsidRPr="00E83DE0">
          <w:rPr>
            <w:rFonts w:eastAsia="Times New Roman" w:cs="Times New Roman"/>
            <w:bCs/>
            <w:szCs w:val="28"/>
            <w:lang w:eastAsia="ru-RU"/>
          </w:rPr>
          <w:t>.</w:t>
        </w:r>
        <w:r w:rsidRPr="00E83DE0">
          <w:rPr>
            <w:rFonts w:eastAsia="Times New Roman" w:cs="Times New Roman"/>
            <w:bCs/>
            <w:szCs w:val="28"/>
            <w:lang w:val="en-US" w:eastAsia="ru-RU"/>
          </w:rPr>
          <w:t>admsurgut</w:t>
        </w:r>
        <w:r w:rsidRPr="00E83DE0">
          <w:rPr>
            <w:rFonts w:eastAsia="Times New Roman" w:cs="Times New Roman"/>
            <w:bCs/>
            <w:szCs w:val="28"/>
            <w:lang w:eastAsia="ru-RU"/>
          </w:rPr>
          <w:t>.</w:t>
        </w:r>
        <w:r w:rsidRPr="00E83DE0">
          <w:rPr>
            <w:rFonts w:eastAsia="Times New Roman" w:cs="Times New Roman"/>
            <w:bCs/>
            <w:szCs w:val="28"/>
            <w:lang w:val="en-US" w:eastAsia="ru-RU"/>
          </w:rPr>
          <w:t>ru</w:t>
        </w:r>
      </w:hyperlink>
      <w:r w:rsidRPr="00E83DE0">
        <w:rPr>
          <w:rFonts w:eastAsia="Times New Roman" w:cs="Times New Roman"/>
          <w:bCs/>
          <w:szCs w:val="28"/>
          <w:lang w:eastAsia="ru-RU"/>
        </w:rPr>
        <w:t>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color w:val="000000"/>
          <w:szCs w:val="28"/>
          <w:lang w:eastAsia="ru-RU"/>
        </w:rPr>
        <w:t xml:space="preserve"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E83DE0">
        <w:rPr>
          <w:rFonts w:eastAsia="Times New Roman" w:cs="Times New Roman"/>
          <w:bCs/>
          <w:color w:val="000000"/>
          <w:szCs w:val="28"/>
          <w:lang w:val="en-US" w:eastAsia="ru-RU"/>
        </w:rPr>
        <w:t>DOCSURGUT</w:t>
      </w:r>
      <w:r w:rsidRPr="00E83DE0">
        <w:rPr>
          <w:rFonts w:eastAsia="Times New Roman" w:cs="Times New Roman"/>
          <w:bCs/>
          <w:color w:val="000000"/>
          <w:szCs w:val="28"/>
          <w:lang w:eastAsia="ru-RU"/>
        </w:rPr>
        <w:t>.</w:t>
      </w:r>
      <w:r w:rsidRPr="00E83DE0">
        <w:rPr>
          <w:rFonts w:eastAsia="Times New Roman" w:cs="Times New Roman"/>
          <w:bCs/>
          <w:color w:val="000000"/>
          <w:szCs w:val="28"/>
          <w:lang w:val="en-US" w:eastAsia="ru-RU"/>
        </w:rPr>
        <w:t>RU</w:t>
      </w:r>
      <w:r w:rsidRPr="00E83DE0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color w:val="000000"/>
          <w:szCs w:val="28"/>
          <w:lang w:eastAsia="ru-RU"/>
        </w:rPr>
        <w:t xml:space="preserve">6. Настоящее распоряжение вступает в силу с момента его издания. 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DE0">
        <w:rPr>
          <w:rFonts w:eastAsia="Times New Roman" w:cs="Times New Roman"/>
          <w:bCs/>
          <w:color w:val="000000"/>
          <w:szCs w:val="28"/>
          <w:lang w:eastAsia="ru-RU"/>
        </w:rPr>
        <w:t>7. Контроль за выполнением распоряжения оставляю за собой.</w:t>
      </w: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E83DE0" w:rsidRPr="00E83DE0" w:rsidRDefault="00E83DE0" w:rsidP="00E83DE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83DE0">
        <w:rPr>
          <w:rFonts w:eastAsia="Times New Roman" w:cs="Times New Roman"/>
          <w:color w:val="000000"/>
          <w:szCs w:val="28"/>
          <w:lang w:eastAsia="ru-RU"/>
        </w:rPr>
        <w:t>Глава города                                                                                                  М.Н. Слепов</w:t>
      </w: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ind w:firstLine="6096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E83DE0" w:rsidRPr="00E83DE0" w:rsidRDefault="00E83DE0" w:rsidP="00E83DE0">
      <w:pPr>
        <w:shd w:val="clear" w:color="auto" w:fill="FFFFFF"/>
        <w:ind w:firstLine="6096"/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E83DE0" w:rsidRPr="00E83DE0" w:rsidRDefault="00E83DE0" w:rsidP="00E83DE0">
      <w:pPr>
        <w:shd w:val="clear" w:color="auto" w:fill="FFFFFF"/>
        <w:ind w:firstLine="6096"/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E83DE0" w:rsidRPr="00E83DE0" w:rsidRDefault="00E83DE0" w:rsidP="00E83DE0">
      <w:pPr>
        <w:shd w:val="clear" w:color="auto" w:fill="FFFFFF"/>
        <w:ind w:firstLine="6096"/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>от _____________ № _______</w:t>
      </w:r>
    </w:p>
    <w:p w:rsidR="00E83DE0" w:rsidRPr="00E83DE0" w:rsidRDefault="00E83DE0" w:rsidP="00E83DE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ind w:firstLine="6521"/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>Приложение 3</w:t>
      </w:r>
    </w:p>
    <w:p w:rsidR="00E83DE0" w:rsidRPr="00E83DE0" w:rsidRDefault="00E83DE0" w:rsidP="00E83DE0">
      <w:pPr>
        <w:shd w:val="clear" w:color="auto" w:fill="FFFFFF"/>
        <w:ind w:firstLine="6521"/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 xml:space="preserve">к Правилам внутреннего </w:t>
      </w:r>
    </w:p>
    <w:p w:rsidR="00E83DE0" w:rsidRPr="00E83DE0" w:rsidRDefault="00E83DE0" w:rsidP="00E83DE0">
      <w:pPr>
        <w:shd w:val="clear" w:color="auto" w:fill="FFFFFF"/>
        <w:ind w:firstLine="6521"/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>трудового распорядка</w:t>
      </w:r>
    </w:p>
    <w:p w:rsidR="00E83DE0" w:rsidRPr="00E83DE0" w:rsidRDefault="00E83DE0" w:rsidP="00E83DE0">
      <w:pPr>
        <w:shd w:val="clear" w:color="auto" w:fill="FFFFFF"/>
        <w:ind w:firstLine="6521"/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>в Администрации города</w:t>
      </w:r>
    </w:p>
    <w:p w:rsidR="00E83DE0" w:rsidRPr="00E83DE0" w:rsidRDefault="00E83DE0" w:rsidP="00E83DE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>Форма</w:t>
      </w:r>
    </w:p>
    <w:p w:rsidR="00E83DE0" w:rsidRPr="00E83DE0" w:rsidRDefault="00E83DE0" w:rsidP="00E83DE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</w:p>
    <w:p w:rsidR="00E83DE0" w:rsidRPr="00E83DE0" w:rsidRDefault="00E83DE0" w:rsidP="00E83DE0">
      <w:pPr>
        <w:shd w:val="clear" w:color="auto" w:fill="FFFFFF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83DE0">
        <w:rPr>
          <w:rFonts w:eastAsia="Times New Roman" w:cs="Times New Roman"/>
          <w:szCs w:val="28"/>
          <w:lang w:eastAsia="ru-RU"/>
        </w:rPr>
        <w:t xml:space="preserve">Увольнительная записка (обходной лист) </w:t>
      </w:r>
    </w:p>
    <w:p w:rsidR="00E83DE0" w:rsidRPr="00E83DE0" w:rsidRDefault="00E83DE0" w:rsidP="00E83DE0">
      <w:pPr>
        <w:rPr>
          <w:rFonts w:eastAsia="Times New Roman" w:cs="Times New Roman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E83DE0" w:rsidRPr="00E83DE0" w:rsidTr="0027330F">
        <w:tc>
          <w:tcPr>
            <w:tcW w:w="3652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Ф.И.О.</w:t>
            </w:r>
          </w:p>
        </w:tc>
        <w:tc>
          <w:tcPr>
            <w:tcW w:w="6095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E83DE0" w:rsidRPr="00E83DE0" w:rsidTr="0027330F">
        <w:tc>
          <w:tcPr>
            <w:tcW w:w="3652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6095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E83DE0" w:rsidRPr="00E83DE0" w:rsidTr="0027330F">
        <w:tc>
          <w:tcPr>
            <w:tcW w:w="3652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Структурное подразделение</w:t>
            </w:r>
          </w:p>
        </w:tc>
        <w:tc>
          <w:tcPr>
            <w:tcW w:w="6095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E83DE0" w:rsidRPr="00E83DE0" w:rsidTr="0027330F">
        <w:tc>
          <w:tcPr>
            <w:tcW w:w="3652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Дата увольнения</w:t>
            </w:r>
          </w:p>
        </w:tc>
        <w:tc>
          <w:tcPr>
            <w:tcW w:w="6095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E83DE0" w:rsidRPr="00E83DE0" w:rsidRDefault="00E83DE0" w:rsidP="00E83DE0">
      <w:pPr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827"/>
        <w:gridCol w:w="1559"/>
      </w:tblGrid>
      <w:tr w:rsidR="00E83DE0" w:rsidRPr="00E83DE0" w:rsidTr="0027330F">
        <w:tc>
          <w:tcPr>
            <w:tcW w:w="4361" w:type="dxa"/>
            <w:shd w:val="clear" w:color="auto" w:fill="auto"/>
          </w:tcPr>
          <w:p w:rsidR="00E83DE0" w:rsidRPr="00E83DE0" w:rsidRDefault="00E83DE0" w:rsidP="00E83DE0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Структурное подразделение (муниципальное учреждение)</w:t>
            </w:r>
          </w:p>
        </w:tc>
        <w:tc>
          <w:tcPr>
            <w:tcW w:w="3827" w:type="dxa"/>
            <w:shd w:val="clear" w:color="auto" w:fill="auto"/>
          </w:tcPr>
          <w:p w:rsidR="00E83DE0" w:rsidRPr="00E83DE0" w:rsidRDefault="00E83DE0" w:rsidP="00E83DE0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Ф.И.О. ответственного лица, подтверждающего отсутствие задолженности</w:t>
            </w:r>
          </w:p>
          <w:p w:rsidR="00E83DE0" w:rsidRPr="00E83DE0" w:rsidRDefault="00E83DE0" w:rsidP="00E83DE0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(телефон/кабинет)</w:t>
            </w:r>
          </w:p>
        </w:tc>
        <w:tc>
          <w:tcPr>
            <w:tcW w:w="1559" w:type="dxa"/>
            <w:shd w:val="clear" w:color="auto" w:fill="auto"/>
          </w:tcPr>
          <w:p w:rsidR="00E83DE0" w:rsidRPr="00E83DE0" w:rsidRDefault="00E83DE0" w:rsidP="00E83DE0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Подпись, </w:t>
            </w:r>
          </w:p>
          <w:p w:rsidR="00E83DE0" w:rsidRPr="00E83DE0" w:rsidRDefault="00E83DE0" w:rsidP="00E83DE0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дата</w:t>
            </w:r>
          </w:p>
        </w:tc>
      </w:tr>
      <w:tr w:rsidR="00E83DE0" w:rsidRPr="00E83DE0" w:rsidTr="0027330F">
        <w:tc>
          <w:tcPr>
            <w:tcW w:w="4361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  <w:t xml:space="preserve">Муниципальное казённое учреждение «Управление информационных технологий </w:t>
            </w:r>
          </w:p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  <w:t>и связи города Сургута»</w:t>
            </w:r>
          </w:p>
        </w:tc>
        <w:tc>
          <w:tcPr>
            <w:tcW w:w="3827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E83DE0" w:rsidRPr="00E83DE0" w:rsidTr="0027330F">
        <w:tc>
          <w:tcPr>
            <w:tcW w:w="4361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3827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E83DE0" w:rsidRPr="00E83DE0" w:rsidTr="0027330F">
        <w:tc>
          <w:tcPr>
            <w:tcW w:w="4361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  <w:t xml:space="preserve">Ответственное лицо </w:t>
            </w:r>
          </w:p>
          <w:p w:rsidR="00E83DE0" w:rsidRPr="00E83DE0" w:rsidRDefault="00E83DE0" w:rsidP="00E83DE0">
            <w:pPr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  <w:t xml:space="preserve">структурного подразделения </w:t>
            </w:r>
          </w:p>
          <w:p w:rsidR="00E83DE0" w:rsidRPr="00E83DE0" w:rsidRDefault="00E83DE0" w:rsidP="00E83DE0">
            <w:pPr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bCs/>
                <w:iCs/>
                <w:sz w:val="27"/>
                <w:szCs w:val="27"/>
                <w:lang w:eastAsia="ru-RU"/>
              </w:rPr>
              <w:t xml:space="preserve">за работу с доверенностями </w:t>
            </w:r>
          </w:p>
        </w:tc>
        <w:tc>
          <w:tcPr>
            <w:tcW w:w="3827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E83DE0" w:rsidRPr="00E83DE0" w:rsidTr="0027330F">
        <w:tc>
          <w:tcPr>
            <w:tcW w:w="4361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Бухгалтерская служба </w:t>
            </w:r>
          </w:p>
        </w:tc>
        <w:tc>
          <w:tcPr>
            <w:tcW w:w="3827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E83DE0" w:rsidRPr="00E83DE0" w:rsidTr="0027330F">
        <w:tc>
          <w:tcPr>
            <w:tcW w:w="4361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Управление кадров </w:t>
            </w:r>
          </w:p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муниципальной службы: </w:t>
            </w:r>
          </w:p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- отдел кадрового обеспечения;</w:t>
            </w:r>
          </w:p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83DE0">
              <w:rPr>
                <w:rFonts w:eastAsia="Times New Roman" w:cs="Times New Roman"/>
                <w:sz w:val="27"/>
                <w:szCs w:val="27"/>
                <w:lang w:eastAsia="ru-RU"/>
              </w:rPr>
              <w:t>- служба по профилактике коррупционных и иных правонарушений</w:t>
            </w:r>
          </w:p>
        </w:tc>
        <w:tc>
          <w:tcPr>
            <w:tcW w:w="3827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83DE0" w:rsidRPr="00E83DE0" w:rsidRDefault="00E83DE0" w:rsidP="00E83DE0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bookmarkEnd w:id="7"/>
    </w:tbl>
    <w:p w:rsidR="001766E8" w:rsidRPr="00E83DE0" w:rsidRDefault="001766E8" w:rsidP="00E83DE0"/>
    <w:sectPr w:rsidR="001766E8" w:rsidRPr="00E83DE0" w:rsidSect="00E83DE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4A" w:rsidRDefault="0021524A" w:rsidP="00E83DE0">
      <w:r>
        <w:separator/>
      </w:r>
    </w:p>
  </w:endnote>
  <w:endnote w:type="continuationSeparator" w:id="0">
    <w:p w:rsidR="0021524A" w:rsidRDefault="0021524A" w:rsidP="00E8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4A" w:rsidRDefault="0021524A" w:rsidP="00E83DE0">
      <w:r>
        <w:separator/>
      </w:r>
    </w:p>
  </w:footnote>
  <w:footnote w:type="continuationSeparator" w:id="0">
    <w:p w:rsidR="0021524A" w:rsidRDefault="0021524A" w:rsidP="00E8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67D5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826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826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8262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E0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67D5F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524A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62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3F3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69D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0FC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3DE0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2FBE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038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5470E8-25CD-474E-871F-3C5F4EB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83D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3DE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83D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D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2025-08-25T07:45:00Z</cp:lastPrinted>
  <dcterms:created xsi:type="dcterms:W3CDTF">2025-09-02T11:36:00Z</dcterms:created>
  <dcterms:modified xsi:type="dcterms:W3CDTF">2025-09-02T11:36:00Z</dcterms:modified>
</cp:coreProperties>
</file>