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2A9" w:rsidRDefault="00AA62A9" w:rsidP="00656C1A">
      <w:pPr>
        <w:spacing w:line="120" w:lineRule="atLeast"/>
        <w:jc w:val="center"/>
        <w:rPr>
          <w:sz w:val="24"/>
          <w:szCs w:val="24"/>
        </w:rPr>
      </w:pPr>
    </w:p>
    <w:p w:rsidR="00AA62A9" w:rsidRDefault="00AA62A9" w:rsidP="00656C1A">
      <w:pPr>
        <w:spacing w:line="120" w:lineRule="atLeast"/>
        <w:jc w:val="center"/>
        <w:rPr>
          <w:sz w:val="24"/>
          <w:szCs w:val="24"/>
        </w:rPr>
      </w:pPr>
    </w:p>
    <w:p w:rsidR="00AA62A9" w:rsidRPr="00852378" w:rsidRDefault="00AA62A9" w:rsidP="00656C1A">
      <w:pPr>
        <w:spacing w:line="120" w:lineRule="atLeast"/>
        <w:jc w:val="center"/>
        <w:rPr>
          <w:sz w:val="10"/>
          <w:szCs w:val="10"/>
        </w:rPr>
      </w:pPr>
    </w:p>
    <w:p w:rsidR="00AA62A9" w:rsidRDefault="00AA62A9" w:rsidP="00656C1A">
      <w:pPr>
        <w:spacing w:line="120" w:lineRule="atLeast"/>
        <w:jc w:val="center"/>
        <w:rPr>
          <w:sz w:val="10"/>
          <w:szCs w:val="24"/>
        </w:rPr>
      </w:pPr>
    </w:p>
    <w:p w:rsidR="00AA62A9" w:rsidRPr="005541F0" w:rsidRDefault="00AA62A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A62A9" w:rsidRDefault="00AA62A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A62A9" w:rsidRPr="005541F0" w:rsidRDefault="00AA62A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A62A9" w:rsidRPr="005649E4" w:rsidRDefault="00AA62A9" w:rsidP="00656C1A">
      <w:pPr>
        <w:spacing w:line="120" w:lineRule="atLeast"/>
        <w:jc w:val="center"/>
        <w:rPr>
          <w:sz w:val="18"/>
          <w:szCs w:val="24"/>
        </w:rPr>
      </w:pPr>
    </w:p>
    <w:p w:rsidR="00AA62A9" w:rsidRPr="001D25B0" w:rsidRDefault="00AA62A9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AA62A9" w:rsidRPr="005541F0" w:rsidRDefault="00AA62A9" w:rsidP="00656C1A">
      <w:pPr>
        <w:spacing w:line="120" w:lineRule="atLeast"/>
        <w:jc w:val="center"/>
        <w:rPr>
          <w:sz w:val="18"/>
          <w:szCs w:val="24"/>
        </w:rPr>
      </w:pPr>
    </w:p>
    <w:p w:rsidR="00AA62A9" w:rsidRPr="005541F0" w:rsidRDefault="00AA62A9" w:rsidP="00656C1A">
      <w:pPr>
        <w:spacing w:line="120" w:lineRule="atLeast"/>
        <w:jc w:val="center"/>
        <w:rPr>
          <w:sz w:val="20"/>
          <w:szCs w:val="24"/>
        </w:rPr>
      </w:pPr>
    </w:p>
    <w:p w:rsidR="00AA62A9" w:rsidRPr="001D25B0" w:rsidRDefault="00AA62A9" w:rsidP="00656C1A">
      <w:pPr>
        <w:jc w:val="center"/>
        <w:rPr>
          <w:b/>
          <w:sz w:val="29"/>
          <w:szCs w:val="29"/>
        </w:rPr>
      </w:pPr>
      <w:r w:rsidRPr="001D25B0">
        <w:rPr>
          <w:b/>
          <w:sz w:val="29"/>
          <w:szCs w:val="29"/>
        </w:rPr>
        <w:t>РАСПОРЯЖЕНИЕ</w:t>
      </w:r>
    </w:p>
    <w:p w:rsidR="00AA62A9" w:rsidRDefault="00AA62A9" w:rsidP="00656C1A">
      <w:pPr>
        <w:spacing w:line="120" w:lineRule="atLeast"/>
        <w:jc w:val="center"/>
        <w:rPr>
          <w:sz w:val="30"/>
          <w:szCs w:val="24"/>
        </w:rPr>
      </w:pPr>
    </w:p>
    <w:p w:rsidR="00AA62A9" w:rsidRPr="00656C1A" w:rsidRDefault="00AA62A9" w:rsidP="00A8657B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AA62A9" w:rsidRPr="00F8214F" w:rsidTr="00F83BB3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AA62A9" w:rsidRPr="00F8214F" w:rsidRDefault="00AA62A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AA62A9" w:rsidRPr="00F8214F" w:rsidRDefault="00E627E2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AA62A9" w:rsidRPr="00F8214F" w:rsidRDefault="00AA62A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AA62A9" w:rsidRPr="00F8214F" w:rsidRDefault="00E627E2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AA62A9" w:rsidRPr="00A63FB0" w:rsidRDefault="00AA62A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AA62A9" w:rsidRPr="00A3761A" w:rsidRDefault="00E627E2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AA62A9" w:rsidRPr="00F8214F" w:rsidRDefault="00AA62A9" w:rsidP="000060EC">
            <w:pPr>
              <w:rPr>
                <w:sz w:val="24"/>
                <w:szCs w:val="24"/>
              </w:rPr>
            </w:pPr>
          </w:p>
        </w:tc>
        <w:tc>
          <w:tcPr>
            <w:tcW w:w="4610" w:type="dxa"/>
            <w:tcBorders>
              <w:bottom w:val="nil"/>
            </w:tcBorders>
            <w:noWrap/>
          </w:tcPr>
          <w:p w:rsidR="00AA62A9" w:rsidRPr="00F8214F" w:rsidRDefault="00AA62A9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AA62A9" w:rsidRPr="00AB4194" w:rsidRDefault="00AA62A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AA62A9" w:rsidRPr="00F8214F" w:rsidRDefault="00E627E2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19</w:t>
            </w:r>
          </w:p>
        </w:tc>
      </w:tr>
    </w:tbl>
    <w:p w:rsidR="00AA62A9" w:rsidRPr="00C725A6" w:rsidRDefault="00AA62A9" w:rsidP="006C143C">
      <w:pPr>
        <w:rPr>
          <w:rFonts w:cs="Times New Roman"/>
          <w:szCs w:val="28"/>
        </w:rPr>
      </w:pPr>
    </w:p>
    <w:p w:rsidR="00AA62A9" w:rsidRDefault="00AA62A9" w:rsidP="00AA62A9">
      <w:pPr>
        <w:rPr>
          <w:rFonts w:eastAsia="Calibri" w:cs="Times New Roman"/>
          <w:szCs w:val="28"/>
        </w:rPr>
      </w:pPr>
      <w:r w:rsidRPr="00AA62A9">
        <w:rPr>
          <w:rFonts w:eastAsia="Calibri" w:cs="Times New Roman"/>
          <w:szCs w:val="28"/>
        </w:rPr>
        <w:t xml:space="preserve">О визите официальной </w:t>
      </w:r>
    </w:p>
    <w:p w:rsidR="00AA62A9" w:rsidRDefault="00AA62A9" w:rsidP="00AA62A9">
      <w:pPr>
        <w:rPr>
          <w:rFonts w:eastAsia="Calibri" w:cs="Times New Roman"/>
          <w:szCs w:val="28"/>
        </w:rPr>
      </w:pPr>
      <w:r w:rsidRPr="00AA62A9">
        <w:rPr>
          <w:rFonts w:eastAsia="Calibri" w:cs="Times New Roman"/>
          <w:szCs w:val="28"/>
        </w:rPr>
        <w:t xml:space="preserve">делегации города Сургута </w:t>
      </w:r>
    </w:p>
    <w:p w:rsidR="00AA62A9" w:rsidRDefault="00AA62A9" w:rsidP="00AA62A9">
      <w:pPr>
        <w:rPr>
          <w:rFonts w:eastAsia="Calibri" w:cs="Times New Roman"/>
          <w:szCs w:val="28"/>
        </w:rPr>
      </w:pPr>
      <w:r w:rsidRPr="00AA62A9">
        <w:rPr>
          <w:rFonts w:eastAsia="Calibri" w:cs="Times New Roman"/>
          <w:szCs w:val="28"/>
        </w:rPr>
        <w:t>в город Санкт-Петербург</w:t>
      </w:r>
      <w:r>
        <w:rPr>
          <w:rFonts w:eastAsia="Calibri" w:cs="Times New Roman"/>
          <w:szCs w:val="28"/>
        </w:rPr>
        <w:t xml:space="preserve"> </w:t>
      </w:r>
    </w:p>
    <w:p w:rsidR="00AA62A9" w:rsidRDefault="00AA62A9" w:rsidP="00AA62A9">
      <w:pPr>
        <w:rPr>
          <w:rFonts w:eastAsia="Calibri" w:cs="Times New Roman"/>
          <w:szCs w:val="28"/>
        </w:rPr>
      </w:pPr>
      <w:r w:rsidRPr="00AA62A9">
        <w:rPr>
          <w:rFonts w:eastAsia="Calibri" w:cs="Times New Roman"/>
          <w:szCs w:val="28"/>
        </w:rPr>
        <w:t xml:space="preserve">с целью участия в праздничных </w:t>
      </w:r>
    </w:p>
    <w:p w:rsidR="00AA62A9" w:rsidRDefault="00AA62A9" w:rsidP="00AA62A9">
      <w:pPr>
        <w:rPr>
          <w:rFonts w:eastAsia="Calibri" w:cs="Times New Roman"/>
          <w:szCs w:val="28"/>
        </w:rPr>
      </w:pPr>
      <w:r w:rsidRPr="00AA62A9">
        <w:rPr>
          <w:rFonts w:eastAsia="Calibri" w:cs="Times New Roman"/>
          <w:szCs w:val="28"/>
        </w:rPr>
        <w:t xml:space="preserve">мероприятиях, посвященных </w:t>
      </w:r>
    </w:p>
    <w:p w:rsidR="00AA62A9" w:rsidRPr="00AA62A9" w:rsidRDefault="00AA62A9" w:rsidP="00AA62A9">
      <w:pPr>
        <w:rPr>
          <w:rFonts w:eastAsia="Calibri" w:cs="Times New Roman"/>
          <w:szCs w:val="28"/>
        </w:rPr>
      </w:pPr>
      <w:r w:rsidRPr="00AA62A9">
        <w:rPr>
          <w:rFonts w:eastAsia="Calibri" w:cs="Times New Roman"/>
          <w:szCs w:val="28"/>
        </w:rPr>
        <w:t xml:space="preserve">89-ой годовщине со дня </w:t>
      </w:r>
    </w:p>
    <w:p w:rsidR="00AA62A9" w:rsidRDefault="00AA62A9" w:rsidP="00AA62A9">
      <w:pPr>
        <w:rPr>
          <w:rFonts w:eastAsia="Calibri" w:cs="Times New Roman"/>
          <w:szCs w:val="28"/>
        </w:rPr>
      </w:pPr>
      <w:r w:rsidRPr="00AA62A9">
        <w:rPr>
          <w:rFonts w:eastAsia="Calibri" w:cs="Times New Roman"/>
          <w:szCs w:val="28"/>
        </w:rPr>
        <w:t xml:space="preserve">образования Калининского </w:t>
      </w:r>
    </w:p>
    <w:p w:rsidR="00AA62A9" w:rsidRPr="00AA62A9" w:rsidRDefault="00AA62A9" w:rsidP="00AA62A9">
      <w:pPr>
        <w:rPr>
          <w:rFonts w:eastAsia="Calibri" w:cs="Times New Roman"/>
          <w:szCs w:val="28"/>
        </w:rPr>
      </w:pPr>
      <w:r w:rsidRPr="00AA62A9">
        <w:rPr>
          <w:rFonts w:eastAsia="Calibri" w:cs="Times New Roman"/>
          <w:szCs w:val="28"/>
        </w:rPr>
        <w:t>района Санкт-Петербурга</w:t>
      </w:r>
    </w:p>
    <w:p w:rsidR="00AA62A9" w:rsidRPr="00AA62A9" w:rsidRDefault="00AA62A9" w:rsidP="00AA62A9">
      <w:pPr>
        <w:rPr>
          <w:rFonts w:eastAsia="Calibri" w:cs="Times New Roman"/>
          <w:szCs w:val="28"/>
        </w:rPr>
      </w:pPr>
    </w:p>
    <w:p w:rsidR="00AA62A9" w:rsidRPr="00AA62A9" w:rsidRDefault="00AA62A9" w:rsidP="00AA62A9">
      <w:pPr>
        <w:ind w:firstLine="709"/>
        <w:jc w:val="both"/>
        <w:rPr>
          <w:rFonts w:eastAsia="Calibri" w:cs="Times New Roman"/>
          <w:szCs w:val="28"/>
        </w:rPr>
      </w:pPr>
    </w:p>
    <w:p w:rsidR="00AA62A9" w:rsidRPr="00AA62A9" w:rsidRDefault="00AA62A9" w:rsidP="00AA62A9">
      <w:pPr>
        <w:ind w:firstLine="709"/>
        <w:jc w:val="both"/>
        <w:rPr>
          <w:rFonts w:eastAsia="Calibri" w:cs="Times New Roman"/>
          <w:szCs w:val="28"/>
        </w:rPr>
      </w:pPr>
      <w:r w:rsidRPr="00AA62A9">
        <w:rPr>
          <w:rFonts w:eastAsia="Calibri" w:cs="Times New Roman"/>
          <w:szCs w:val="28"/>
        </w:rPr>
        <w:t>В соответствии с Уставом муниципального образования городской округ Сургут Ханты-Мансийского автономного округа – Югры, постановлением Главы города от 03.09.2015 № 98 «Об утверждении положения о порядке                            и размерах возмещения расходов, связанных со служебными командировками, лицам, замещающим муниципальные должности, и работникам органов местного самоуправления города Сургута», распоряжением Главы города                      от 03.10.2024 № 38 «О плане мероприятий на 2025</w:t>
      </w:r>
      <w:r>
        <w:rPr>
          <w:rFonts w:eastAsia="Calibri" w:cs="Times New Roman"/>
          <w:szCs w:val="28"/>
        </w:rPr>
        <w:t xml:space="preserve"> – </w:t>
      </w:r>
      <w:r w:rsidRPr="00AA62A9">
        <w:rPr>
          <w:rFonts w:eastAsia="Calibri" w:cs="Times New Roman"/>
          <w:szCs w:val="28"/>
        </w:rPr>
        <w:t>2026 годы по реализации соглашения о сотрудничестве между муниципальным образованием городской округ город Сургут (Ханты-Мансийский автономный округ – Югра)                                   и администрацией Калининского района Санкт-Петербурга о торгово-экономическом, научном и культурном сотрудничестве», распоряжением Администрации города от 30.12.2005 № 3686 «Об утверждении Регламента Администрации города», письмом временно исполняющего обязанности главы администрации Калининского района Санкт-Петербурга от 09.04.2025</w:t>
      </w:r>
      <w:r w:rsidR="00A74F38">
        <w:rPr>
          <w:rFonts w:eastAsia="Calibri" w:cs="Times New Roman"/>
          <w:szCs w:val="28"/>
        </w:rPr>
        <w:t xml:space="preserve">                                </w:t>
      </w:r>
      <w:r w:rsidRPr="00AA62A9">
        <w:rPr>
          <w:rFonts w:eastAsia="Calibri" w:cs="Times New Roman"/>
          <w:szCs w:val="28"/>
        </w:rPr>
        <w:t xml:space="preserve"> № Исх-04-15-30/25-0-0:</w:t>
      </w:r>
    </w:p>
    <w:p w:rsidR="00AA62A9" w:rsidRPr="00AA62A9" w:rsidRDefault="00AA62A9" w:rsidP="00AA62A9">
      <w:pPr>
        <w:ind w:firstLine="709"/>
        <w:jc w:val="both"/>
        <w:rPr>
          <w:rFonts w:eastAsia="Calibri" w:cs="Times New Roman"/>
          <w:szCs w:val="28"/>
        </w:rPr>
      </w:pPr>
      <w:r w:rsidRPr="00AA62A9">
        <w:rPr>
          <w:rFonts w:eastAsia="Calibri" w:cs="Times New Roman"/>
          <w:szCs w:val="28"/>
        </w:rPr>
        <w:t>1. Направить с 04.07.2025 по 07.07.2025 в город Санкт-Петербург официальную делегацию города Сургута с целью участия в праздничных мероприятиях, посвященных 89-ой годовщине со дня образования Калининского района Санкт-Петербурга.</w:t>
      </w:r>
    </w:p>
    <w:p w:rsidR="00AA62A9" w:rsidRPr="00AA62A9" w:rsidRDefault="00AA62A9" w:rsidP="00AA62A9">
      <w:pPr>
        <w:ind w:firstLine="709"/>
        <w:jc w:val="both"/>
        <w:rPr>
          <w:rFonts w:eastAsia="Calibri" w:cs="Times New Roman"/>
          <w:szCs w:val="28"/>
        </w:rPr>
      </w:pPr>
      <w:r w:rsidRPr="00AA62A9">
        <w:rPr>
          <w:rFonts w:eastAsia="Calibri" w:cs="Times New Roman"/>
          <w:szCs w:val="28"/>
        </w:rPr>
        <w:t>2. Утвердить состав официальной делегации города Сургута для визита                в город Санкт-Петербург с целью участия в праздничных мероприятиях, посвященных 89-ой годовщине со дня образования Калининского района               Санкт-Петербурга</w:t>
      </w:r>
      <w:r w:rsidR="00A74F38">
        <w:rPr>
          <w:rFonts w:eastAsia="Calibri" w:cs="Times New Roman"/>
          <w:szCs w:val="28"/>
        </w:rPr>
        <w:t>,</w:t>
      </w:r>
      <w:r w:rsidRPr="00AA62A9">
        <w:rPr>
          <w:rFonts w:eastAsia="Calibri" w:cs="Times New Roman"/>
          <w:szCs w:val="28"/>
        </w:rPr>
        <w:t xml:space="preserve"> согласно приложению.</w:t>
      </w:r>
    </w:p>
    <w:p w:rsidR="00AA62A9" w:rsidRPr="00AA62A9" w:rsidRDefault="00AA62A9" w:rsidP="00AA62A9">
      <w:pPr>
        <w:ind w:firstLine="709"/>
        <w:jc w:val="both"/>
        <w:rPr>
          <w:rFonts w:eastAsia="Calibri" w:cs="Times New Roman"/>
          <w:szCs w:val="28"/>
        </w:rPr>
      </w:pPr>
      <w:r w:rsidRPr="00AA62A9">
        <w:rPr>
          <w:rFonts w:eastAsia="Calibri" w:cs="Times New Roman"/>
          <w:szCs w:val="28"/>
        </w:rPr>
        <w:lastRenderedPageBreak/>
        <w:t>3. Муниципальному казенному учреждению «Хозяйственно-эксплуатационное управление» предоставить автотранспорт для организации выезда официальной делегации города Сургута в город Санкт-Петербург.</w:t>
      </w:r>
    </w:p>
    <w:p w:rsidR="00AA62A9" w:rsidRPr="00AA62A9" w:rsidRDefault="00AA62A9" w:rsidP="00AA62A9">
      <w:pPr>
        <w:ind w:firstLine="709"/>
        <w:jc w:val="both"/>
        <w:rPr>
          <w:rFonts w:eastAsia="Calibri" w:cs="Times New Roman"/>
          <w:szCs w:val="28"/>
        </w:rPr>
      </w:pPr>
      <w:r w:rsidRPr="00AA62A9">
        <w:rPr>
          <w:rFonts w:eastAsia="Calibri" w:cs="Times New Roman"/>
          <w:szCs w:val="28"/>
        </w:rPr>
        <w:t>4. Финансирование расходов визита официальной делегации города Сургута в город Санкт-Петербург произвести за счет средств, предусмотренных бюджетной сметой Администрации города Сургута.</w:t>
      </w:r>
    </w:p>
    <w:p w:rsidR="00AA62A9" w:rsidRPr="00AA62A9" w:rsidRDefault="00AA62A9" w:rsidP="00AA62A9">
      <w:pPr>
        <w:tabs>
          <w:tab w:val="left" w:pos="709"/>
          <w:tab w:val="left" w:pos="993"/>
        </w:tabs>
        <w:ind w:firstLine="709"/>
        <w:jc w:val="both"/>
        <w:rPr>
          <w:rFonts w:eastAsia="Calibri" w:cs="Times New Roman"/>
          <w:szCs w:val="28"/>
        </w:rPr>
      </w:pPr>
      <w:r w:rsidRPr="00AA62A9">
        <w:rPr>
          <w:rFonts w:eastAsia="Calibri" w:cs="Times New Roman"/>
          <w:szCs w:val="28"/>
        </w:rPr>
        <w:t xml:space="preserve">5. Комитету внутренней и молодёжной политики осуществить организационную работу по визиту официальной делегации города Сургута                         в город Санкт-Петербург с целью участия в праздничных мероприятиях, посвященных 89-ой годовщине со дня образования Калининского района               Санкт-Петербурга. </w:t>
      </w:r>
    </w:p>
    <w:p w:rsidR="00AA62A9" w:rsidRPr="00AA62A9" w:rsidRDefault="00AA62A9" w:rsidP="00AA62A9">
      <w:pPr>
        <w:tabs>
          <w:tab w:val="left" w:pos="709"/>
          <w:tab w:val="left" w:pos="993"/>
        </w:tabs>
        <w:ind w:firstLine="709"/>
        <w:jc w:val="both"/>
        <w:rPr>
          <w:rFonts w:eastAsiaTheme="minorEastAsia" w:cs="Times New Roman"/>
          <w:szCs w:val="28"/>
        </w:rPr>
      </w:pPr>
      <w:r w:rsidRPr="00AA62A9">
        <w:rPr>
          <w:rFonts w:eastAsia="Calibri" w:cs="Times New Roman"/>
          <w:szCs w:val="28"/>
        </w:rPr>
        <w:t xml:space="preserve">6.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AA62A9">
        <w:rPr>
          <w:rFonts w:eastAsia="Calibri" w:cs="Times New Roman"/>
          <w:szCs w:val="28"/>
          <w:lang w:val="en-US"/>
        </w:rPr>
        <w:t>www</w:t>
      </w:r>
      <w:r w:rsidRPr="00AA62A9">
        <w:rPr>
          <w:rFonts w:eastAsia="Calibri" w:cs="Times New Roman"/>
          <w:szCs w:val="28"/>
        </w:rPr>
        <w:t>.</w:t>
      </w:r>
      <w:r w:rsidRPr="00AA62A9">
        <w:rPr>
          <w:rFonts w:eastAsia="Calibri" w:cs="Times New Roman"/>
          <w:szCs w:val="28"/>
          <w:lang w:val="en-US"/>
        </w:rPr>
        <w:t>admsurgut</w:t>
      </w:r>
      <w:r w:rsidRPr="00AA62A9">
        <w:rPr>
          <w:rFonts w:eastAsia="Calibri" w:cs="Times New Roman"/>
          <w:szCs w:val="28"/>
        </w:rPr>
        <w:t>.</w:t>
      </w:r>
      <w:r w:rsidRPr="00AA62A9">
        <w:rPr>
          <w:rFonts w:eastAsia="Calibri" w:cs="Times New Roman"/>
          <w:szCs w:val="28"/>
          <w:lang w:val="en-US"/>
        </w:rPr>
        <w:t>ru</w:t>
      </w:r>
      <w:r w:rsidRPr="00AA62A9">
        <w:rPr>
          <w:rFonts w:eastAsia="Calibri" w:cs="Times New Roman"/>
          <w:szCs w:val="28"/>
        </w:rPr>
        <w:t>.</w:t>
      </w:r>
    </w:p>
    <w:p w:rsidR="00AA62A9" w:rsidRPr="00AA62A9" w:rsidRDefault="00AA62A9" w:rsidP="00AA62A9">
      <w:pPr>
        <w:ind w:firstLine="709"/>
        <w:jc w:val="both"/>
        <w:rPr>
          <w:rFonts w:eastAsia="Calibri" w:cs="Times New Roman"/>
          <w:szCs w:val="28"/>
        </w:rPr>
      </w:pPr>
      <w:r w:rsidRPr="00AA62A9">
        <w:rPr>
          <w:rFonts w:eastAsia="Calibri" w:cs="Times New Roman"/>
          <w:szCs w:val="28"/>
        </w:rPr>
        <w:t xml:space="preserve">7.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AA62A9">
        <w:rPr>
          <w:rFonts w:eastAsia="Calibri" w:cs="Times New Roman"/>
          <w:szCs w:val="28"/>
          <w:lang w:val="en-US"/>
        </w:rPr>
        <w:t>DOCSURGUT</w:t>
      </w:r>
      <w:r w:rsidRPr="00AA62A9">
        <w:rPr>
          <w:rFonts w:eastAsia="Calibri" w:cs="Times New Roman"/>
          <w:szCs w:val="28"/>
        </w:rPr>
        <w:t>.</w:t>
      </w:r>
      <w:r w:rsidRPr="00AA62A9">
        <w:rPr>
          <w:rFonts w:eastAsia="Calibri" w:cs="Times New Roman"/>
          <w:szCs w:val="28"/>
          <w:lang w:val="en-US"/>
        </w:rPr>
        <w:t>RU</w:t>
      </w:r>
      <w:r w:rsidRPr="00AA62A9">
        <w:rPr>
          <w:rFonts w:eastAsia="Calibri" w:cs="Times New Roman"/>
          <w:szCs w:val="28"/>
        </w:rPr>
        <w:t xml:space="preserve">. </w:t>
      </w:r>
    </w:p>
    <w:p w:rsidR="00AA62A9" w:rsidRPr="00AA62A9" w:rsidRDefault="00AA62A9" w:rsidP="00AA62A9">
      <w:pPr>
        <w:tabs>
          <w:tab w:val="left" w:pos="709"/>
          <w:tab w:val="left" w:pos="993"/>
          <w:tab w:val="num" w:pos="1698"/>
        </w:tabs>
        <w:ind w:firstLine="709"/>
        <w:jc w:val="both"/>
        <w:rPr>
          <w:rFonts w:eastAsia="Calibri" w:cs="Times New Roman"/>
          <w:szCs w:val="28"/>
        </w:rPr>
      </w:pPr>
      <w:r w:rsidRPr="00AA62A9">
        <w:rPr>
          <w:rFonts w:eastAsia="Calibri" w:cs="Times New Roman"/>
          <w:szCs w:val="28"/>
        </w:rPr>
        <w:t>8. Настоящее распоряжение вступает в силу с момента его издания.</w:t>
      </w:r>
    </w:p>
    <w:p w:rsidR="00AA62A9" w:rsidRPr="00AA62A9" w:rsidRDefault="00AA62A9" w:rsidP="00AA62A9">
      <w:pPr>
        <w:tabs>
          <w:tab w:val="left" w:pos="709"/>
          <w:tab w:val="left" w:pos="993"/>
          <w:tab w:val="num" w:pos="1698"/>
        </w:tabs>
        <w:ind w:firstLine="709"/>
        <w:jc w:val="both"/>
        <w:rPr>
          <w:rFonts w:eastAsia="Calibri" w:cs="Times New Roman"/>
          <w:szCs w:val="28"/>
        </w:rPr>
      </w:pPr>
      <w:r w:rsidRPr="00AA62A9">
        <w:rPr>
          <w:rFonts w:eastAsia="Calibri" w:cs="Times New Roman"/>
          <w:szCs w:val="28"/>
        </w:rPr>
        <w:t>9. Контроль за выполнением распоряжения возложить на заместителя Главы города, курирующего сферу внутренней и молодёжной политики.</w:t>
      </w:r>
    </w:p>
    <w:p w:rsidR="00AA62A9" w:rsidRDefault="00AA62A9" w:rsidP="00AA62A9">
      <w:pPr>
        <w:tabs>
          <w:tab w:val="left" w:pos="709"/>
          <w:tab w:val="left" w:pos="993"/>
          <w:tab w:val="num" w:pos="1698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A62A9" w:rsidRPr="00AA62A9" w:rsidRDefault="00AA62A9" w:rsidP="00AA62A9">
      <w:pPr>
        <w:tabs>
          <w:tab w:val="left" w:pos="709"/>
          <w:tab w:val="left" w:pos="993"/>
          <w:tab w:val="num" w:pos="1698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A62A9" w:rsidRPr="00AA62A9" w:rsidRDefault="00AA62A9" w:rsidP="00AA62A9">
      <w:pPr>
        <w:tabs>
          <w:tab w:val="left" w:pos="851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A62A9" w:rsidRPr="00AA62A9" w:rsidRDefault="00AA62A9" w:rsidP="00AA62A9">
      <w:pPr>
        <w:tabs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AA62A9">
        <w:rPr>
          <w:rFonts w:eastAsia="Times New Roman" w:cs="Times New Roman"/>
          <w:szCs w:val="28"/>
          <w:lang w:eastAsia="ru-RU"/>
        </w:rPr>
        <w:t xml:space="preserve">Глава города                  </w:t>
      </w:r>
      <w:r>
        <w:rPr>
          <w:rFonts w:eastAsia="Times New Roman" w:cs="Times New Roman"/>
          <w:szCs w:val="28"/>
          <w:lang w:eastAsia="ru-RU"/>
        </w:rPr>
        <w:t xml:space="preserve">       </w:t>
      </w:r>
      <w:r w:rsidRPr="00AA62A9">
        <w:rPr>
          <w:rFonts w:eastAsia="Times New Roman" w:cs="Times New Roman"/>
          <w:szCs w:val="28"/>
          <w:lang w:eastAsia="ru-RU"/>
        </w:rPr>
        <w:t xml:space="preserve">         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A62A9">
        <w:rPr>
          <w:rFonts w:eastAsia="Times New Roman" w:cs="Times New Roman"/>
          <w:szCs w:val="28"/>
          <w:lang w:eastAsia="ru-RU"/>
        </w:rPr>
        <w:t xml:space="preserve">                                            М.Н. Слепов</w:t>
      </w:r>
    </w:p>
    <w:p w:rsidR="00AA62A9" w:rsidRPr="00AA62A9" w:rsidRDefault="00AA62A9" w:rsidP="00AA62A9">
      <w:pPr>
        <w:rPr>
          <w:rFonts w:eastAsia="Calibri" w:cs="Times New Roman"/>
          <w:szCs w:val="28"/>
        </w:rPr>
      </w:pPr>
    </w:p>
    <w:p w:rsidR="00AA62A9" w:rsidRPr="00AA62A9" w:rsidRDefault="00AA62A9" w:rsidP="00AA62A9">
      <w:pPr>
        <w:rPr>
          <w:rFonts w:eastAsia="Calibri" w:cs="Times New Roman"/>
          <w:szCs w:val="28"/>
        </w:rPr>
      </w:pPr>
    </w:p>
    <w:p w:rsidR="00AA62A9" w:rsidRPr="00AA62A9" w:rsidRDefault="00AA62A9" w:rsidP="00AA62A9">
      <w:pPr>
        <w:rPr>
          <w:rFonts w:eastAsia="Calibri" w:cs="Times New Roman"/>
          <w:szCs w:val="28"/>
        </w:rPr>
      </w:pPr>
    </w:p>
    <w:p w:rsidR="00AA62A9" w:rsidRPr="00AA62A9" w:rsidRDefault="00AA62A9" w:rsidP="00AA62A9">
      <w:pPr>
        <w:rPr>
          <w:rFonts w:eastAsia="Calibri" w:cs="Times New Roman"/>
          <w:szCs w:val="28"/>
        </w:rPr>
      </w:pPr>
    </w:p>
    <w:p w:rsidR="00AA62A9" w:rsidRPr="00AA62A9" w:rsidRDefault="00AA62A9" w:rsidP="00AA62A9">
      <w:pPr>
        <w:rPr>
          <w:rFonts w:eastAsia="Calibri" w:cs="Times New Roman"/>
          <w:szCs w:val="28"/>
        </w:rPr>
      </w:pPr>
    </w:p>
    <w:p w:rsidR="00AA62A9" w:rsidRPr="00AA62A9" w:rsidRDefault="00AA62A9" w:rsidP="00AA62A9">
      <w:pPr>
        <w:rPr>
          <w:rFonts w:eastAsia="Calibri" w:cs="Times New Roman"/>
          <w:szCs w:val="28"/>
        </w:rPr>
      </w:pPr>
    </w:p>
    <w:p w:rsidR="00AA62A9" w:rsidRPr="00AA62A9" w:rsidRDefault="00AA62A9" w:rsidP="00AA62A9">
      <w:pPr>
        <w:rPr>
          <w:rFonts w:eastAsia="Calibri" w:cs="Times New Roman"/>
          <w:szCs w:val="28"/>
        </w:rPr>
      </w:pPr>
    </w:p>
    <w:p w:rsidR="00AA62A9" w:rsidRPr="00AA62A9" w:rsidRDefault="00AA62A9" w:rsidP="00AA62A9">
      <w:pPr>
        <w:rPr>
          <w:rFonts w:eastAsia="Calibri" w:cs="Times New Roman"/>
          <w:szCs w:val="28"/>
        </w:rPr>
      </w:pPr>
    </w:p>
    <w:p w:rsidR="00AA62A9" w:rsidRPr="00AA62A9" w:rsidRDefault="00AA62A9" w:rsidP="00AA62A9">
      <w:pPr>
        <w:rPr>
          <w:rFonts w:eastAsia="Calibri" w:cs="Times New Roman"/>
          <w:szCs w:val="28"/>
        </w:rPr>
      </w:pPr>
    </w:p>
    <w:p w:rsidR="00AA62A9" w:rsidRPr="00AA62A9" w:rsidRDefault="00AA62A9" w:rsidP="00AA62A9">
      <w:pPr>
        <w:rPr>
          <w:rFonts w:eastAsia="Calibri" w:cs="Times New Roman"/>
          <w:szCs w:val="28"/>
        </w:rPr>
      </w:pPr>
    </w:p>
    <w:p w:rsidR="00AA62A9" w:rsidRPr="00AA62A9" w:rsidRDefault="00AA62A9" w:rsidP="00AA62A9">
      <w:pPr>
        <w:rPr>
          <w:rFonts w:eastAsia="Calibri" w:cs="Times New Roman"/>
          <w:szCs w:val="28"/>
        </w:rPr>
      </w:pPr>
    </w:p>
    <w:p w:rsidR="00AA62A9" w:rsidRPr="00AA62A9" w:rsidRDefault="00AA62A9" w:rsidP="00AA62A9">
      <w:pPr>
        <w:rPr>
          <w:rFonts w:eastAsia="Calibri" w:cs="Times New Roman"/>
          <w:szCs w:val="28"/>
        </w:rPr>
      </w:pPr>
    </w:p>
    <w:p w:rsidR="00AA62A9" w:rsidRPr="00AA62A9" w:rsidRDefault="00AA62A9" w:rsidP="00AA62A9">
      <w:pPr>
        <w:rPr>
          <w:rFonts w:eastAsia="Calibri" w:cs="Times New Roman"/>
          <w:szCs w:val="28"/>
        </w:rPr>
      </w:pPr>
    </w:p>
    <w:p w:rsidR="00AA62A9" w:rsidRPr="00AA62A9" w:rsidRDefault="00AA62A9" w:rsidP="00AA62A9">
      <w:pPr>
        <w:rPr>
          <w:rFonts w:eastAsia="Calibri" w:cs="Times New Roman"/>
          <w:szCs w:val="28"/>
        </w:rPr>
      </w:pPr>
    </w:p>
    <w:p w:rsidR="00AA62A9" w:rsidRPr="00AA62A9" w:rsidRDefault="00AA62A9" w:rsidP="00AA62A9">
      <w:pPr>
        <w:rPr>
          <w:rFonts w:eastAsia="Calibri" w:cs="Times New Roman"/>
          <w:szCs w:val="28"/>
        </w:rPr>
      </w:pPr>
    </w:p>
    <w:p w:rsidR="00AA62A9" w:rsidRPr="00AA62A9" w:rsidRDefault="00AA62A9" w:rsidP="00AA62A9">
      <w:pPr>
        <w:rPr>
          <w:rFonts w:eastAsia="Calibri" w:cs="Times New Roman"/>
          <w:szCs w:val="28"/>
        </w:rPr>
      </w:pPr>
    </w:p>
    <w:p w:rsidR="00AA62A9" w:rsidRPr="00AA62A9" w:rsidRDefault="00AA62A9" w:rsidP="00AA62A9">
      <w:pPr>
        <w:rPr>
          <w:rFonts w:eastAsia="Calibri" w:cs="Times New Roman"/>
          <w:szCs w:val="28"/>
        </w:rPr>
      </w:pPr>
    </w:p>
    <w:p w:rsidR="00AA62A9" w:rsidRDefault="00AA62A9" w:rsidP="00AA62A9">
      <w:pPr>
        <w:rPr>
          <w:rFonts w:eastAsia="Calibri" w:cs="Times New Roman"/>
          <w:szCs w:val="28"/>
        </w:rPr>
      </w:pPr>
    </w:p>
    <w:p w:rsidR="00AA62A9" w:rsidRDefault="00AA62A9" w:rsidP="00AA62A9">
      <w:pPr>
        <w:rPr>
          <w:rFonts w:eastAsia="Calibri" w:cs="Times New Roman"/>
          <w:szCs w:val="28"/>
        </w:rPr>
      </w:pPr>
    </w:p>
    <w:p w:rsidR="00AA62A9" w:rsidRDefault="00AA62A9" w:rsidP="00AA62A9">
      <w:pPr>
        <w:rPr>
          <w:rFonts w:eastAsia="Calibri" w:cs="Times New Roman"/>
          <w:szCs w:val="28"/>
        </w:rPr>
      </w:pPr>
    </w:p>
    <w:p w:rsidR="00AA62A9" w:rsidRPr="00AA62A9" w:rsidRDefault="00AA62A9" w:rsidP="00AA62A9">
      <w:pPr>
        <w:rPr>
          <w:rFonts w:eastAsia="Calibri" w:cs="Times New Roman"/>
          <w:szCs w:val="28"/>
        </w:rPr>
      </w:pPr>
    </w:p>
    <w:p w:rsidR="00AA62A9" w:rsidRPr="00AA62A9" w:rsidRDefault="00AA62A9" w:rsidP="00AA62A9">
      <w:pPr>
        <w:rPr>
          <w:rFonts w:eastAsia="Calibri" w:cs="Times New Roman"/>
          <w:szCs w:val="28"/>
        </w:rPr>
      </w:pPr>
    </w:p>
    <w:p w:rsidR="00AA62A9" w:rsidRPr="00AA62A9" w:rsidRDefault="00AA62A9" w:rsidP="00AA62A9">
      <w:pPr>
        <w:ind w:left="6237"/>
        <w:rPr>
          <w:rFonts w:eastAsia="Calibri" w:cs="Times New Roman"/>
          <w:szCs w:val="28"/>
        </w:rPr>
      </w:pPr>
      <w:r w:rsidRPr="00AA62A9">
        <w:rPr>
          <w:rFonts w:eastAsia="Calibri" w:cs="Times New Roman"/>
          <w:szCs w:val="28"/>
        </w:rPr>
        <w:lastRenderedPageBreak/>
        <w:t xml:space="preserve">Приложение   </w:t>
      </w:r>
    </w:p>
    <w:p w:rsidR="00AA62A9" w:rsidRPr="00AA62A9" w:rsidRDefault="00AA62A9" w:rsidP="00AA62A9">
      <w:pPr>
        <w:ind w:left="6237"/>
        <w:rPr>
          <w:rFonts w:eastAsia="Calibri" w:cs="Times New Roman"/>
          <w:szCs w:val="28"/>
        </w:rPr>
      </w:pPr>
      <w:r w:rsidRPr="00AA62A9">
        <w:rPr>
          <w:rFonts w:eastAsia="Calibri" w:cs="Times New Roman"/>
          <w:szCs w:val="28"/>
        </w:rPr>
        <w:t xml:space="preserve">к распоряжению </w:t>
      </w:r>
    </w:p>
    <w:p w:rsidR="00AA62A9" w:rsidRPr="00AA62A9" w:rsidRDefault="00AA62A9" w:rsidP="00AA62A9">
      <w:pPr>
        <w:ind w:left="6237"/>
        <w:rPr>
          <w:rFonts w:eastAsia="Calibri" w:cs="Times New Roman"/>
          <w:szCs w:val="28"/>
        </w:rPr>
      </w:pPr>
      <w:r w:rsidRPr="00AA62A9">
        <w:rPr>
          <w:rFonts w:eastAsia="Calibri" w:cs="Times New Roman"/>
          <w:szCs w:val="28"/>
        </w:rPr>
        <w:t>Главы города                                                                                от ___</w:t>
      </w:r>
      <w:r>
        <w:rPr>
          <w:rFonts w:eastAsia="Calibri" w:cs="Times New Roman"/>
          <w:szCs w:val="28"/>
        </w:rPr>
        <w:t>__</w:t>
      </w:r>
      <w:r w:rsidRPr="00AA62A9">
        <w:rPr>
          <w:rFonts w:eastAsia="Calibri" w:cs="Times New Roman"/>
          <w:szCs w:val="28"/>
        </w:rPr>
        <w:t>______</w:t>
      </w:r>
      <w:r>
        <w:rPr>
          <w:rFonts w:eastAsia="Calibri" w:cs="Times New Roman"/>
          <w:szCs w:val="28"/>
        </w:rPr>
        <w:t xml:space="preserve"> </w:t>
      </w:r>
      <w:r w:rsidRPr="00AA62A9">
        <w:rPr>
          <w:rFonts w:eastAsia="Calibri" w:cs="Times New Roman"/>
          <w:szCs w:val="28"/>
        </w:rPr>
        <w:t>№</w:t>
      </w:r>
      <w:r>
        <w:rPr>
          <w:rFonts w:eastAsia="Calibri" w:cs="Times New Roman"/>
          <w:szCs w:val="28"/>
        </w:rPr>
        <w:t xml:space="preserve"> </w:t>
      </w:r>
      <w:r w:rsidRPr="00AA62A9">
        <w:rPr>
          <w:rFonts w:eastAsia="Calibri" w:cs="Times New Roman"/>
          <w:szCs w:val="28"/>
        </w:rPr>
        <w:t>_______</w:t>
      </w:r>
    </w:p>
    <w:p w:rsidR="00AA62A9" w:rsidRPr="00AA62A9" w:rsidRDefault="00AA62A9" w:rsidP="00AA62A9">
      <w:pPr>
        <w:ind w:left="6237" w:firstLine="708"/>
        <w:jc w:val="center"/>
        <w:rPr>
          <w:rFonts w:eastAsia="Calibri" w:cs="Times New Roman"/>
          <w:sz w:val="24"/>
          <w:szCs w:val="24"/>
        </w:rPr>
      </w:pPr>
    </w:p>
    <w:p w:rsidR="00AA62A9" w:rsidRPr="00AA62A9" w:rsidRDefault="00AA62A9" w:rsidP="00AA62A9">
      <w:pPr>
        <w:rPr>
          <w:rFonts w:eastAsia="Calibri" w:cs="Times New Roman"/>
          <w:bCs/>
          <w:szCs w:val="28"/>
        </w:rPr>
      </w:pPr>
    </w:p>
    <w:p w:rsidR="00AA62A9" w:rsidRPr="00AA62A9" w:rsidRDefault="00AA62A9" w:rsidP="00AA62A9">
      <w:pPr>
        <w:jc w:val="center"/>
        <w:rPr>
          <w:rFonts w:eastAsia="Calibri" w:cs="Times New Roman"/>
          <w:szCs w:val="28"/>
        </w:rPr>
      </w:pPr>
    </w:p>
    <w:p w:rsidR="00AA62A9" w:rsidRPr="00AA62A9" w:rsidRDefault="00AA62A9" w:rsidP="00AA62A9">
      <w:pPr>
        <w:jc w:val="center"/>
        <w:rPr>
          <w:rFonts w:eastAsia="Calibri" w:cs="Times New Roman"/>
          <w:szCs w:val="28"/>
        </w:rPr>
      </w:pPr>
      <w:r w:rsidRPr="00AA62A9">
        <w:rPr>
          <w:rFonts w:eastAsia="Calibri" w:cs="Times New Roman"/>
          <w:szCs w:val="28"/>
        </w:rPr>
        <w:t xml:space="preserve">Состав </w:t>
      </w:r>
    </w:p>
    <w:p w:rsidR="00AA62A9" w:rsidRPr="00AA62A9" w:rsidRDefault="00AA62A9" w:rsidP="00AA62A9">
      <w:pPr>
        <w:jc w:val="center"/>
        <w:rPr>
          <w:rFonts w:eastAsia="Calibri" w:cs="Times New Roman"/>
          <w:szCs w:val="28"/>
        </w:rPr>
      </w:pPr>
      <w:r w:rsidRPr="00AA62A9">
        <w:rPr>
          <w:rFonts w:eastAsia="Calibri" w:cs="Times New Roman"/>
          <w:szCs w:val="28"/>
        </w:rPr>
        <w:t xml:space="preserve">официальной делегации города Сургута для визита в город Санкт-Петербург </w:t>
      </w:r>
    </w:p>
    <w:p w:rsidR="00AA62A9" w:rsidRPr="00AA62A9" w:rsidRDefault="00AA62A9" w:rsidP="00AA62A9">
      <w:pPr>
        <w:jc w:val="center"/>
        <w:rPr>
          <w:rFonts w:eastAsia="Calibri" w:cs="Times New Roman"/>
          <w:szCs w:val="28"/>
        </w:rPr>
      </w:pPr>
      <w:r w:rsidRPr="00AA62A9">
        <w:rPr>
          <w:rFonts w:eastAsia="Calibri" w:cs="Times New Roman"/>
          <w:szCs w:val="28"/>
        </w:rPr>
        <w:t>с целью участия в праздничных мероприятиях, посвященных 89-ой годовщине со дня образования Калининского района Санкт-Петербурга</w:t>
      </w:r>
    </w:p>
    <w:p w:rsidR="00AA62A9" w:rsidRPr="00AA62A9" w:rsidRDefault="00AA62A9" w:rsidP="00AA62A9">
      <w:pPr>
        <w:jc w:val="center"/>
        <w:rPr>
          <w:rFonts w:eastAsia="Calibri" w:cs="Times New Roman"/>
          <w:szCs w:val="28"/>
        </w:rPr>
      </w:pPr>
    </w:p>
    <w:p w:rsidR="00AA62A9" w:rsidRPr="00AA62A9" w:rsidRDefault="00AA62A9" w:rsidP="00AA62A9">
      <w:pPr>
        <w:jc w:val="center"/>
        <w:rPr>
          <w:rFonts w:eastAsia="Calibri" w:cs="Times New Roman"/>
          <w:bCs/>
          <w:sz w:val="24"/>
          <w:szCs w:val="24"/>
        </w:rPr>
      </w:pPr>
    </w:p>
    <w:tbl>
      <w:tblPr>
        <w:tblW w:w="5000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2769"/>
        <w:gridCol w:w="280"/>
        <w:gridCol w:w="6589"/>
      </w:tblGrid>
      <w:tr w:rsidR="00AA62A9" w:rsidRPr="00AA62A9" w:rsidTr="00AA62A9">
        <w:tc>
          <w:tcPr>
            <w:tcW w:w="1437" w:type="pct"/>
            <w:shd w:val="clear" w:color="auto" w:fill="auto"/>
          </w:tcPr>
          <w:p w:rsidR="00AA62A9" w:rsidRPr="00AA62A9" w:rsidRDefault="00AA62A9" w:rsidP="00AA62A9">
            <w:pPr>
              <w:rPr>
                <w:rFonts w:eastAsia="Calibri" w:cs="Times New Roman"/>
                <w:szCs w:val="28"/>
              </w:rPr>
            </w:pPr>
            <w:r w:rsidRPr="00AA62A9">
              <w:rPr>
                <w:rFonts w:eastAsia="Calibri" w:cs="Times New Roman"/>
                <w:szCs w:val="28"/>
              </w:rPr>
              <w:t xml:space="preserve">Коваленко </w:t>
            </w:r>
          </w:p>
          <w:p w:rsidR="00AA62A9" w:rsidRPr="00AA62A9" w:rsidRDefault="00AA62A9" w:rsidP="00AA62A9">
            <w:pPr>
              <w:rPr>
                <w:rFonts w:eastAsia="Calibri" w:cs="Times New Roman"/>
                <w:szCs w:val="28"/>
              </w:rPr>
            </w:pPr>
            <w:r w:rsidRPr="00AA62A9">
              <w:rPr>
                <w:rFonts w:eastAsia="Calibri" w:cs="Times New Roman"/>
                <w:szCs w:val="28"/>
              </w:rPr>
              <w:t>Галина Анатольевна</w:t>
            </w:r>
          </w:p>
          <w:p w:rsidR="00AA62A9" w:rsidRPr="00AA62A9" w:rsidRDefault="00AA62A9" w:rsidP="00AA62A9">
            <w:pPr>
              <w:rPr>
                <w:rFonts w:eastAsia="Calibri" w:cs="Times New Roman"/>
                <w:sz w:val="10"/>
                <w:szCs w:val="10"/>
              </w:rPr>
            </w:pPr>
          </w:p>
        </w:tc>
        <w:tc>
          <w:tcPr>
            <w:tcW w:w="145" w:type="pct"/>
            <w:shd w:val="clear" w:color="auto" w:fill="auto"/>
          </w:tcPr>
          <w:p w:rsidR="00AA62A9" w:rsidRPr="00AA62A9" w:rsidRDefault="00AA62A9" w:rsidP="00AA62A9">
            <w:pPr>
              <w:rPr>
                <w:rFonts w:eastAsia="Calibri" w:cs="Times New Roman"/>
                <w:szCs w:val="28"/>
              </w:rPr>
            </w:pPr>
            <w:r w:rsidRPr="00AA62A9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417" w:type="pct"/>
            <w:shd w:val="clear" w:color="auto" w:fill="auto"/>
          </w:tcPr>
          <w:p w:rsidR="00AA62A9" w:rsidRPr="00AA62A9" w:rsidRDefault="00AA62A9" w:rsidP="00AA62A9">
            <w:pPr>
              <w:rPr>
                <w:rFonts w:eastAsia="Calibri" w:cs="Times New Roman"/>
                <w:szCs w:val="28"/>
              </w:rPr>
            </w:pPr>
            <w:r w:rsidRPr="00AA62A9">
              <w:rPr>
                <w:rFonts w:eastAsia="Calibri" w:cs="Times New Roman"/>
                <w:szCs w:val="28"/>
              </w:rPr>
              <w:t>советник Главы города Сургута</w:t>
            </w:r>
          </w:p>
        </w:tc>
      </w:tr>
      <w:tr w:rsidR="00AA62A9" w:rsidRPr="00AA62A9" w:rsidTr="00AA62A9">
        <w:trPr>
          <w:trHeight w:val="647"/>
        </w:trPr>
        <w:tc>
          <w:tcPr>
            <w:tcW w:w="1437" w:type="pct"/>
            <w:shd w:val="clear" w:color="auto" w:fill="auto"/>
          </w:tcPr>
          <w:p w:rsidR="00AA62A9" w:rsidRPr="00AA62A9" w:rsidRDefault="00AA62A9" w:rsidP="00AA62A9">
            <w:pPr>
              <w:rPr>
                <w:rFonts w:eastAsia="Calibri" w:cs="Times New Roman"/>
                <w:szCs w:val="28"/>
              </w:rPr>
            </w:pPr>
            <w:r w:rsidRPr="00AA62A9">
              <w:rPr>
                <w:rFonts w:eastAsia="Calibri" w:cs="Times New Roman"/>
                <w:szCs w:val="28"/>
              </w:rPr>
              <w:t xml:space="preserve">Малыхин </w:t>
            </w:r>
          </w:p>
          <w:p w:rsidR="00AA62A9" w:rsidRPr="00AA62A9" w:rsidRDefault="00AA62A9" w:rsidP="00AA62A9">
            <w:pPr>
              <w:rPr>
                <w:rFonts w:eastAsia="Calibri" w:cs="Times New Roman"/>
                <w:szCs w:val="28"/>
              </w:rPr>
            </w:pPr>
            <w:r w:rsidRPr="00AA62A9">
              <w:rPr>
                <w:rFonts w:eastAsia="Calibri" w:cs="Times New Roman"/>
                <w:szCs w:val="28"/>
              </w:rPr>
              <w:t>Виталий Викторович</w:t>
            </w:r>
          </w:p>
        </w:tc>
        <w:tc>
          <w:tcPr>
            <w:tcW w:w="145" w:type="pct"/>
            <w:shd w:val="clear" w:color="auto" w:fill="auto"/>
          </w:tcPr>
          <w:p w:rsidR="00AA62A9" w:rsidRPr="00AA62A9" w:rsidRDefault="00AA62A9" w:rsidP="00AA62A9">
            <w:pPr>
              <w:rPr>
                <w:rFonts w:eastAsia="Calibri" w:cs="Times New Roman"/>
                <w:szCs w:val="28"/>
              </w:rPr>
            </w:pPr>
            <w:r w:rsidRPr="00AA62A9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417" w:type="pct"/>
            <w:shd w:val="clear" w:color="auto" w:fill="auto"/>
          </w:tcPr>
          <w:p w:rsidR="00AA62A9" w:rsidRPr="00AA62A9" w:rsidRDefault="00AA62A9" w:rsidP="00AA62A9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AA62A9">
              <w:rPr>
                <w:rFonts w:eastAsia="Calibri" w:cs="Times New Roman"/>
                <w:szCs w:val="28"/>
              </w:rPr>
              <w:t>заместитель Главы города Сургута</w:t>
            </w:r>
          </w:p>
        </w:tc>
      </w:tr>
    </w:tbl>
    <w:p w:rsidR="00AA62A9" w:rsidRPr="00AA62A9" w:rsidRDefault="00AA62A9" w:rsidP="00AA62A9">
      <w:pPr>
        <w:ind w:left="6373"/>
        <w:jc w:val="both"/>
        <w:rPr>
          <w:rFonts w:eastAsia="Calibri" w:cs="Times New Roman"/>
          <w:szCs w:val="28"/>
        </w:rPr>
      </w:pPr>
    </w:p>
    <w:p w:rsidR="00AA62A9" w:rsidRPr="00AA62A9" w:rsidRDefault="00AA62A9" w:rsidP="00AA62A9">
      <w:pPr>
        <w:ind w:left="6373"/>
        <w:jc w:val="both"/>
        <w:rPr>
          <w:rFonts w:eastAsia="Calibri" w:cs="Times New Roman"/>
          <w:szCs w:val="28"/>
        </w:rPr>
      </w:pPr>
    </w:p>
    <w:p w:rsidR="001766E8" w:rsidRPr="00AA62A9" w:rsidRDefault="001766E8" w:rsidP="00AA62A9"/>
    <w:sectPr w:rsidR="001766E8" w:rsidRPr="00AA62A9" w:rsidSect="00AA62A9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DE5" w:rsidRDefault="00E97DE5">
      <w:r>
        <w:separator/>
      </w:r>
    </w:p>
  </w:endnote>
  <w:endnote w:type="continuationSeparator" w:id="0">
    <w:p w:rsidR="00E97DE5" w:rsidRDefault="00E9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DE5" w:rsidRDefault="00E97DE5">
      <w:r>
        <w:separator/>
      </w:r>
    </w:p>
  </w:footnote>
  <w:footnote w:type="continuationSeparator" w:id="0">
    <w:p w:rsidR="00E97DE5" w:rsidRDefault="00E97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560560"/>
      <w:docPartObj>
        <w:docPartGallery w:val="Page Numbers (Top of Page)"/>
        <w:docPartUnique/>
      </w:docPartObj>
    </w:sdtPr>
    <w:sdtEndPr/>
    <w:sdtContent>
      <w:p w:rsidR="00C61DBC" w:rsidRPr="00C61DBC" w:rsidRDefault="0070633E" w:rsidP="00C61DBC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627E2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627E2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627E2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C61DBC" w:rsidRDefault="00E627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2A9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90431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374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2E43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7DE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878DD"/>
    <w:rsid w:val="00687C3A"/>
    <w:rsid w:val="006904B0"/>
    <w:rsid w:val="006919A6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3FF9"/>
    <w:rsid w:val="006F6930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33E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B8C"/>
    <w:rsid w:val="0074648F"/>
    <w:rsid w:val="00746BA4"/>
    <w:rsid w:val="00746EBD"/>
    <w:rsid w:val="00746F0E"/>
    <w:rsid w:val="007471B7"/>
    <w:rsid w:val="00747399"/>
    <w:rsid w:val="0074759C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60F9"/>
    <w:rsid w:val="00816FE2"/>
    <w:rsid w:val="0081715F"/>
    <w:rsid w:val="00817443"/>
    <w:rsid w:val="008216FF"/>
    <w:rsid w:val="00821F69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1C3C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50F"/>
    <w:rsid w:val="009D1E4E"/>
    <w:rsid w:val="009D289D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F25"/>
    <w:rsid w:val="009F1E0A"/>
    <w:rsid w:val="009F1F10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14AA"/>
    <w:rsid w:val="00A73530"/>
    <w:rsid w:val="00A74516"/>
    <w:rsid w:val="00A74884"/>
    <w:rsid w:val="00A74E57"/>
    <w:rsid w:val="00A74F38"/>
    <w:rsid w:val="00A75FEB"/>
    <w:rsid w:val="00A76066"/>
    <w:rsid w:val="00A7664C"/>
    <w:rsid w:val="00A77541"/>
    <w:rsid w:val="00A77A5A"/>
    <w:rsid w:val="00A806FE"/>
    <w:rsid w:val="00A81233"/>
    <w:rsid w:val="00A81914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9FE"/>
    <w:rsid w:val="00AA421C"/>
    <w:rsid w:val="00AA53EA"/>
    <w:rsid w:val="00AA6101"/>
    <w:rsid w:val="00AA62A9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AB2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27E2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97DE5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3705348-F9D7-4E79-ADA2-1C2420DA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62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A62A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A62A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2025-05-14T06:29:00Z</cp:lastPrinted>
  <dcterms:created xsi:type="dcterms:W3CDTF">2025-05-19T06:02:00Z</dcterms:created>
  <dcterms:modified xsi:type="dcterms:W3CDTF">2025-05-19T06:02:00Z</dcterms:modified>
</cp:coreProperties>
</file>