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B93" w:rsidRDefault="00802B93" w:rsidP="00656C1A">
      <w:pPr>
        <w:spacing w:line="120" w:lineRule="atLeast"/>
        <w:jc w:val="center"/>
        <w:rPr>
          <w:sz w:val="24"/>
          <w:szCs w:val="24"/>
        </w:rPr>
      </w:pPr>
    </w:p>
    <w:p w:rsidR="00802B93" w:rsidRDefault="00802B93" w:rsidP="00656C1A">
      <w:pPr>
        <w:spacing w:line="120" w:lineRule="atLeast"/>
        <w:jc w:val="center"/>
        <w:rPr>
          <w:sz w:val="24"/>
          <w:szCs w:val="24"/>
        </w:rPr>
      </w:pPr>
    </w:p>
    <w:p w:rsidR="00802B93" w:rsidRPr="00852378" w:rsidRDefault="00802B93" w:rsidP="00656C1A">
      <w:pPr>
        <w:spacing w:line="120" w:lineRule="atLeast"/>
        <w:jc w:val="center"/>
        <w:rPr>
          <w:sz w:val="10"/>
          <w:szCs w:val="10"/>
        </w:rPr>
      </w:pPr>
    </w:p>
    <w:p w:rsidR="00802B93" w:rsidRDefault="00802B93" w:rsidP="00656C1A">
      <w:pPr>
        <w:spacing w:line="120" w:lineRule="atLeast"/>
        <w:jc w:val="center"/>
        <w:rPr>
          <w:sz w:val="10"/>
          <w:szCs w:val="24"/>
        </w:rPr>
      </w:pPr>
    </w:p>
    <w:p w:rsidR="00802B93" w:rsidRPr="005541F0" w:rsidRDefault="00802B9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02B93" w:rsidRDefault="00802B9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02B93" w:rsidRPr="005541F0" w:rsidRDefault="00802B9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02B93" w:rsidRPr="005649E4" w:rsidRDefault="00802B93" w:rsidP="00656C1A">
      <w:pPr>
        <w:spacing w:line="120" w:lineRule="atLeast"/>
        <w:jc w:val="center"/>
        <w:rPr>
          <w:sz w:val="18"/>
          <w:szCs w:val="24"/>
        </w:rPr>
      </w:pPr>
    </w:p>
    <w:p w:rsidR="00802B93" w:rsidRPr="00656C1A" w:rsidRDefault="00802B9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02B93" w:rsidRPr="005541F0" w:rsidRDefault="00802B93" w:rsidP="00656C1A">
      <w:pPr>
        <w:spacing w:line="120" w:lineRule="atLeast"/>
        <w:jc w:val="center"/>
        <w:rPr>
          <w:sz w:val="18"/>
          <w:szCs w:val="24"/>
        </w:rPr>
      </w:pPr>
    </w:p>
    <w:p w:rsidR="00802B93" w:rsidRPr="005541F0" w:rsidRDefault="00802B93" w:rsidP="00656C1A">
      <w:pPr>
        <w:spacing w:line="120" w:lineRule="atLeast"/>
        <w:jc w:val="center"/>
        <w:rPr>
          <w:sz w:val="20"/>
          <w:szCs w:val="24"/>
        </w:rPr>
      </w:pPr>
    </w:p>
    <w:p w:rsidR="00802B93" w:rsidRPr="00656C1A" w:rsidRDefault="00802B93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802B93" w:rsidRDefault="00802B93" w:rsidP="00656C1A">
      <w:pPr>
        <w:spacing w:line="120" w:lineRule="atLeast"/>
        <w:jc w:val="center"/>
        <w:rPr>
          <w:sz w:val="30"/>
          <w:szCs w:val="24"/>
        </w:rPr>
      </w:pPr>
    </w:p>
    <w:p w:rsidR="00802B93" w:rsidRPr="00656C1A" w:rsidRDefault="00802B93" w:rsidP="003D14C1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802B93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02B93" w:rsidRPr="00F8214F" w:rsidRDefault="00802B9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02B93" w:rsidRPr="00F8214F" w:rsidRDefault="004B793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02B93" w:rsidRPr="00F8214F" w:rsidRDefault="00802B9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02B93" w:rsidRPr="00F8214F" w:rsidRDefault="004B793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802B93" w:rsidRPr="00A63FB0" w:rsidRDefault="00802B9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02B93" w:rsidRPr="00A3761A" w:rsidRDefault="004B793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802B93" w:rsidRPr="00F8214F" w:rsidRDefault="00802B93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802B93" w:rsidRPr="00F8214F" w:rsidRDefault="00802B93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802B93" w:rsidRPr="00AB4194" w:rsidRDefault="00802B9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802B93" w:rsidRPr="00F8214F" w:rsidRDefault="004B793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3765</w:t>
            </w:r>
          </w:p>
        </w:tc>
      </w:tr>
    </w:tbl>
    <w:p w:rsidR="00802B93" w:rsidRPr="000C4AB5" w:rsidRDefault="00802B93" w:rsidP="00C725A6">
      <w:pPr>
        <w:rPr>
          <w:rFonts w:cs="Times New Roman"/>
          <w:szCs w:val="28"/>
          <w:lang w:val="en-US"/>
        </w:rPr>
      </w:pPr>
    </w:p>
    <w:p w:rsidR="00802B93" w:rsidRDefault="00802B93" w:rsidP="00802B93">
      <w:pPr>
        <w:jc w:val="both"/>
        <w:rPr>
          <w:rFonts w:cs="Times New Roman"/>
          <w:szCs w:val="28"/>
        </w:rPr>
      </w:pPr>
      <w:r w:rsidRPr="00F90CD1">
        <w:rPr>
          <w:rFonts w:cs="Times New Roman"/>
          <w:szCs w:val="28"/>
        </w:rPr>
        <w:t xml:space="preserve">О признании утратившими </w:t>
      </w:r>
      <w:r>
        <w:rPr>
          <w:rFonts w:cs="Times New Roman"/>
          <w:szCs w:val="28"/>
        </w:rPr>
        <w:t>с</w:t>
      </w:r>
      <w:r w:rsidRPr="00F90CD1">
        <w:rPr>
          <w:rFonts w:cs="Times New Roman"/>
          <w:szCs w:val="28"/>
        </w:rPr>
        <w:t>илу</w:t>
      </w:r>
    </w:p>
    <w:p w:rsidR="00802B93" w:rsidRDefault="00802B93" w:rsidP="00802B93">
      <w:pPr>
        <w:jc w:val="both"/>
        <w:rPr>
          <w:rFonts w:cs="Times New Roman"/>
          <w:szCs w:val="28"/>
        </w:rPr>
      </w:pPr>
      <w:r w:rsidRPr="00F90CD1">
        <w:rPr>
          <w:rFonts w:cs="Times New Roman"/>
          <w:szCs w:val="28"/>
        </w:rPr>
        <w:t xml:space="preserve">некоторых муниципальных </w:t>
      </w:r>
    </w:p>
    <w:p w:rsidR="00802B93" w:rsidRDefault="00802B93" w:rsidP="00802B93">
      <w:pPr>
        <w:jc w:val="both"/>
        <w:rPr>
          <w:rFonts w:cs="Times New Roman"/>
          <w:szCs w:val="28"/>
        </w:rPr>
      </w:pPr>
      <w:r w:rsidRPr="00F90CD1">
        <w:rPr>
          <w:rFonts w:cs="Times New Roman"/>
          <w:szCs w:val="28"/>
        </w:rPr>
        <w:t>правовых актов</w:t>
      </w:r>
    </w:p>
    <w:p w:rsidR="00802B93" w:rsidRPr="00F90CD1" w:rsidRDefault="00802B93" w:rsidP="00802B93">
      <w:pPr>
        <w:jc w:val="both"/>
        <w:rPr>
          <w:rFonts w:cs="Times New Roman"/>
          <w:szCs w:val="28"/>
        </w:rPr>
      </w:pPr>
    </w:p>
    <w:p w:rsidR="00802B93" w:rsidRPr="00F90CD1" w:rsidRDefault="00802B93" w:rsidP="00802B93">
      <w:pPr>
        <w:jc w:val="both"/>
        <w:rPr>
          <w:rFonts w:cs="Times New Roman"/>
          <w:szCs w:val="28"/>
        </w:rPr>
      </w:pPr>
    </w:p>
    <w:p w:rsidR="00802B93" w:rsidRPr="00F90CD1" w:rsidRDefault="00802B93" w:rsidP="00802B9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F90CD1">
        <w:rPr>
          <w:rFonts w:eastAsia="Calibri" w:cs="Times New Roman"/>
          <w:szCs w:val="28"/>
        </w:rPr>
        <w:t xml:space="preserve">В соответствии со статьей 59 Устава </w:t>
      </w:r>
      <w:r>
        <w:rPr>
          <w:rFonts w:eastAsia="Calibri" w:cs="Times New Roman"/>
          <w:szCs w:val="28"/>
        </w:rPr>
        <w:t>муниципального образования город</w:t>
      </w:r>
      <w:r w:rsidRPr="00F90CD1">
        <w:rPr>
          <w:rFonts w:eastAsia="Calibri" w:cs="Times New Roman"/>
          <w:szCs w:val="28"/>
        </w:rPr>
        <w:t xml:space="preserve">ской округ Сургут Ханты-Мансийского автономного округа – Югры, распоряжением Администрации города от 30.12.2005 № 3686 «Об утверждении Регламента Администрации города», в целях приведения муниципальных правовых актов </w:t>
      </w:r>
      <w:r>
        <w:rPr>
          <w:rFonts w:eastAsia="Calibri" w:cs="Times New Roman"/>
          <w:szCs w:val="28"/>
        </w:rPr>
        <w:t xml:space="preserve">                 </w:t>
      </w:r>
      <w:r w:rsidRPr="00F90CD1">
        <w:rPr>
          <w:rFonts w:eastAsia="Calibri" w:cs="Times New Roman"/>
          <w:szCs w:val="28"/>
        </w:rPr>
        <w:t>в соответствие с действующим законодательством:</w:t>
      </w:r>
    </w:p>
    <w:p w:rsidR="00802B93" w:rsidRPr="00483DC0" w:rsidRDefault="00802B93" w:rsidP="00802B93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1. Признать утратившими силу </w:t>
      </w:r>
      <w:r>
        <w:rPr>
          <w:shd w:val="clear" w:color="auto" w:fill="FFFFFF"/>
        </w:rPr>
        <w:t>р</w:t>
      </w:r>
      <w:r w:rsidRPr="00F90CD1">
        <w:rPr>
          <w:shd w:val="clear" w:color="auto" w:fill="FFFFFF"/>
        </w:rPr>
        <w:t>аспоряжения Администрации города:</w:t>
      </w:r>
    </w:p>
    <w:p w:rsidR="00802B93" w:rsidRPr="00F90CD1" w:rsidRDefault="00802B93" w:rsidP="00802B93">
      <w:pPr>
        <w:ind w:firstLine="709"/>
        <w:jc w:val="both"/>
      </w:pPr>
      <w:r w:rsidRPr="00F90CD1">
        <w:rPr>
          <w:shd w:val="clear" w:color="auto" w:fill="FFFFFF"/>
        </w:rPr>
        <w:t>- о</w:t>
      </w:r>
      <w:r>
        <w:t xml:space="preserve">т </w:t>
      </w:r>
      <w:r w:rsidRPr="00F90CD1">
        <w:t>0</w:t>
      </w:r>
      <w:r>
        <w:t>4.05</w:t>
      </w:r>
      <w:r w:rsidRPr="00F90CD1">
        <w:t>.200</w:t>
      </w:r>
      <w:r>
        <w:t>8</w:t>
      </w:r>
      <w:r w:rsidRPr="00F90CD1">
        <w:t xml:space="preserve"> № </w:t>
      </w:r>
      <w:r>
        <w:t>1245</w:t>
      </w:r>
      <w:r w:rsidRPr="00F90CD1">
        <w:t xml:space="preserve"> «Об </w:t>
      </w:r>
      <w:r>
        <w:t>организации мероприятий по повышению гражданской активности избирателей на территории городского округа город Сургут</w:t>
      </w:r>
      <w:r w:rsidRPr="00F90CD1">
        <w:t>»;</w:t>
      </w:r>
    </w:p>
    <w:p w:rsidR="00802B93" w:rsidRDefault="00802B93" w:rsidP="00802B93">
      <w:pPr>
        <w:ind w:firstLine="709"/>
        <w:jc w:val="both"/>
      </w:pPr>
      <w:r w:rsidRPr="00F90CD1">
        <w:t>- от 2</w:t>
      </w:r>
      <w:r>
        <w:t>1</w:t>
      </w:r>
      <w:r w:rsidRPr="00F90CD1">
        <w:t>.0</w:t>
      </w:r>
      <w:r>
        <w:t>5</w:t>
      </w:r>
      <w:r w:rsidRPr="00F90CD1">
        <w:t>.20</w:t>
      </w:r>
      <w:r>
        <w:t>1</w:t>
      </w:r>
      <w:r w:rsidRPr="00F90CD1">
        <w:t>0 № 1</w:t>
      </w:r>
      <w:r>
        <w:t>508</w:t>
      </w:r>
      <w:r w:rsidRPr="00F90CD1">
        <w:t xml:space="preserve"> «</w:t>
      </w:r>
      <w:r>
        <w:t xml:space="preserve">О внесении изменения в распоряжение Администрации города от 04.05.2008 № 1245 </w:t>
      </w:r>
      <w:r w:rsidRPr="007D69C0">
        <w:t>«Об организации мероприятий по повы</w:t>
      </w:r>
      <w:r>
        <w:t>-</w:t>
      </w:r>
      <w:r w:rsidRPr="007D69C0">
        <w:t>шению гражданской активности избирателей на территории городского округа город Сургут»</w:t>
      </w:r>
      <w:r>
        <w:t>;</w:t>
      </w:r>
    </w:p>
    <w:p w:rsidR="00802B93" w:rsidRDefault="00802B93" w:rsidP="00802B93">
      <w:pPr>
        <w:ind w:firstLine="709"/>
        <w:jc w:val="both"/>
      </w:pPr>
      <w:r>
        <w:t xml:space="preserve">- от 14.02.2011 № 306 </w:t>
      </w:r>
      <w:r w:rsidRPr="00F90CD1">
        <w:t>«</w:t>
      </w:r>
      <w:r>
        <w:t xml:space="preserve">О внесении изменений в распоряжение Администрации города от 04.05.2008 № 1245 </w:t>
      </w:r>
      <w:r w:rsidRPr="007D69C0">
        <w:t>«Об организации мероприятий по повы</w:t>
      </w:r>
      <w:r>
        <w:t>-</w:t>
      </w:r>
      <w:r w:rsidRPr="007D69C0">
        <w:t>шению гражданской активности избирателей на территории городского округа город Сургут»</w:t>
      </w:r>
      <w:r>
        <w:t>;</w:t>
      </w:r>
    </w:p>
    <w:p w:rsidR="00802B93" w:rsidRDefault="00802B93" w:rsidP="00802B93">
      <w:pPr>
        <w:ind w:firstLine="709"/>
        <w:jc w:val="both"/>
      </w:pPr>
      <w:r>
        <w:t xml:space="preserve">- от 18.06.2013 № 2081 </w:t>
      </w:r>
      <w:r w:rsidRPr="00F90CD1">
        <w:t>«</w:t>
      </w:r>
      <w:r>
        <w:t xml:space="preserve">О внесении изменения в распоряжение Администрации города от 04.05.2008 № 1245 </w:t>
      </w:r>
      <w:r w:rsidRPr="007D69C0">
        <w:t>«Об организации мероприятий по повы</w:t>
      </w:r>
      <w:r>
        <w:t>-</w:t>
      </w:r>
      <w:r w:rsidRPr="007D69C0">
        <w:t>шению гражданской активности избирателей на территории городского округа город Сургут»</w:t>
      </w:r>
      <w:r>
        <w:t>;</w:t>
      </w:r>
    </w:p>
    <w:p w:rsidR="00802B93" w:rsidRDefault="00802B93" w:rsidP="00802B93">
      <w:pPr>
        <w:ind w:firstLine="709"/>
        <w:jc w:val="both"/>
      </w:pPr>
      <w:r>
        <w:t xml:space="preserve">- от 12.02.2014 № 282 </w:t>
      </w:r>
      <w:r w:rsidRPr="00F90CD1">
        <w:t>«</w:t>
      </w:r>
      <w:r>
        <w:t xml:space="preserve">О внесении изменений в распоряжение Администрации города от 04.05.2008 № 1245 </w:t>
      </w:r>
      <w:r w:rsidRPr="007D69C0">
        <w:t>«Об организации мероприятий по повы</w:t>
      </w:r>
      <w:r>
        <w:t>-</w:t>
      </w:r>
      <w:r w:rsidRPr="007D69C0">
        <w:t>шению гражданской активности избирателей на территории городского округа город Сургут»</w:t>
      </w:r>
      <w:r>
        <w:t>;</w:t>
      </w:r>
    </w:p>
    <w:p w:rsidR="00802B93" w:rsidRDefault="00802B93" w:rsidP="00802B93">
      <w:pPr>
        <w:ind w:firstLine="709"/>
        <w:jc w:val="both"/>
      </w:pPr>
      <w:r>
        <w:t xml:space="preserve">- от 17.04.2015 № 1227 </w:t>
      </w:r>
      <w:r w:rsidRPr="00F90CD1">
        <w:t>«</w:t>
      </w:r>
      <w:r>
        <w:t xml:space="preserve">О внесении изменений в распоряжение Администрации города от 04.05.2008 № 1245 </w:t>
      </w:r>
      <w:r w:rsidRPr="007D69C0">
        <w:t>«Об организации мероприятий по повы</w:t>
      </w:r>
      <w:r>
        <w:t>-</w:t>
      </w:r>
      <w:r w:rsidRPr="007D69C0">
        <w:lastRenderedPageBreak/>
        <w:t>шению гражданской активности избирателей на территории городского округа город Сургут»</w:t>
      </w:r>
      <w:r>
        <w:t>;</w:t>
      </w:r>
    </w:p>
    <w:p w:rsidR="00802B93" w:rsidRDefault="00802B93" w:rsidP="00802B93">
      <w:pPr>
        <w:ind w:firstLine="709"/>
        <w:jc w:val="both"/>
      </w:pPr>
      <w:r>
        <w:t xml:space="preserve">- от 11.12.2015 № 2876 </w:t>
      </w:r>
      <w:r w:rsidRPr="00F90CD1">
        <w:t>«</w:t>
      </w:r>
      <w:r>
        <w:t xml:space="preserve">О внесении изменений в распоряжение Администрации города от 04.05.2008 № 1245 </w:t>
      </w:r>
      <w:r w:rsidRPr="007D69C0">
        <w:t>«Об организации мероприятий по повы</w:t>
      </w:r>
      <w:r>
        <w:t>-</w:t>
      </w:r>
      <w:r w:rsidRPr="007D69C0">
        <w:t>шению гражданской активности избирателей на территории городского округа город Сургут»</w:t>
      </w:r>
      <w:r>
        <w:t>;</w:t>
      </w:r>
    </w:p>
    <w:p w:rsidR="00802B93" w:rsidRDefault="00802B93" w:rsidP="00802B93">
      <w:pPr>
        <w:ind w:firstLine="709"/>
        <w:jc w:val="both"/>
      </w:pPr>
      <w:r>
        <w:t xml:space="preserve">- от 11.02.2016 № 173 </w:t>
      </w:r>
      <w:r w:rsidRPr="00F90CD1">
        <w:t>«</w:t>
      </w:r>
      <w:r>
        <w:t xml:space="preserve">О внесении изменения в распоряжение Администрации города от 04.05.2008 № 1245 </w:t>
      </w:r>
      <w:r w:rsidRPr="007D69C0">
        <w:t>«Об организации мероприятий по повы</w:t>
      </w:r>
      <w:r>
        <w:t>-</w:t>
      </w:r>
      <w:r w:rsidRPr="007D69C0">
        <w:t>шению гражданской активности избирателей на территории городского округа город Сургут»</w:t>
      </w:r>
      <w:r>
        <w:t>;</w:t>
      </w:r>
    </w:p>
    <w:p w:rsidR="00802B93" w:rsidRDefault="00802B93" w:rsidP="00802B93">
      <w:pPr>
        <w:ind w:firstLine="709"/>
        <w:jc w:val="both"/>
      </w:pPr>
      <w:r>
        <w:t xml:space="preserve">- от 04.05.2017 № 733 </w:t>
      </w:r>
      <w:r w:rsidRPr="00F90CD1">
        <w:t>«</w:t>
      </w:r>
      <w:r>
        <w:t xml:space="preserve">О внесении изменений в распоряжение Администрации города от 04.05.2008 № 1245 </w:t>
      </w:r>
      <w:r w:rsidRPr="007D69C0">
        <w:t>«Об организации мероприятий по повы</w:t>
      </w:r>
      <w:r>
        <w:t>-</w:t>
      </w:r>
      <w:r w:rsidRPr="007D69C0">
        <w:t>шению гражданской активности избирателей на территории городского округа город Сургут»</w:t>
      </w:r>
      <w:r>
        <w:t>;</w:t>
      </w:r>
    </w:p>
    <w:p w:rsidR="00802B93" w:rsidRDefault="00802B93" w:rsidP="00802B93">
      <w:pPr>
        <w:ind w:firstLine="709"/>
        <w:jc w:val="both"/>
      </w:pPr>
      <w:r>
        <w:t xml:space="preserve">- от 21.02.2018 № 276 </w:t>
      </w:r>
      <w:r w:rsidRPr="00F90CD1">
        <w:t>«</w:t>
      </w:r>
      <w:r>
        <w:t xml:space="preserve">О внесении изменения в распоряжение Администрации города от 04.05.2008 № 1245 </w:t>
      </w:r>
      <w:r w:rsidRPr="007D69C0">
        <w:t>«Об организации мероприятий по повы</w:t>
      </w:r>
      <w:r>
        <w:t>-</w:t>
      </w:r>
      <w:r w:rsidRPr="007D69C0">
        <w:t>шению гражданской активности избирателей на территории городского округа город Сургут»</w:t>
      </w:r>
      <w:r>
        <w:t>;</w:t>
      </w:r>
    </w:p>
    <w:p w:rsidR="00802B93" w:rsidRDefault="00802B93" w:rsidP="00802B93">
      <w:pPr>
        <w:ind w:firstLine="709"/>
        <w:jc w:val="both"/>
      </w:pPr>
      <w:r>
        <w:t xml:space="preserve">- от 10.07.2020 № 997 </w:t>
      </w:r>
      <w:r w:rsidRPr="00F90CD1">
        <w:t>«</w:t>
      </w:r>
      <w:r>
        <w:t xml:space="preserve">О внесении изменений в распоряжение Администрации города от 04.05.2008 № 1245 </w:t>
      </w:r>
      <w:r w:rsidRPr="007D69C0">
        <w:t>«Об организации мероприятий по повы</w:t>
      </w:r>
      <w:r>
        <w:t>-</w:t>
      </w:r>
      <w:r w:rsidRPr="007D69C0">
        <w:t>шению гражданской активности избирателей на территории городского округа город Сургут»</w:t>
      </w:r>
      <w:r>
        <w:t>;</w:t>
      </w:r>
    </w:p>
    <w:p w:rsidR="00802B93" w:rsidRPr="00F90CD1" w:rsidRDefault="00802B93" w:rsidP="00802B93">
      <w:pPr>
        <w:ind w:firstLine="709"/>
        <w:jc w:val="both"/>
      </w:pPr>
      <w:r>
        <w:t xml:space="preserve">- от 25.09.2020 № 1467 </w:t>
      </w:r>
      <w:r w:rsidRPr="00F90CD1">
        <w:t>«</w:t>
      </w:r>
      <w:r>
        <w:t xml:space="preserve">О внесении изменений в распоряжение Администрации города от 04.05.2008 № 1245 </w:t>
      </w:r>
      <w:r w:rsidRPr="007D69C0">
        <w:t>«Об организации мероприятий по повы</w:t>
      </w:r>
      <w:r>
        <w:t>-</w:t>
      </w:r>
      <w:r w:rsidRPr="007D69C0">
        <w:t>шению гражданской активности избирателей на территории городского округа город Сургут»</w:t>
      </w:r>
      <w:r>
        <w:t>.</w:t>
      </w:r>
    </w:p>
    <w:p w:rsidR="00802B93" w:rsidRPr="00F90CD1" w:rsidRDefault="00802B93" w:rsidP="00802B93">
      <w:pPr>
        <w:ind w:firstLine="709"/>
        <w:jc w:val="both"/>
      </w:pPr>
      <w:r w:rsidRPr="00F90CD1">
        <w:t>2. Комитету информационной политики обнародовать (разместить)</w:t>
      </w:r>
      <w:r>
        <w:t xml:space="preserve">    </w:t>
      </w:r>
      <w:r w:rsidRPr="00F90CD1">
        <w:t xml:space="preserve">настоящее </w:t>
      </w:r>
      <w:r w:rsidRPr="00F90CD1">
        <w:rPr>
          <w:rFonts w:eastAsia="Calibri"/>
        </w:rPr>
        <w:t>распоряжение</w:t>
      </w:r>
      <w:r w:rsidRPr="00F90CD1">
        <w:t xml:space="preserve"> на официальном портале Администрации города: www.admsurgut.ru. </w:t>
      </w:r>
    </w:p>
    <w:p w:rsidR="00802B93" w:rsidRPr="00F90CD1" w:rsidRDefault="00802B93" w:rsidP="00802B93">
      <w:pPr>
        <w:ind w:firstLine="709"/>
        <w:jc w:val="both"/>
      </w:pPr>
      <w:r w:rsidRPr="00F90CD1">
        <w:t xml:space="preserve">3. Муниципальному казенному учреждению «Наш город» обнародовать (разместить) настоящее </w:t>
      </w:r>
      <w:r w:rsidRPr="00F90CD1">
        <w:rPr>
          <w:rFonts w:eastAsia="Calibri"/>
        </w:rPr>
        <w:t>распоряжение</w:t>
      </w:r>
      <w:r w:rsidRPr="00F90CD1">
        <w:t xml:space="preserve"> в сетевом издании «Официальные </w:t>
      </w:r>
      <w:r>
        <w:t xml:space="preserve">                            </w:t>
      </w:r>
      <w:r w:rsidRPr="00F90CD1">
        <w:t xml:space="preserve">документы города Сургута»: DOCSURGUT.RU. </w:t>
      </w:r>
    </w:p>
    <w:p w:rsidR="00802B93" w:rsidRPr="00F90CD1" w:rsidRDefault="00802B93" w:rsidP="00802B93">
      <w:pPr>
        <w:ind w:firstLine="709"/>
        <w:jc w:val="both"/>
      </w:pPr>
      <w:r w:rsidRPr="00F90CD1">
        <w:rPr>
          <w:rFonts w:eastAsia="Calibri"/>
        </w:rPr>
        <w:t xml:space="preserve">4. Настоящее распоряжение вступает в силу с момента его издания. </w:t>
      </w:r>
    </w:p>
    <w:p w:rsidR="00802B93" w:rsidRPr="00F90CD1" w:rsidRDefault="00802B93" w:rsidP="00802B93">
      <w:pPr>
        <w:jc w:val="both"/>
        <w:rPr>
          <w:rFonts w:eastAsia="Calibri"/>
        </w:rPr>
      </w:pPr>
    </w:p>
    <w:p w:rsidR="00802B93" w:rsidRPr="00F90CD1" w:rsidRDefault="00802B93" w:rsidP="00802B93">
      <w:pPr>
        <w:jc w:val="both"/>
        <w:rPr>
          <w:rFonts w:eastAsia="Calibri"/>
        </w:rPr>
      </w:pPr>
    </w:p>
    <w:p w:rsidR="00802B93" w:rsidRPr="00F90CD1" w:rsidRDefault="00802B93" w:rsidP="00802B93">
      <w:pPr>
        <w:jc w:val="both"/>
        <w:rPr>
          <w:rFonts w:eastAsia="Calibri"/>
        </w:rPr>
      </w:pPr>
    </w:p>
    <w:p w:rsidR="00802B93" w:rsidRDefault="00802B93" w:rsidP="00802B93">
      <w:pPr>
        <w:jc w:val="both"/>
        <w:rPr>
          <w:szCs w:val="28"/>
        </w:rPr>
      </w:pPr>
      <w:r>
        <w:rPr>
          <w:szCs w:val="28"/>
        </w:rPr>
        <w:t>Глава города                                                                                             М.Н. Слепов</w:t>
      </w:r>
    </w:p>
    <w:p w:rsidR="00802B93" w:rsidRDefault="00802B93" w:rsidP="00802B93">
      <w:pPr>
        <w:jc w:val="both"/>
        <w:rPr>
          <w:szCs w:val="28"/>
        </w:rPr>
      </w:pPr>
    </w:p>
    <w:sectPr w:rsidR="00802B93" w:rsidSect="00802B93">
      <w:headerReference w:type="default" r:id="rId7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5F3" w:rsidRDefault="009935F3" w:rsidP="00EE4D5B">
      <w:r>
        <w:separator/>
      </w:r>
    </w:p>
  </w:endnote>
  <w:endnote w:type="continuationSeparator" w:id="0">
    <w:p w:rsidR="009935F3" w:rsidRDefault="009935F3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5F3" w:rsidRDefault="009935F3" w:rsidP="00EE4D5B">
      <w:r>
        <w:separator/>
      </w:r>
    </w:p>
  </w:footnote>
  <w:footnote w:type="continuationSeparator" w:id="0">
    <w:p w:rsidR="009935F3" w:rsidRDefault="009935F3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9671F3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B793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B793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B7936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B93"/>
    <w:rsid w:val="000D7F2F"/>
    <w:rsid w:val="001D08D8"/>
    <w:rsid w:val="00231D06"/>
    <w:rsid w:val="004B7936"/>
    <w:rsid w:val="005148BF"/>
    <w:rsid w:val="007C47BC"/>
    <w:rsid w:val="00802B93"/>
    <w:rsid w:val="009671F3"/>
    <w:rsid w:val="009935F3"/>
    <w:rsid w:val="009E1ABF"/>
    <w:rsid w:val="00CC7590"/>
    <w:rsid w:val="00EE4D5B"/>
    <w:rsid w:val="00F60216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ACA22ED-D0DA-4EE4-AC55-8C32AE43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802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B7EA0-6196-44C3-ADB4-6F592B3A7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2025-07-04T14:26:00Z</cp:lastPrinted>
  <dcterms:created xsi:type="dcterms:W3CDTF">2025-07-11T10:48:00Z</dcterms:created>
  <dcterms:modified xsi:type="dcterms:W3CDTF">2025-07-11T10:49:00Z</dcterms:modified>
</cp:coreProperties>
</file>