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55CCB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55CCB" w:rsidRDefault="00A55CCB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6" o:title="" gain="1.5625" blacklevel="3932f" grayscale="t"/>
                </v:shape>
                <o:OLEObject Type="Embed" ProgID="CorelDRAW.Graphic.11" ShapeID="_x0000_i1025" DrawAspect="Content" ObjectID="_1851511376" r:id="rId7"/>
              </w:object>
            </w:r>
          </w:p>
          <w:p w:rsidR="00A55CCB" w:rsidRDefault="00A55CC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A55CCB" w:rsidRPr="005541F0" w:rsidRDefault="00A55CCB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A55CCB" w:rsidRDefault="00A55CCB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A55CCB" w:rsidRPr="005541F0" w:rsidRDefault="00A55CCB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55CCB" w:rsidRPr="005649E4" w:rsidRDefault="00A55CCB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55CCB" w:rsidRPr="00656C1A" w:rsidRDefault="00A55CCB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55CCB" w:rsidRPr="005541F0" w:rsidRDefault="00A55CCB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55CCB" w:rsidRPr="005541F0" w:rsidRDefault="00A55CCB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A55CCB" w:rsidRPr="00656C1A" w:rsidRDefault="00A55CCB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A55CCB" w:rsidRDefault="00A55CC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A55CCB" w:rsidRPr="003262E3" w:rsidRDefault="00A55CCB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A55CCB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55CCB" w:rsidRPr="00F8214F" w:rsidRDefault="00A55CC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55CCB" w:rsidRPr="007A27EF" w:rsidRDefault="007A27EF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55CCB" w:rsidRPr="00F8214F" w:rsidRDefault="00A55CC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55CCB" w:rsidRPr="007A27EF" w:rsidRDefault="007A27EF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55CCB" w:rsidRPr="00A63FB0" w:rsidRDefault="00A55CC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55CCB" w:rsidRPr="007A27EF" w:rsidRDefault="007A27EF" w:rsidP="00AD6618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55CCB" w:rsidRPr="00F8214F" w:rsidRDefault="00A55CC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55CCB" w:rsidRPr="00AB4194" w:rsidRDefault="00A55CC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55CCB" w:rsidRPr="007A27EF" w:rsidRDefault="007A27EF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685</w:t>
            </w:r>
            <w:bookmarkStart w:id="4" w:name="_GoBack"/>
            <w:bookmarkEnd w:id="4"/>
          </w:p>
        </w:tc>
      </w:tr>
    </w:tbl>
    <w:p w:rsidR="00A55CCB" w:rsidRDefault="00A55CCB" w:rsidP="001E4F0B">
      <w:pPr>
        <w:rPr>
          <w:rFonts w:eastAsia="Times New Roman"/>
          <w:bCs/>
          <w:szCs w:val="24"/>
          <w:lang w:eastAsia="ru-RU"/>
        </w:rPr>
      </w:pPr>
    </w:p>
    <w:p w:rsidR="00BE695C" w:rsidRDefault="00BE695C" w:rsidP="00BE695C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 признании утратившим</w:t>
      </w:r>
      <w:r w:rsidRPr="005B29BC">
        <w:rPr>
          <w:rFonts w:eastAsia="Times New Roman"/>
          <w:szCs w:val="28"/>
          <w:lang w:eastAsia="ru-RU"/>
        </w:rPr>
        <w:t xml:space="preserve"> силу </w:t>
      </w:r>
    </w:p>
    <w:p w:rsidR="00010929" w:rsidRDefault="00BE695C" w:rsidP="00BE695C">
      <w:pPr>
        <w:jc w:val="both"/>
        <w:rPr>
          <w:rFonts w:eastAsia="Times New Roman"/>
          <w:szCs w:val="28"/>
          <w:lang w:eastAsia="ru-RU"/>
        </w:rPr>
      </w:pPr>
      <w:r w:rsidRPr="005B29BC">
        <w:rPr>
          <w:rFonts w:eastAsia="Times New Roman"/>
          <w:szCs w:val="28"/>
          <w:lang w:eastAsia="ru-RU"/>
        </w:rPr>
        <w:t>муниципальн</w:t>
      </w:r>
      <w:r>
        <w:rPr>
          <w:rFonts w:eastAsia="Times New Roman"/>
          <w:szCs w:val="28"/>
          <w:lang w:eastAsia="ru-RU"/>
        </w:rPr>
        <w:t>ого</w:t>
      </w:r>
      <w:r w:rsidRPr="005B29BC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правового</w:t>
      </w:r>
      <w:r w:rsidRPr="005B29BC">
        <w:rPr>
          <w:rFonts w:eastAsia="Times New Roman"/>
          <w:szCs w:val="28"/>
          <w:lang w:eastAsia="ru-RU"/>
        </w:rPr>
        <w:t xml:space="preserve"> акт</w:t>
      </w:r>
      <w:r>
        <w:rPr>
          <w:rFonts w:eastAsia="Times New Roman"/>
          <w:szCs w:val="28"/>
          <w:lang w:eastAsia="ru-RU"/>
        </w:rPr>
        <w:t>а</w:t>
      </w:r>
    </w:p>
    <w:p w:rsidR="00010929" w:rsidRDefault="00010929" w:rsidP="00010929">
      <w:pPr>
        <w:jc w:val="both"/>
        <w:rPr>
          <w:rFonts w:eastAsia="Times New Roman"/>
          <w:szCs w:val="28"/>
          <w:lang w:eastAsia="ru-RU"/>
        </w:rPr>
      </w:pPr>
    </w:p>
    <w:p w:rsidR="00C42BB9" w:rsidRDefault="00C42BB9" w:rsidP="00010929">
      <w:pPr>
        <w:jc w:val="both"/>
        <w:rPr>
          <w:rFonts w:eastAsia="Times New Roman"/>
          <w:szCs w:val="28"/>
          <w:lang w:eastAsia="ru-RU"/>
        </w:rPr>
      </w:pPr>
    </w:p>
    <w:p w:rsidR="00C42BB9" w:rsidRPr="00BD16CA" w:rsidRDefault="00C42BB9" w:rsidP="00BD16CA">
      <w:pPr>
        <w:ind w:firstLine="708"/>
        <w:jc w:val="both"/>
        <w:rPr>
          <w:rFonts w:eastAsia="Times New Roman"/>
          <w:szCs w:val="28"/>
        </w:rPr>
      </w:pPr>
      <w:r w:rsidRPr="00BD16CA">
        <w:rPr>
          <w:rFonts w:eastAsia="Times New Roman"/>
          <w:szCs w:val="28"/>
        </w:rPr>
        <w:t xml:space="preserve">В соответствии с Уставом муниципального образования городской округ Сургут Ханты-Мансийского автономного округ – Югры, распоряжениями Администрации города от 30.12.2005 № 3686 «Об утверждении Регламента Администрации города», </w:t>
      </w:r>
      <w:r w:rsidRPr="00BD16CA">
        <w:rPr>
          <w:szCs w:val="28"/>
        </w:rPr>
        <w:t>от 23.12.2024 № 8525 «О распределении отдельных полномочий Главы города между высшими должностными лицами Администрации города»</w:t>
      </w:r>
      <w:r w:rsidRPr="00BD16CA">
        <w:rPr>
          <w:rFonts w:eastAsia="Times New Roman"/>
          <w:szCs w:val="28"/>
          <w:lang w:eastAsia="ru-RU"/>
        </w:rPr>
        <w:t xml:space="preserve">: </w:t>
      </w:r>
    </w:p>
    <w:p w:rsidR="00C42BB9" w:rsidRPr="00BD16CA" w:rsidRDefault="00C42BB9" w:rsidP="00BD16CA">
      <w:pPr>
        <w:ind w:firstLine="708"/>
        <w:jc w:val="both"/>
        <w:rPr>
          <w:rFonts w:eastAsia="Times New Roman"/>
          <w:szCs w:val="28"/>
          <w:lang w:eastAsia="ru-RU"/>
        </w:rPr>
      </w:pPr>
      <w:r w:rsidRPr="00BD16CA">
        <w:rPr>
          <w:rFonts w:eastAsia="Times New Roman"/>
          <w:szCs w:val="28"/>
          <w:lang w:eastAsia="ru-RU"/>
        </w:rPr>
        <w:t xml:space="preserve">1. Признать утратившим силу распоряжение Администрации города </w:t>
      </w:r>
      <w:r w:rsidRPr="00BD16CA">
        <w:rPr>
          <w:rFonts w:eastAsia="Times New Roman"/>
          <w:szCs w:val="28"/>
          <w:lang w:eastAsia="ru-RU"/>
        </w:rPr>
        <w:br/>
        <w:t xml:space="preserve">от 03.07.2025 № 3758 «О проверке готовности муниципальных учреждений, курируемых управлением физической культуры и спорта Администрации города, к новому 2025 – 2026 учебному году». </w:t>
      </w:r>
    </w:p>
    <w:p w:rsidR="00C42BB9" w:rsidRPr="00BD16CA" w:rsidRDefault="00C42BB9" w:rsidP="00BD16CA">
      <w:pPr>
        <w:ind w:firstLine="708"/>
        <w:jc w:val="both"/>
        <w:rPr>
          <w:rFonts w:eastAsia="Times New Roman"/>
          <w:szCs w:val="28"/>
          <w:lang w:eastAsia="ru-RU"/>
        </w:rPr>
      </w:pPr>
      <w:r w:rsidRPr="00BD16CA">
        <w:rPr>
          <w:rFonts w:eastAsia="Times New Roman"/>
          <w:szCs w:val="28"/>
          <w:lang w:eastAsia="ru-RU"/>
        </w:rPr>
        <w:t xml:space="preserve">2. Комитету информационной политики обнародовать (разместить) настоящее распоряжение на официальном портале Администрации города: </w:t>
      </w:r>
      <w:r w:rsidRPr="00BD16CA">
        <w:t>www.admsurgut.ru.</w:t>
      </w:r>
    </w:p>
    <w:p w:rsidR="00C42BB9" w:rsidRPr="00BD16CA" w:rsidRDefault="00C42BB9" w:rsidP="00BD16CA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BD16CA">
        <w:rPr>
          <w:rFonts w:eastAsia="Times New Roman"/>
          <w:szCs w:val="28"/>
          <w:lang w:eastAsia="ru-RU"/>
        </w:rPr>
        <w:t xml:space="preserve"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</w:t>
      </w:r>
      <w:r w:rsidRPr="00BD16CA">
        <w:rPr>
          <w:szCs w:val="28"/>
        </w:rPr>
        <w:t>DOCSURGUT.RU.</w:t>
      </w:r>
    </w:p>
    <w:p w:rsidR="00010929" w:rsidRPr="00BD16CA" w:rsidRDefault="00C42BB9" w:rsidP="00BD16CA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BD16CA">
        <w:rPr>
          <w:rFonts w:eastAsia="Times New Roman"/>
          <w:szCs w:val="28"/>
          <w:lang w:eastAsia="ru-RU"/>
        </w:rPr>
        <w:t>4. Настоящее распоряжение вступает в силу с даты подписания.</w:t>
      </w:r>
    </w:p>
    <w:p w:rsidR="00010929" w:rsidRPr="00BD16CA" w:rsidRDefault="00010929" w:rsidP="00010929">
      <w:pPr>
        <w:jc w:val="both"/>
        <w:rPr>
          <w:rFonts w:eastAsia="Times New Roman"/>
          <w:sz w:val="27"/>
          <w:szCs w:val="27"/>
          <w:lang w:eastAsia="ru-RU"/>
        </w:rPr>
      </w:pPr>
    </w:p>
    <w:p w:rsidR="00010929" w:rsidRPr="00BD16CA" w:rsidRDefault="00010929" w:rsidP="00010929">
      <w:pPr>
        <w:jc w:val="both"/>
        <w:rPr>
          <w:rFonts w:eastAsia="Times New Roman"/>
          <w:sz w:val="27"/>
          <w:szCs w:val="27"/>
          <w:lang w:eastAsia="ru-RU"/>
        </w:rPr>
      </w:pPr>
    </w:p>
    <w:p w:rsidR="00BD16CA" w:rsidRPr="00BD16CA" w:rsidRDefault="00BD16CA" w:rsidP="00010929">
      <w:pPr>
        <w:jc w:val="both"/>
        <w:rPr>
          <w:rFonts w:eastAsia="Times New Roman"/>
          <w:sz w:val="27"/>
          <w:szCs w:val="27"/>
          <w:lang w:eastAsia="ru-RU"/>
        </w:rPr>
      </w:pPr>
    </w:p>
    <w:p w:rsidR="00010929" w:rsidRPr="00BD16CA" w:rsidRDefault="00010929" w:rsidP="00010929">
      <w:pPr>
        <w:jc w:val="both"/>
        <w:rPr>
          <w:rFonts w:eastAsia="Times New Roman"/>
          <w:szCs w:val="28"/>
          <w:lang w:eastAsia="ru-RU"/>
        </w:rPr>
      </w:pPr>
      <w:r w:rsidRPr="00BD16CA">
        <w:rPr>
          <w:rFonts w:eastAsia="Times New Roman"/>
          <w:szCs w:val="28"/>
          <w:lang w:eastAsia="ru-RU"/>
        </w:rPr>
        <w:t>Заместитель Главы гор</w:t>
      </w:r>
      <w:r w:rsidR="00BD16CA" w:rsidRPr="00BD16CA">
        <w:rPr>
          <w:rFonts w:eastAsia="Times New Roman"/>
          <w:szCs w:val="28"/>
          <w:lang w:eastAsia="ru-RU"/>
        </w:rPr>
        <w:t xml:space="preserve">ода          </w:t>
      </w:r>
      <w:r w:rsidRPr="00BD16CA">
        <w:rPr>
          <w:rFonts w:eastAsia="Times New Roman"/>
          <w:szCs w:val="28"/>
          <w:lang w:eastAsia="ru-RU"/>
        </w:rPr>
        <w:t xml:space="preserve">                               </w:t>
      </w:r>
      <w:r w:rsidR="0035234E" w:rsidRPr="00BD16CA">
        <w:rPr>
          <w:rFonts w:eastAsia="Times New Roman"/>
          <w:szCs w:val="28"/>
          <w:lang w:eastAsia="ru-RU"/>
        </w:rPr>
        <w:t xml:space="preserve">                               </w:t>
      </w:r>
      <w:r w:rsidR="00C9101A" w:rsidRPr="00BD16CA">
        <w:rPr>
          <w:rFonts w:eastAsia="Times New Roman"/>
          <w:szCs w:val="28"/>
          <w:lang w:eastAsia="ru-RU"/>
        </w:rPr>
        <w:t>В</w:t>
      </w:r>
      <w:r w:rsidRPr="00BD16CA">
        <w:rPr>
          <w:rFonts w:eastAsia="Times New Roman"/>
          <w:szCs w:val="28"/>
          <w:lang w:eastAsia="ru-RU"/>
        </w:rPr>
        <w:t>.</w:t>
      </w:r>
      <w:r w:rsidR="00C9101A" w:rsidRPr="00BD16CA">
        <w:rPr>
          <w:rFonts w:eastAsia="Times New Roman"/>
          <w:szCs w:val="28"/>
          <w:lang w:eastAsia="ru-RU"/>
        </w:rPr>
        <w:t>П</w:t>
      </w:r>
      <w:r w:rsidRPr="00BD16CA">
        <w:rPr>
          <w:rFonts w:eastAsia="Times New Roman"/>
          <w:szCs w:val="28"/>
          <w:lang w:eastAsia="ru-RU"/>
        </w:rPr>
        <w:t xml:space="preserve">. </w:t>
      </w:r>
      <w:r w:rsidR="00C9101A" w:rsidRPr="00BD16CA">
        <w:rPr>
          <w:rFonts w:eastAsia="Times New Roman"/>
          <w:szCs w:val="28"/>
          <w:lang w:eastAsia="ru-RU"/>
        </w:rPr>
        <w:t>Фризен</w:t>
      </w:r>
    </w:p>
    <w:p w:rsidR="00CB169A" w:rsidRDefault="00CB169A" w:rsidP="00010929">
      <w:pPr>
        <w:ind w:left="6372"/>
        <w:jc w:val="both"/>
        <w:rPr>
          <w:rFonts w:eastAsia="Times New Roman"/>
          <w:szCs w:val="28"/>
          <w:lang w:eastAsia="ru-RU"/>
        </w:rPr>
      </w:pPr>
    </w:p>
    <w:p w:rsidR="001766E8" w:rsidRPr="00000BA9" w:rsidRDefault="001766E8" w:rsidP="003C72A1"/>
    <w:sectPr w:rsidR="001766E8" w:rsidRPr="00000BA9" w:rsidSect="00A55CCB">
      <w:headerReference w:type="default" r:id="rId8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1B7" w:rsidRDefault="007241B7">
      <w:r>
        <w:separator/>
      </w:r>
    </w:p>
  </w:endnote>
  <w:endnote w:type="continuationSeparator" w:id="0">
    <w:p w:rsidR="007241B7" w:rsidRDefault="00724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1B7" w:rsidRDefault="007241B7">
      <w:r>
        <w:separator/>
      </w:r>
    </w:p>
  </w:footnote>
  <w:footnote w:type="continuationSeparator" w:id="0">
    <w:p w:rsidR="007241B7" w:rsidRDefault="00724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534981"/>
      <w:docPartObj>
        <w:docPartGallery w:val="Page Numbers (Top of Page)"/>
        <w:docPartUnique/>
      </w:docPartObj>
    </w:sdtPr>
    <w:sdtEndPr/>
    <w:sdtContent>
      <w:p w:rsidR="006E704F" w:rsidRPr="006E704F" w:rsidRDefault="00275D58" w:rsidP="006E704F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BD16CA">
          <w:rPr>
            <w:rStyle w:val="a8"/>
            <w:noProof/>
            <w:sz w:val="20"/>
          </w:rPr>
          <w:instrText>1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C42BB9">
          <w:rPr>
            <w:noProof/>
            <w:sz w:val="20"/>
            <w:lang w:val="en-US"/>
          </w:rPr>
          <w:instrText>2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C42BB9">
          <w:rPr>
            <w:noProof/>
            <w:sz w:val="20"/>
            <w:lang w:val="en-US"/>
          </w:rPr>
          <w:instrText>2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C42BB9">
          <w:rPr>
            <w:noProof/>
            <w:sz w:val="20"/>
            <w:lang w:val="en-US"/>
          </w:rPr>
          <w:instrText>2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</w:rPr>
          <w:fldChar w:fldCharType="end"/>
        </w:r>
      </w:p>
    </w:sdtContent>
  </w:sdt>
  <w:p w:rsidR="006E704F" w:rsidRDefault="007241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929"/>
    <w:rsid w:val="00000BA9"/>
    <w:rsid w:val="00010929"/>
    <w:rsid w:val="0001295A"/>
    <w:rsid w:val="00076135"/>
    <w:rsid w:val="0008497A"/>
    <w:rsid w:val="000C7D28"/>
    <w:rsid w:val="000D32E3"/>
    <w:rsid w:val="00122CD1"/>
    <w:rsid w:val="00126E90"/>
    <w:rsid w:val="0015689C"/>
    <w:rsid w:val="001728F8"/>
    <w:rsid w:val="001766E8"/>
    <w:rsid w:val="001B0B0B"/>
    <w:rsid w:val="001C6889"/>
    <w:rsid w:val="001D798A"/>
    <w:rsid w:val="001F02D7"/>
    <w:rsid w:val="00210665"/>
    <w:rsid w:val="0021593C"/>
    <w:rsid w:val="00275D58"/>
    <w:rsid w:val="00292294"/>
    <w:rsid w:val="00294AFE"/>
    <w:rsid w:val="002B0EDA"/>
    <w:rsid w:val="002C605A"/>
    <w:rsid w:val="0032506A"/>
    <w:rsid w:val="0032781B"/>
    <w:rsid w:val="00330327"/>
    <w:rsid w:val="0035234E"/>
    <w:rsid w:val="003A0E75"/>
    <w:rsid w:val="003A1EC6"/>
    <w:rsid w:val="003C72A1"/>
    <w:rsid w:val="003D64DE"/>
    <w:rsid w:val="003E3C00"/>
    <w:rsid w:val="00416BE4"/>
    <w:rsid w:val="00441440"/>
    <w:rsid w:val="00444977"/>
    <w:rsid w:val="00487DB6"/>
    <w:rsid w:val="004A4F3F"/>
    <w:rsid w:val="00501786"/>
    <w:rsid w:val="00502BA3"/>
    <w:rsid w:val="00506046"/>
    <w:rsid w:val="005744C3"/>
    <w:rsid w:val="00590EB2"/>
    <w:rsid w:val="005B412F"/>
    <w:rsid w:val="005B5272"/>
    <w:rsid w:val="006223E8"/>
    <w:rsid w:val="006332CC"/>
    <w:rsid w:val="00641FAF"/>
    <w:rsid w:val="00650180"/>
    <w:rsid w:val="0067293F"/>
    <w:rsid w:val="006831A4"/>
    <w:rsid w:val="00706D48"/>
    <w:rsid w:val="007241B7"/>
    <w:rsid w:val="0074042E"/>
    <w:rsid w:val="007514DF"/>
    <w:rsid w:val="00753E0F"/>
    <w:rsid w:val="007546EB"/>
    <w:rsid w:val="007567AB"/>
    <w:rsid w:val="00757EDE"/>
    <w:rsid w:val="0076660A"/>
    <w:rsid w:val="007700B0"/>
    <w:rsid w:val="007A1D73"/>
    <w:rsid w:val="007A27EF"/>
    <w:rsid w:val="007A4F52"/>
    <w:rsid w:val="007C173B"/>
    <w:rsid w:val="007F50F7"/>
    <w:rsid w:val="008113CE"/>
    <w:rsid w:val="00814D21"/>
    <w:rsid w:val="00871B51"/>
    <w:rsid w:val="00876DFE"/>
    <w:rsid w:val="008A65C5"/>
    <w:rsid w:val="008A6C06"/>
    <w:rsid w:val="008E02F4"/>
    <w:rsid w:val="00931CB5"/>
    <w:rsid w:val="00961005"/>
    <w:rsid w:val="009E4A57"/>
    <w:rsid w:val="009E6EDC"/>
    <w:rsid w:val="00A55CCB"/>
    <w:rsid w:val="00A5770D"/>
    <w:rsid w:val="00A72314"/>
    <w:rsid w:val="00AB3913"/>
    <w:rsid w:val="00B33587"/>
    <w:rsid w:val="00B42808"/>
    <w:rsid w:val="00B67585"/>
    <w:rsid w:val="00B82DFC"/>
    <w:rsid w:val="00BD16CA"/>
    <w:rsid w:val="00BE695C"/>
    <w:rsid w:val="00C42BB9"/>
    <w:rsid w:val="00C62610"/>
    <w:rsid w:val="00C675E9"/>
    <w:rsid w:val="00C75B01"/>
    <w:rsid w:val="00C9101A"/>
    <w:rsid w:val="00CB169A"/>
    <w:rsid w:val="00CD5A61"/>
    <w:rsid w:val="00D04A48"/>
    <w:rsid w:val="00D17687"/>
    <w:rsid w:val="00D54E06"/>
    <w:rsid w:val="00D878CB"/>
    <w:rsid w:val="00D93AFD"/>
    <w:rsid w:val="00DA6610"/>
    <w:rsid w:val="00DB29CF"/>
    <w:rsid w:val="00DE0A16"/>
    <w:rsid w:val="00E015A5"/>
    <w:rsid w:val="00E07808"/>
    <w:rsid w:val="00E16CCB"/>
    <w:rsid w:val="00E2714C"/>
    <w:rsid w:val="00E43361"/>
    <w:rsid w:val="00E748AF"/>
    <w:rsid w:val="00EA58FE"/>
    <w:rsid w:val="00ED6BC6"/>
    <w:rsid w:val="00EF2CD0"/>
    <w:rsid w:val="00F36924"/>
    <w:rsid w:val="00F525AA"/>
    <w:rsid w:val="00F54364"/>
    <w:rsid w:val="00F562B3"/>
    <w:rsid w:val="00F6144D"/>
    <w:rsid w:val="00F64030"/>
    <w:rsid w:val="00F711D3"/>
    <w:rsid w:val="00F9086E"/>
    <w:rsid w:val="00F9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ED41"/>
  <w15:chartTrackingRefBased/>
  <w15:docId w15:val="{401294A9-B3EC-49D9-8270-00710B2EE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BA3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9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0109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1092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0109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10929"/>
    <w:rPr>
      <w:rFonts w:ascii="Times New Roman" w:hAnsi="Times New Roman"/>
      <w:sz w:val="28"/>
    </w:rPr>
  </w:style>
  <w:style w:type="character" w:styleId="a8">
    <w:name w:val="page number"/>
    <w:basedOn w:val="a0"/>
    <w:rsid w:val="00010929"/>
  </w:style>
  <w:style w:type="paragraph" w:styleId="a9">
    <w:name w:val="Normal (Web)"/>
    <w:basedOn w:val="a"/>
    <w:uiPriority w:val="99"/>
    <w:unhideWhenUsed/>
    <w:rsid w:val="0001092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0929"/>
    <w:pPr>
      <w:ind w:left="720"/>
      <w:contextualSpacing/>
    </w:pPr>
  </w:style>
  <w:style w:type="paragraph" w:customStyle="1" w:styleId="Default">
    <w:name w:val="Default"/>
    <w:rsid w:val="007514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751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62B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562B3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294AFE"/>
    <w:pPr>
      <w:spacing w:after="0" w:line="240" w:lineRule="auto"/>
    </w:pPr>
    <w:rPr>
      <w:rFonts w:ascii="Times New Roman" w:hAnsi="Times New Roman"/>
      <w:sz w:val="28"/>
    </w:rPr>
  </w:style>
  <w:style w:type="character" w:styleId="ae">
    <w:name w:val="Hyperlink"/>
    <w:basedOn w:val="a0"/>
    <w:uiPriority w:val="99"/>
    <w:unhideWhenUsed/>
    <w:rsid w:val="00C42B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Мушкова Екатерина Владимировна</dc:creator>
  <cp:keywords/>
  <dc:description/>
  <cp:lastModifiedBy>Гордеев Сергей Викторович</cp:lastModifiedBy>
  <cp:revision>57</cp:revision>
  <cp:lastPrinted>2026-09-14T06:10:00Z</cp:lastPrinted>
  <dcterms:created xsi:type="dcterms:W3CDTF">2024-06-04T17:06:00Z</dcterms:created>
  <dcterms:modified xsi:type="dcterms:W3CDTF">2026-09-21T10:57:00Z</dcterms:modified>
</cp:coreProperties>
</file>