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C1A" w:rsidRDefault="00656C1A" w:rsidP="00656C1A">
      <w:pPr>
        <w:spacing w:line="120" w:lineRule="atLeast"/>
        <w:jc w:val="center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D79" w:rsidRPr="00D74919" w:rsidRDefault="008E3D79" w:rsidP="004D014F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object w:dxaOrig="1191" w:dyaOrig="152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9.55pt;height:76.45pt">
                                  <v:imagedata r:id="rId7" o:title="" gain="1.5625" blacklevel="3932f" grayscale="t"/>
                                </v:shape>
                                <o:OLEObject Type="Embed" ProgID="CorelDRAW.Graphic.11" ShapeID="_x0000_i1026" DrawAspect="Content" ObjectID="_1834231695" r:id="rId8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10.05pt;margin-top:-43.25pt;width:61.8pt;height:77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I4jwIAADUFAAAOAAAAZHJzL2Uyb0RvYy54bWysVM1uEzEQviPxDpbvdJNQSoi6qaJWRUhV&#10;G9Ginh2v3azw2mbsZDeckHpF4hF4CC6Inz7D5o0Ye38KJSfExTvemW9+v/HhUVUoshbgcqNTOtwb&#10;UCI0N1mub1L65ur0yZgS55nOmDJapHQjHD2aPn50WNqJGJmlUZkAgk60m5Q2pUvv7SRJHF+Kgrk9&#10;Y4VGpTRQMI9XuEkyYCV6L1QyGgwOktJAZsFw4Rz+PWmUdBr9Sym4v5DSCU9USjE3H0+I5yKcyfSQ&#10;TW6A2WXO2zTYP2RRsFxj0N7VCfOMrCD/y1WRczDOSL/HTZEYKXMuYg1YzXDwoJrLJbMi1oLNcbZv&#10;k/t/bvn5eg4kz1I6okSzAkdUf95+2H6qf9R329v6S31Xf99+rH/WX+tvZBT6VVo3QdilnUN7cyiG&#10;4isJRfhiWaSKPd70PRaVJxx/Ph/vjw9wEhxVL8ajp/vPgs/kHmzB+ZfCFCQIKQUcYewsW58535h2&#10;JiGW0uHU5jRXqtGGP0lIskkrSn6jRGP9WkgsFxMZRa+RaOJYAVkzpAjjXGh/0KakNFoHmETnPXC4&#10;C6j8sAW1tgEmIgF74GAX8M+IPSJGNdr34CLXBnY5yN72kRv7rvqm5lC+rxZVO6qFyTY4cDDNJjjL&#10;T3Ps8xlzfs4AqY+jwXX2F3hIZcqUmlaiZGng/a7/wR4ZiVpKSlyllLp3KwaCEvVKI1fD3nUCdMKi&#10;E/SqODbY+iE+FJZHEQHgVSdKMMU1bvksREEV0xxjpZR76C7HvllpfCe4mM2iGe6XZf5MX1oenIeG&#10;Bt5cVdcMbEsuj6w8N92asckDjjW2AensbOWRY5GAoaVNH9tW425GCrfvSFj+3+/R6v61m/4CAAD/&#10;/wMAUEsDBBQABgAIAAAAIQDqFjVI4gAAAAoBAAAPAAAAZHJzL2Rvd25yZXYueG1sTI/BTsMwEETv&#10;SPyDtUjcWiehCSHEqVBFDxwQailI3Nx4SSLsdWQ7bfh7zAmOq3maeVuvZ6PZCZ0fLAlIlwkwpNaq&#10;gToBh9ftogTmgyQltSUU8I0e1s3lRS0rZc+0w9M+dCyWkK+kgD6EseLctz0a6Zd2RIrZp3VGhni6&#10;jisnz7HcaJ4lScGNHCgu9HLETY/t134yAt719JJu3Xi428x5Gt6ePp53j7kQ11fzwz2wgHP4g+FX&#10;P6pDE52OdiLlmRawypI0ogIWZZEDi0S+urkFdhRQlBnwpub/X2h+AAAA//8DAFBLAQItABQABgAI&#10;AAAAIQC2gziS/gAAAOEBAAATAAAAAAAAAAAAAAAAAAAAAABbQ29udGVudF9UeXBlc10ueG1sUEsB&#10;Ai0AFAAGAAgAAAAhADj9If/WAAAAlAEAAAsAAAAAAAAAAAAAAAAALwEAAF9yZWxzLy5yZWxzUEsB&#10;Ai0AFAAGAAgAAAAhAH+Z8jiPAgAANQUAAA4AAAAAAAAAAAAAAAAALgIAAGRycy9lMm9Eb2MueG1s&#10;UEsBAi0AFAAGAAgAAAAhAOoWNUjiAAAACg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8E3D79" w:rsidRPr="00D74919" w:rsidRDefault="008E3D79" w:rsidP="004D014F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object w:dxaOrig="1191" w:dyaOrig="1529">
                          <v:shape id="_x0000_i1026" type="#_x0000_t75" style="width:59.55pt;height:76.45pt">
                            <v:imagedata r:id="rId9" o:title="" gain="1.5625" blacklevel="3932f" grayscale="t"/>
                          </v:shape>
                          <o:OLEObject Type="Embed" ProgID="CorelDRAW.Graphic.11" ShapeID="_x0000_i1026" DrawAspect="Content" ObjectID="_1822815161" r:id="rId10"/>
                        </w:objec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6C1A" w:rsidRDefault="00656C1A" w:rsidP="00656C1A">
      <w:pPr>
        <w:spacing w:line="120" w:lineRule="atLeast"/>
        <w:jc w:val="center"/>
        <w:rPr>
          <w:sz w:val="24"/>
          <w:szCs w:val="24"/>
        </w:rPr>
      </w:pPr>
    </w:p>
    <w:p w:rsidR="00656C1A" w:rsidRPr="00852378" w:rsidRDefault="00656C1A" w:rsidP="00656C1A">
      <w:pPr>
        <w:spacing w:line="120" w:lineRule="atLeast"/>
        <w:jc w:val="center"/>
        <w:rPr>
          <w:sz w:val="10"/>
          <w:szCs w:val="10"/>
        </w:rPr>
      </w:pPr>
    </w:p>
    <w:p w:rsidR="00656C1A" w:rsidRDefault="00656C1A" w:rsidP="00656C1A">
      <w:pPr>
        <w:spacing w:line="120" w:lineRule="atLeast"/>
        <w:jc w:val="center"/>
        <w:rPr>
          <w:sz w:val="10"/>
          <w:szCs w:val="24"/>
        </w:rPr>
      </w:pPr>
    </w:p>
    <w:p w:rsidR="00656C1A" w:rsidRPr="005541F0" w:rsidRDefault="00656C1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56C1A" w:rsidRDefault="00656C1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B058B" w:rsidRPr="005541F0" w:rsidRDefault="005B058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56C1A" w:rsidRPr="005649E4" w:rsidRDefault="00656C1A" w:rsidP="00656C1A">
      <w:pPr>
        <w:spacing w:line="120" w:lineRule="atLeast"/>
        <w:jc w:val="center"/>
        <w:rPr>
          <w:sz w:val="18"/>
          <w:szCs w:val="24"/>
        </w:rPr>
      </w:pPr>
    </w:p>
    <w:p w:rsidR="00656C1A" w:rsidRPr="00656C1A" w:rsidRDefault="00656C1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56C1A" w:rsidRPr="005541F0" w:rsidRDefault="00656C1A" w:rsidP="00656C1A">
      <w:pPr>
        <w:spacing w:line="120" w:lineRule="atLeast"/>
        <w:jc w:val="center"/>
        <w:rPr>
          <w:sz w:val="18"/>
          <w:szCs w:val="24"/>
        </w:rPr>
      </w:pPr>
    </w:p>
    <w:p w:rsidR="00656C1A" w:rsidRPr="005541F0" w:rsidRDefault="00656C1A" w:rsidP="00656C1A">
      <w:pPr>
        <w:spacing w:line="120" w:lineRule="atLeast"/>
        <w:jc w:val="center"/>
        <w:rPr>
          <w:sz w:val="20"/>
          <w:szCs w:val="24"/>
        </w:rPr>
      </w:pPr>
    </w:p>
    <w:p w:rsidR="00656C1A" w:rsidRPr="00656C1A" w:rsidRDefault="001F461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56C1A" w:rsidRDefault="00656C1A" w:rsidP="00656C1A">
      <w:pPr>
        <w:spacing w:line="120" w:lineRule="atLeast"/>
        <w:jc w:val="center"/>
        <w:rPr>
          <w:sz w:val="30"/>
          <w:szCs w:val="24"/>
        </w:rPr>
      </w:pPr>
    </w:p>
    <w:p w:rsidR="00656C1A" w:rsidRPr="00656C1A" w:rsidRDefault="00656C1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A44E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A44EC" w:rsidRPr="00F8214F" w:rsidRDefault="008A44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A44EC" w:rsidRPr="00F8214F" w:rsidRDefault="00C97F8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A44EC" w:rsidRPr="00F8214F" w:rsidRDefault="008A44E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A44EC" w:rsidRPr="00F8214F" w:rsidRDefault="00C97F8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8A44EC" w:rsidRPr="00A63FB0" w:rsidRDefault="008A44E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A44EC" w:rsidRPr="00A3761A" w:rsidRDefault="00C97F8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18" w:type="dxa"/>
            <w:noWrap/>
          </w:tcPr>
          <w:p w:rsidR="008A44EC" w:rsidRPr="00F8214F" w:rsidRDefault="008A44E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A44EC" w:rsidRPr="00F8214F" w:rsidRDefault="008A44E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A44EC" w:rsidRPr="00AB4194" w:rsidRDefault="008A44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A44EC" w:rsidRPr="00F8214F" w:rsidRDefault="00C97F8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1918</w:t>
            </w:r>
            <w:bookmarkStart w:id="4" w:name="_GoBack"/>
            <w:bookmarkEnd w:id="4"/>
          </w:p>
        </w:tc>
      </w:tr>
    </w:tbl>
    <w:p w:rsidR="00440D57" w:rsidRDefault="00440D57" w:rsidP="00440D57">
      <w:pPr>
        <w:rPr>
          <w:rFonts w:eastAsia="Times New Roman" w:cs="Times New Roman"/>
          <w:szCs w:val="28"/>
          <w:lang w:eastAsia="ru-RU"/>
        </w:rPr>
      </w:pPr>
    </w:p>
    <w:p w:rsidR="00440D57" w:rsidRPr="00440D57" w:rsidRDefault="00440D57" w:rsidP="00440D57">
      <w:pPr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О внесении изменений </w:t>
      </w:r>
      <w:r w:rsidRPr="00440D57">
        <w:rPr>
          <w:rFonts w:eastAsia="Times New Roman" w:cs="Times New Roman"/>
          <w:szCs w:val="28"/>
          <w:lang w:eastAsia="ru-RU"/>
        </w:rPr>
        <w:br/>
        <w:t>в постановление Администрации</w:t>
      </w:r>
      <w:r w:rsidRPr="00440D57">
        <w:rPr>
          <w:rFonts w:eastAsia="Times New Roman" w:cs="Times New Roman"/>
          <w:szCs w:val="28"/>
          <w:lang w:eastAsia="ru-RU"/>
        </w:rPr>
        <w:br/>
        <w:t xml:space="preserve">города от 16.12.2024 № 6757 </w:t>
      </w:r>
      <w:r w:rsidRPr="00440D57">
        <w:rPr>
          <w:rFonts w:eastAsia="Times New Roman" w:cs="Times New Roman"/>
          <w:szCs w:val="28"/>
          <w:lang w:eastAsia="ru-RU"/>
        </w:rPr>
        <w:br/>
        <w:t xml:space="preserve">«Об утверждении муниципальной </w:t>
      </w: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программы «Управление </w:t>
      </w: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муниципальными финансами </w:t>
      </w: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города Сургута» и признании </w:t>
      </w: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</w:p>
    <w:p w:rsidR="00440D57" w:rsidRPr="00440D57" w:rsidRDefault="00440D57" w:rsidP="00440D57">
      <w:pPr>
        <w:jc w:val="both"/>
        <w:rPr>
          <w:rFonts w:eastAsia="Times New Roman" w:cs="Times New Roman"/>
          <w:szCs w:val="28"/>
          <w:lang w:eastAsia="ru-RU"/>
        </w:rPr>
      </w:pPr>
    </w:p>
    <w:p w:rsidR="00440D57" w:rsidRPr="00440D57" w:rsidRDefault="00440D57" w:rsidP="00440D57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pacing w:val="-4"/>
          <w:szCs w:val="28"/>
          <w:lang w:eastAsia="ru-RU"/>
        </w:rPr>
        <w:t>В соответствии со статьей 179 Бюджетного кодекса Российской Федерации</w:t>
      </w:r>
      <w:r w:rsidRPr="00440D57">
        <w:rPr>
          <w:rFonts w:eastAsia="Times New Roman" w:cs="Times New Roman"/>
          <w:szCs w:val="28"/>
          <w:lang w:eastAsia="ru-RU"/>
        </w:rPr>
        <w:t xml:space="preserve">, решением Думы города от 24.12.2025 № 948-VII ДГ «О бюджете городского округа Сургут Ханты-Мансийского автономного округа – Югры на 2026 год                   и плановый период 2027 – 2028 годов», постановлением Администрации города от 08.08.2024 № 4121 «Об утверждении порядка принятия решений о разработке, </w:t>
      </w:r>
      <w:r w:rsidRPr="00440D57">
        <w:rPr>
          <w:rFonts w:eastAsia="Times New Roman" w:cs="Times New Roman"/>
          <w:spacing w:val="-4"/>
          <w:szCs w:val="28"/>
          <w:lang w:eastAsia="ru-RU"/>
        </w:rPr>
        <w:t>формирования и реализации муниципальных программ городского округа Сургу</w:t>
      </w:r>
      <w:r w:rsidRPr="00440D57">
        <w:rPr>
          <w:rFonts w:eastAsia="Times New Roman" w:cs="Times New Roman"/>
          <w:szCs w:val="28"/>
          <w:lang w:eastAsia="ru-RU"/>
        </w:rPr>
        <w:t xml:space="preserve">т Ханты-Мансийского автономного округа – Югры и признании утратившими </w:t>
      </w:r>
      <w:r w:rsidRPr="00440D57">
        <w:rPr>
          <w:rFonts w:eastAsia="Times New Roman" w:cs="Times New Roman"/>
          <w:spacing w:val="-4"/>
          <w:szCs w:val="28"/>
          <w:lang w:eastAsia="ru-RU"/>
        </w:rPr>
        <w:t>силу некоторых муниципальных правовых актов», распоряжением Администраци</w:t>
      </w:r>
      <w:r w:rsidRPr="00440D57">
        <w:rPr>
          <w:rFonts w:eastAsia="Times New Roman" w:cs="Times New Roman"/>
          <w:szCs w:val="28"/>
          <w:lang w:eastAsia="ru-RU"/>
        </w:rPr>
        <w:t xml:space="preserve">и города от 30.12.2005 № 3686 «Об утверждении Регламента Администрации                   города»: </w:t>
      </w:r>
    </w:p>
    <w:p w:rsidR="00440D57" w:rsidRPr="00440D57" w:rsidRDefault="00440D57" w:rsidP="00440D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1. Внести в постановление Администрации города от 16.12.2024 № 6757 «Об утверждении муниципальной программы «Управление муниципальными финансами города Сургута» и признании утратившими силу некоторых муниципальных правовых актов» (с изменениями от 24.02.2025 № 816, 11.11.2025                      № 7736) следующие изменения: </w:t>
      </w:r>
    </w:p>
    <w:p w:rsidR="00440D57" w:rsidRPr="00440D57" w:rsidRDefault="00440D57" w:rsidP="00440D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>в приложении к постановлению:</w:t>
      </w:r>
    </w:p>
    <w:p w:rsidR="00440D57" w:rsidRPr="00440D57" w:rsidRDefault="00440D57" w:rsidP="00440D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1.1. В пункте 1 таблицы цифры «35 213 168 678,21» заменить цифрами «35 309 519 400,49». </w:t>
      </w:r>
    </w:p>
    <w:p w:rsidR="00440D57" w:rsidRPr="00440D57" w:rsidRDefault="00440D57" w:rsidP="00440D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1.2. Пункт 4 изложить в новой редакции согласно приложению </w:t>
      </w:r>
      <w:r w:rsidRPr="00440D57">
        <w:rPr>
          <w:rFonts w:eastAsia="Times New Roman" w:cs="Times New Roman"/>
          <w:szCs w:val="28"/>
          <w:lang w:eastAsia="ru-RU"/>
        </w:rPr>
        <w:br/>
        <w:t>к настоящему постановлению.</w:t>
      </w:r>
    </w:p>
    <w:p w:rsidR="00440D57" w:rsidRPr="00440D57" w:rsidRDefault="00440D57" w:rsidP="00440D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lastRenderedPageBreak/>
        <w:t>2. Комитету информационной политики обнародовать (</w:t>
      </w:r>
      <w:proofErr w:type="gramStart"/>
      <w:r w:rsidRPr="00440D57">
        <w:rPr>
          <w:rFonts w:eastAsia="Times New Roman" w:cs="Times New Roman"/>
          <w:szCs w:val="28"/>
          <w:lang w:eastAsia="ru-RU"/>
        </w:rPr>
        <w:t xml:space="preserve">разместить)   </w:t>
      </w:r>
      <w:proofErr w:type="gramEnd"/>
      <w:r w:rsidRPr="00440D57">
        <w:rPr>
          <w:rFonts w:eastAsia="Times New Roman" w:cs="Times New Roman"/>
          <w:szCs w:val="28"/>
          <w:lang w:eastAsia="ru-RU"/>
        </w:rPr>
        <w:t xml:space="preserve">                  настоящее постановление на официальном портале Администрации города: www.admsurgut.ru. </w:t>
      </w:r>
    </w:p>
    <w:p w:rsidR="00440D57" w:rsidRPr="00440D57" w:rsidRDefault="00440D57" w:rsidP="00440D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                        документы города Сургута»: </w:t>
      </w:r>
      <w:hyperlink r:id="rId11" w:history="1">
        <w:r w:rsidRPr="00440D57">
          <w:rPr>
            <w:rFonts w:eastAsia="Times New Roman" w:cs="Times New Roman"/>
            <w:szCs w:val="28"/>
            <w:lang w:val="en-US" w:eastAsia="ru-RU"/>
          </w:rPr>
          <w:t>DOC</w:t>
        </w:r>
        <w:r w:rsidRPr="00440D57">
          <w:rPr>
            <w:rFonts w:eastAsia="Times New Roman" w:cs="Times New Roman"/>
            <w:szCs w:val="28"/>
            <w:lang w:eastAsia="ru-RU"/>
          </w:rPr>
          <w:t>SURGUT.RU</w:t>
        </w:r>
      </w:hyperlink>
      <w:r w:rsidRPr="00440D57">
        <w:rPr>
          <w:rFonts w:eastAsia="Times New Roman" w:cs="Times New Roman"/>
          <w:szCs w:val="28"/>
          <w:lang w:eastAsia="ru-RU"/>
        </w:rPr>
        <w:t>.</w:t>
      </w:r>
    </w:p>
    <w:p w:rsidR="00440D57" w:rsidRPr="00440D57" w:rsidRDefault="00440D57" w:rsidP="00440D5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>4. Настоящее постановление вступает в силу после его официального        опубликования и распространяется на правоотношения, возникшие с 01.01.2026.</w:t>
      </w:r>
    </w:p>
    <w:p w:rsidR="00440D57" w:rsidRPr="00440D57" w:rsidRDefault="00440D57" w:rsidP="00440D5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бюджета и финансов.</w:t>
      </w:r>
    </w:p>
    <w:p w:rsidR="00440D57" w:rsidRPr="00440D57" w:rsidRDefault="00440D57" w:rsidP="00440D5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440D57" w:rsidRPr="00440D57" w:rsidRDefault="00440D57" w:rsidP="00440D5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440D57" w:rsidRPr="00440D57" w:rsidRDefault="00440D57" w:rsidP="00440D5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440D57" w:rsidRPr="00440D57" w:rsidRDefault="00440D57" w:rsidP="00440D5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  <w:r w:rsidRPr="00440D57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 </w:t>
      </w:r>
      <w:r w:rsidRPr="00440D57">
        <w:rPr>
          <w:rFonts w:eastAsia="Times New Roman" w:cs="Times New Roman"/>
          <w:szCs w:val="28"/>
          <w:lang w:eastAsia="ru-RU"/>
        </w:rPr>
        <w:tab/>
      </w:r>
      <w:r w:rsidRPr="00440D57">
        <w:rPr>
          <w:rFonts w:eastAsia="Times New Roman" w:cs="Times New Roman"/>
          <w:szCs w:val="28"/>
          <w:lang w:eastAsia="ru-RU"/>
        </w:rPr>
        <w:tab/>
      </w:r>
      <w:r w:rsidRPr="00440D57">
        <w:rPr>
          <w:rFonts w:eastAsia="Times New Roman" w:cs="Times New Roman"/>
          <w:szCs w:val="28"/>
          <w:lang w:eastAsia="ru-RU"/>
        </w:rPr>
        <w:tab/>
        <w:t xml:space="preserve">    М.Н. </w:t>
      </w:r>
      <w:proofErr w:type="spellStart"/>
      <w:r w:rsidRPr="00440D57">
        <w:rPr>
          <w:rFonts w:eastAsia="Times New Roman" w:cs="Times New Roman"/>
          <w:szCs w:val="28"/>
          <w:lang w:eastAsia="ru-RU"/>
        </w:rPr>
        <w:t>Слепов</w:t>
      </w:r>
      <w:proofErr w:type="spellEnd"/>
    </w:p>
    <w:sectPr w:rsidR="00440D57" w:rsidRPr="00440D57" w:rsidSect="00440D57">
      <w:headerReference w:type="default" r:id="rId12"/>
      <w:pgSz w:w="11906" w:h="16838" w:code="9"/>
      <w:pgMar w:top="1134" w:right="566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DBA" w:rsidRDefault="00A05DBA" w:rsidP="001E6248">
      <w:r>
        <w:separator/>
      </w:r>
    </w:p>
  </w:endnote>
  <w:endnote w:type="continuationSeparator" w:id="0">
    <w:p w:rsidR="00A05DBA" w:rsidRDefault="00A05DBA" w:rsidP="001E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DBA" w:rsidRDefault="00A05DBA" w:rsidP="001E6248">
      <w:r>
        <w:separator/>
      </w:r>
    </w:p>
  </w:footnote>
  <w:footnote w:type="continuationSeparator" w:id="0">
    <w:p w:rsidR="00A05DBA" w:rsidRDefault="00A05DBA" w:rsidP="001E6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31229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E1B84" w:rsidRPr="00BE1B84" w:rsidRDefault="00BE1B84">
        <w:pPr>
          <w:pStyle w:val="a6"/>
          <w:jc w:val="center"/>
          <w:rPr>
            <w:sz w:val="20"/>
            <w:szCs w:val="20"/>
          </w:rPr>
        </w:pPr>
        <w:r w:rsidRPr="00BE1B84">
          <w:rPr>
            <w:sz w:val="20"/>
            <w:szCs w:val="20"/>
          </w:rPr>
          <w:fldChar w:fldCharType="begin"/>
        </w:r>
        <w:r w:rsidRPr="00BE1B84">
          <w:rPr>
            <w:sz w:val="20"/>
            <w:szCs w:val="20"/>
          </w:rPr>
          <w:instrText>PAGE   \* MERGEFORMAT</w:instrText>
        </w:r>
        <w:r w:rsidRPr="00BE1B84">
          <w:rPr>
            <w:sz w:val="20"/>
            <w:szCs w:val="20"/>
          </w:rPr>
          <w:fldChar w:fldCharType="separate"/>
        </w:r>
        <w:r w:rsidR="00C97F8A">
          <w:rPr>
            <w:noProof/>
            <w:sz w:val="20"/>
            <w:szCs w:val="20"/>
          </w:rPr>
          <w:t>2</w:t>
        </w:r>
        <w:r w:rsidRPr="00BE1B84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94"/>
    <w:rsid w:val="000060EC"/>
    <w:rsid w:val="00024227"/>
    <w:rsid w:val="00060B98"/>
    <w:rsid w:val="000742F0"/>
    <w:rsid w:val="000843B2"/>
    <w:rsid w:val="000B12C1"/>
    <w:rsid w:val="000B25DD"/>
    <w:rsid w:val="000B266C"/>
    <w:rsid w:val="000D1AA8"/>
    <w:rsid w:val="001425A9"/>
    <w:rsid w:val="001816D3"/>
    <w:rsid w:val="001906BD"/>
    <w:rsid w:val="001938BD"/>
    <w:rsid w:val="001E6248"/>
    <w:rsid w:val="001F461F"/>
    <w:rsid w:val="002045F5"/>
    <w:rsid w:val="00214088"/>
    <w:rsid w:val="00235B9A"/>
    <w:rsid w:val="00241F23"/>
    <w:rsid w:val="002648CB"/>
    <w:rsid w:val="00267E20"/>
    <w:rsid w:val="00294F90"/>
    <w:rsid w:val="002B3D94"/>
    <w:rsid w:val="00326F4B"/>
    <w:rsid w:val="00345371"/>
    <w:rsid w:val="00370204"/>
    <w:rsid w:val="003958B7"/>
    <w:rsid w:val="00440D57"/>
    <w:rsid w:val="00455781"/>
    <w:rsid w:val="004D014F"/>
    <w:rsid w:val="004E7DC5"/>
    <w:rsid w:val="00505043"/>
    <w:rsid w:val="005649E4"/>
    <w:rsid w:val="00566D3F"/>
    <w:rsid w:val="005776FD"/>
    <w:rsid w:val="005B058B"/>
    <w:rsid w:val="005C5E8B"/>
    <w:rsid w:val="005F4973"/>
    <w:rsid w:val="00656C1A"/>
    <w:rsid w:val="006D09B7"/>
    <w:rsid w:val="006E33C4"/>
    <w:rsid w:val="006F5ED6"/>
    <w:rsid w:val="00757840"/>
    <w:rsid w:val="0079180F"/>
    <w:rsid w:val="00822397"/>
    <w:rsid w:val="008509CF"/>
    <w:rsid w:val="00852378"/>
    <w:rsid w:val="0085630D"/>
    <w:rsid w:val="008618DD"/>
    <w:rsid w:val="00874908"/>
    <w:rsid w:val="008A44EC"/>
    <w:rsid w:val="008E3D79"/>
    <w:rsid w:val="0091529F"/>
    <w:rsid w:val="0092606E"/>
    <w:rsid w:val="009740A3"/>
    <w:rsid w:val="009C1641"/>
    <w:rsid w:val="00A05DBA"/>
    <w:rsid w:val="00A3761A"/>
    <w:rsid w:val="00A37A28"/>
    <w:rsid w:val="00A603B9"/>
    <w:rsid w:val="00A63FB0"/>
    <w:rsid w:val="00AB4194"/>
    <w:rsid w:val="00B01A78"/>
    <w:rsid w:val="00B106E8"/>
    <w:rsid w:val="00B77438"/>
    <w:rsid w:val="00BC5428"/>
    <w:rsid w:val="00BC5D45"/>
    <w:rsid w:val="00BD0624"/>
    <w:rsid w:val="00BD228E"/>
    <w:rsid w:val="00BE1B84"/>
    <w:rsid w:val="00C03C42"/>
    <w:rsid w:val="00C46D9A"/>
    <w:rsid w:val="00C725A6"/>
    <w:rsid w:val="00C97F8A"/>
    <w:rsid w:val="00D23C51"/>
    <w:rsid w:val="00D37651"/>
    <w:rsid w:val="00D446BA"/>
    <w:rsid w:val="00D47BDF"/>
    <w:rsid w:val="00D51562"/>
    <w:rsid w:val="00D74919"/>
    <w:rsid w:val="00DA120E"/>
    <w:rsid w:val="00DB3D53"/>
    <w:rsid w:val="00DB7836"/>
    <w:rsid w:val="00E22300"/>
    <w:rsid w:val="00E54AB0"/>
    <w:rsid w:val="00E81179"/>
    <w:rsid w:val="00E96E05"/>
    <w:rsid w:val="00E97585"/>
    <w:rsid w:val="00EB7D56"/>
    <w:rsid w:val="00EE45CB"/>
    <w:rsid w:val="00F23D88"/>
    <w:rsid w:val="00F24536"/>
    <w:rsid w:val="00F37492"/>
    <w:rsid w:val="00F4168C"/>
    <w:rsid w:val="00F52636"/>
    <w:rsid w:val="00F817BB"/>
    <w:rsid w:val="00F8214F"/>
    <w:rsid w:val="00F936F6"/>
    <w:rsid w:val="00F97A8D"/>
    <w:rsid w:val="00FB5E4D"/>
    <w:rsid w:val="00FD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1C9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6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6F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F4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E62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624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1E62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6248"/>
    <w:rPr>
      <w:rFonts w:ascii="Times New Roman" w:hAnsi="Times New Roman"/>
      <w:sz w:val="28"/>
    </w:rPr>
  </w:style>
  <w:style w:type="character" w:styleId="aa">
    <w:name w:val="page number"/>
    <w:basedOn w:val="a0"/>
    <w:rsid w:val="001E6248"/>
  </w:style>
  <w:style w:type="paragraph" w:styleId="ab">
    <w:name w:val="No Spacing"/>
    <w:uiPriority w:val="1"/>
    <w:qFormat/>
    <w:rsid w:val="00BE1B84"/>
    <w:pPr>
      <w:spacing w:after="0" w:line="240" w:lineRule="auto"/>
    </w:pPr>
  </w:style>
  <w:style w:type="character" w:styleId="ac">
    <w:name w:val="Hyperlink"/>
    <w:uiPriority w:val="99"/>
    <w:unhideWhenUsed/>
    <w:rsid w:val="00BE1B84"/>
    <w:rPr>
      <w:color w:val="0059BF"/>
      <w:sz w:val="14"/>
      <w:szCs w:val="14"/>
      <w:u w:val="single"/>
    </w:rPr>
  </w:style>
  <w:style w:type="paragraph" w:styleId="ad">
    <w:name w:val="List Paragraph"/>
    <w:basedOn w:val="a"/>
    <w:uiPriority w:val="34"/>
    <w:qFormat/>
    <w:rsid w:val="00BE1B84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e">
    <w:name w:val="Гипертекстовая ссылка"/>
    <w:uiPriority w:val="99"/>
    <w:rsid w:val="003958B7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docsurgut.ru" TargetMode="Externa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nova_ig\Desktop\&#1056;&#1040;&#1041;&#1054;&#1063;&#1040;&#1071;\&#1041;&#1051;&#1040;&#1053;&#1050;&#1048;\&#1041;&#1051;&#1040;&#1053;&#1050;&#1048;%20-%202023\&#1040;&#1076;&#1084;&#1080;&#1085;&#1080;&#1089;&#1090;&#1088;&#1072;&#1094;&#1080;&#1103;%20&#1075;&#1086;&#1088;&#1086;&#1076;&#1072;%20-%20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D6DFF-1EB9-4464-A797-0B6BA47C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Администрация города - Постановление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2026-03-02T05:32:00Z</dcterms:created>
  <dcterms:modified xsi:type="dcterms:W3CDTF">2026-03-05T11:02:00Z</dcterms:modified>
</cp:coreProperties>
</file>