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20" w:rsidRDefault="00795E20" w:rsidP="00656C1A">
      <w:pPr>
        <w:spacing w:line="120" w:lineRule="atLeast"/>
        <w:jc w:val="center"/>
        <w:rPr>
          <w:sz w:val="24"/>
          <w:szCs w:val="24"/>
        </w:rPr>
      </w:pPr>
    </w:p>
    <w:p w:rsidR="00795E20" w:rsidRDefault="00795E20" w:rsidP="00656C1A">
      <w:pPr>
        <w:spacing w:line="120" w:lineRule="atLeast"/>
        <w:jc w:val="center"/>
        <w:rPr>
          <w:sz w:val="24"/>
          <w:szCs w:val="24"/>
        </w:rPr>
      </w:pPr>
    </w:p>
    <w:p w:rsidR="00795E20" w:rsidRPr="00852378" w:rsidRDefault="00795E20" w:rsidP="00656C1A">
      <w:pPr>
        <w:spacing w:line="120" w:lineRule="atLeast"/>
        <w:jc w:val="center"/>
        <w:rPr>
          <w:sz w:val="10"/>
          <w:szCs w:val="10"/>
        </w:rPr>
      </w:pPr>
    </w:p>
    <w:p w:rsidR="00795E20" w:rsidRDefault="00795E20" w:rsidP="00656C1A">
      <w:pPr>
        <w:spacing w:line="120" w:lineRule="atLeast"/>
        <w:jc w:val="center"/>
        <w:rPr>
          <w:sz w:val="10"/>
          <w:szCs w:val="24"/>
        </w:rPr>
      </w:pPr>
    </w:p>
    <w:p w:rsidR="00795E20" w:rsidRPr="005541F0" w:rsidRDefault="00795E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95E20" w:rsidRDefault="00795E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95E20" w:rsidRPr="005541F0" w:rsidRDefault="00795E2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95E20" w:rsidRPr="005649E4" w:rsidRDefault="00795E20" w:rsidP="00656C1A">
      <w:pPr>
        <w:spacing w:line="120" w:lineRule="atLeast"/>
        <w:jc w:val="center"/>
        <w:rPr>
          <w:sz w:val="18"/>
          <w:szCs w:val="24"/>
        </w:rPr>
      </w:pPr>
    </w:p>
    <w:p w:rsidR="00795E20" w:rsidRPr="00656C1A" w:rsidRDefault="00795E2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95E20" w:rsidRPr="005541F0" w:rsidRDefault="00795E20" w:rsidP="00656C1A">
      <w:pPr>
        <w:spacing w:line="120" w:lineRule="atLeast"/>
        <w:jc w:val="center"/>
        <w:rPr>
          <w:sz w:val="18"/>
          <w:szCs w:val="24"/>
        </w:rPr>
      </w:pPr>
    </w:p>
    <w:p w:rsidR="00795E20" w:rsidRPr="005541F0" w:rsidRDefault="00795E20" w:rsidP="00656C1A">
      <w:pPr>
        <w:spacing w:line="120" w:lineRule="atLeast"/>
        <w:jc w:val="center"/>
        <w:rPr>
          <w:sz w:val="20"/>
          <w:szCs w:val="24"/>
        </w:rPr>
      </w:pPr>
    </w:p>
    <w:p w:rsidR="00795E20" w:rsidRPr="00656C1A" w:rsidRDefault="00795E2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95E20" w:rsidRDefault="00795E20" w:rsidP="00656C1A">
      <w:pPr>
        <w:spacing w:line="120" w:lineRule="atLeast"/>
        <w:jc w:val="center"/>
        <w:rPr>
          <w:sz w:val="30"/>
          <w:szCs w:val="24"/>
        </w:rPr>
      </w:pPr>
    </w:p>
    <w:p w:rsidR="00795E20" w:rsidRPr="00656C1A" w:rsidRDefault="00795E2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95E2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95E20" w:rsidRPr="00F8214F" w:rsidRDefault="00795E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95E20" w:rsidRPr="00F8214F" w:rsidRDefault="00B41B3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95E20" w:rsidRPr="00F8214F" w:rsidRDefault="00795E2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95E20" w:rsidRPr="00F8214F" w:rsidRDefault="00B41B3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95E20" w:rsidRPr="00A63FB0" w:rsidRDefault="00795E2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95E20" w:rsidRPr="00A3761A" w:rsidRDefault="00B41B3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95E20" w:rsidRPr="00F8214F" w:rsidRDefault="00795E2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95E20" w:rsidRPr="00F8214F" w:rsidRDefault="00795E2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95E20" w:rsidRPr="00AB4194" w:rsidRDefault="00795E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95E20" w:rsidRPr="00F8214F" w:rsidRDefault="00B41B3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1679</w:t>
            </w:r>
          </w:p>
        </w:tc>
      </w:tr>
    </w:tbl>
    <w:p w:rsidR="00795E20" w:rsidRPr="00C725A6" w:rsidRDefault="00795E20" w:rsidP="00C725A6">
      <w:pPr>
        <w:rPr>
          <w:rFonts w:cs="Times New Roman"/>
          <w:szCs w:val="28"/>
        </w:rPr>
      </w:pP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>города от 24.04.2015 № 2761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«О нормативах финансовых затрат 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на капитальный ремонт, ремонт 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и содержание автомобильных дорог </w:t>
      </w:r>
    </w:p>
    <w:p w:rsid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местного значения городского 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округа Сургут Ханты-Мансийского 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автономного округа – Югры 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и правилах расчета размера 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>ассигнований местного бюджета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>на указанные цели»</w:t>
      </w: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</w:p>
    <w:p w:rsidR="00795E20" w:rsidRPr="00795E20" w:rsidRDefault="00795E20" w:rsidP="00795E20">
      <w:pPr>
        <w:jc w:val="both"/>
        <w:rPr>
          <w:rFonts w:eastAsia="Times New Roman" w:cs="Times New Roman"/>
          <w:szCs w:val="28"/>
          <w:lang w:eastAsia="ru-RU"/>
        </w:rPr>
      </w:pPr>
    </w:p>
    <w:p w:rsidR="00795E20" w:rsidRPr="00795E20" w:rsidRDefault="00795E20" w:rsidP="00795E2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95E20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t xml:space="preserve">                             </w:t>
      </w:r>
      <w:r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795E20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Pr="00795E20">
        <w:rPr>
          <w:rFonts w:eastAsia="Calibri" w:cs="Times New Roman"/>
          <w:szCs w:val="28"/>
        </w:rPr>
        <w:t xml:space="preserve">от 30.12.2005 № 3686 </w:t>
      </w:r>
      <w:r>
        <w:rPr>
          <w:rFonts w:eastAsia="Calibri" w:cs="Times New Roman"/>
          <w:szCs w:val="28"/>
        </w:rPr>
        <w:t xml:space="preserve">                     </w:t>
      </w:r>
      <w:r w:rsidRPr="00795E20">
        <w:rPr>
          <w:rFonts w:eastAsia="Calibri" w:cs="Times New Roman"/>
          <w:szCs w:val="28"/>
        </w:rPr>
        <w:t>«Об утверждении Регламента Администрации города»:</w:t>
      </w:r>
    </w:p>
    <w:p w:rsidR="00795E20" w:rsidRPr="00795E20" w:rsidRDefault="00795E20" w:rsidP="00795E2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795E20">
        <w:rPr>
          <w:rFonts w:eastAsia="Times New Roman" w:cs="Times New Roman"/>
          <w:bCs/>
          <w:szCs w:val="28"/>
          <w:lang w:eastAsia="ru-RU"/>
        </w:rPr>
        <w:t xml:space="preserve">1. Внести в постановление Администрации города от 24.04.2015 № 2761 </w:t>
      </w:r>
      <w:r w:rsidRPr="00795E20">
        <w:rPr>
          <w:rFonts w:eastAsia="Times New Roman" w:cs="Times New Roman"/>
          <w:bCs/>
          <w:szCs w:val="28"/>
          <w:lang w:eastAsia="ru-RU"/>
        </w:rPr>
        <w:br/>
        <w:t xml:space="preserve">«О нормативах финансовых затрат на капитальный ремонт, ремонт </w:t>
      </w:r>
      <w:r w:rsidRPr="00795E20">
        <w:rPr>
          <w:rFonts w:eastAsia="Times New Roman" w:cs="Times New Roman"/>
          <w:bCs/>
          <w:szCs w:val="28"/>
          <w:lang w:eastAsia="ru-RU"/>
        </w:rPr>
        <w:br/>
        <w:t xml:space="preserve">и содержание автомобильных дорог местного значения городского округа Сургут Ханты-Мансийского автономного округа </w:t>
      </w:r>
      <w:r w:rsidRPr="00795E20">
        <w:rPr>
          <w:rFonts w:ascii="Symbol" w:eastAsia="Times New Roman" w:hAnsi="Symbol" w:cs="Times New Roman"/>
          <w:bCs/>
          <w:szCs w:val="28"/>
          <w:lang w:eastAsia="ru-RU"/>
        </w:rPr>
        <w:t></w:t>
      </w:r>
      <w:r w:rsidRPr="00795E20">
        <w:rPr>
          <w:rFonts w:eastAsia="Times New Roman" w:cs="Times New Roman"/>
          <w:bCs/>
          <w:szCs w:val="28"/>
          <w:lang w:eastAsia="ru-RU"/>
        </w:rPr>
        <w:t xml:space="preserve"> Югры и правилах расчета размера ассигнований местного бюджета на указанные цели» (с изменениями </w:t>
      </w:r>
      <w:r w:rsidRPr="00795E20">
        <w:rPr>
          <w:rFonts w:eastAsia="Times New Roman" w:cs="Times New Roman"/>
          <w:bCs/>
          <w:szCs w:val="28"/>
          <w:lang w:eastAsia="ru-RU"/>
        </w:rPr>
        <w:br/>
        <w:t>от 27.10.2015 № 7535, 17.10.2016 № 7723, 22.11.2016 № 8544, 07.11.2017 № 9573, 03.10.2018 № 7525, 26.12.2018 № 10242, 23.10.2019 № 7943, 30.11.2020 № 8759, 30.12.2020 № 10123, 15.10.2021 № 8918, 02.11.2022 № 8645, 30.12.2022 № 10973, 22.11.2023 № 5766, 16.01.2024 № 217, 26.06.2024 № 3315, 17.12.2024 № 6763, 04.03.2025 № 1011) изменение, дополнив пункт 1.2 раздела V таблицы 2 приложения 1 к постановлению подпунктами 1.2.5 – 1.2.7 следующего содержания: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0"/>
        <w:gridCol w:w="3531"/>
        <w:gridCol w:w="1263"/>
        <w:gridCol w:w="1336"/>
        <w:gridCol w:w="1336"/>
        <w:gridCol w:w="1336"/>
        <w:gridCol w:w="426"/>
      </w:tblGrid>
      <w:tr w:rsidR="00795E20" w:rsidRPr="00795E20" w:rsidTr="00795E20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E20" w:rsidRPr="00795E20" w:rsidRDefault="00795E20" w:rsidP="00795E20">
            <w:pPr>
              <w:ind w:left="-247" w:right="-30" w:firstLine="247"/>
              <w:rPr>
                <w:rFonts w:eastAsia="Calibri" w:cs="Times New Roman"/>
                <w:szCs w:val="28"/>
                <w:lang w:eastAsia="ru-RU"/>
              </w:rPr>
            </w:pPr>
            <w:r w:rsidRPr="00795E20">
              <w:rPr>
                <w:rFonts w:eastAsia="Calibri" w:cs="Times New Roman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795E20" w:rsidRPr="00795E20" w:rsidRDefault="00795E20" w:rsidP="00795E20">
            <w:pPr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 xml:space="preserve">1.2.5. Осуществление технологического присоединения </w:t>
            </w:r>
            <w:proofErr w:type="spellStart"/>
            <w:r w:rsidRPr="00795E20">
              <w:rPr>
                <w:rFonts w:eastAsia="Calibri" w:cs="Times New Roman"/>
                <w:szCs w:val="28"/>
              </w:rPr>
              <w:t>энергопринимающих</w:t>
            </w:r>
            <w:proofErr w:type="spellEnd"/>
            <w:r w:rsidRPr="00795E20">
              <w:rPr>
                <w:rFonts w:eastAsia="Calibri" w:cs="Times New Roman"/>
                <w:szCs w:val="28"/>
              </w:rPr>
              <w:t xml:space="preserve"> устройств к электрическим сетям</w:t>
            </w:r>
          </w:p>
        </w:tc>
        <w:tc>
          <w:tcPr>
            <w:tcW w:w="1276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руб./шт.</w:t>
            </w:r>
          </w:p>
        </w:tc>
        <w:tc>
          <w:tcPr>
            <w:tcW w:w="1276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13 522,86</w:t>
            </w:r>
          </w:p>
        </w:tc>
        <w:tc>
          <w:tcPr>
            <w:tcW w:w="1275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13 522,86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13 522,86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5E20" w:rsidRP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795E20" w:rsidRPr="00795E20" w:rsidTr="00795E20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E20" w:rsidRPr="00795E20" w:rsidRDefault="00795E20" w:rsidP="00795E20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95E20" w:rsidRDefault="00795E20" w:rsidP="00795E20">
            <w:pPr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 xml:space="preserve">1.2.6. Подключение автопавильонов </w:t>
            </w:r>
          </w:p>
          <w:p w:rsidR="00795E20" w:rsidRPr="00795E20" w:rsidRDefault="00795E20" w:rsidP="00795E20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к </w:t>
            </w:r>
            <w:r w:rsidRPr="00795E20">
              <w:rPr>
                <w:rFonts w:eastAsia="Calibri" w:cs="Times New Roman"/>
                <w:szCs w:val="28"/>
              </w:rPr>
              <w:t>постоянному источнику питания</w:t>
            </w:r>
          </w:p>
        </w:tc>
        <w:tc>
          <w:tcPr>
            <w:tcW w:w="1276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руб./шт.</w:t>
            </w:r>
          </w:p>
        </w:tc>
        <w:tc>
          <w:tcPr>
            <w:tcW w:w="1276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86 377,50</w:t>
            </w:r>
          </w:p>
        </w:tc>
        <w:tc>
          <w:tcPr>
            <w:tcW w:w="1275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86 377,50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86 377,50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5E20" w:rsidRP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795E20" w:rsidRPr="00795E20" w:rsidTr="00795E20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E20" w:rsidRPr="00795E20" w:rsidRDefault="00795E20" w:rsidP="00795E20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95E20" w:rsidRDefault="00795E20" w:rsidP="00795E20">
            <w:pPr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 xml:space="preserve">1.2.7. Оперативное подключение автопавильонов к сетям электроснабжения </w:t>
            </w:r>
          </w:p>
          <w:p w:rsidR="00795E20" w:rsidRPr="00795E20" w:rsidRDefault="00795E20" w:rsidP="00795E20">
            <w:pPr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с приобретением сопутствующих материалов</w:t>
            </w:r>
          </w:p>
        </w:tc>
        <w:tc>
          <w:tcPr>
            <w:tcW w:w="1276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руб./шт.</w:t>
            </w:r>
          </w:p>
        </w:tc>
        <w:tc>
          <w:tcPr>
            <w:tcW w:w="1276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37 029,00</w:t>
            </w:r>
          </w:p>
        </w:tc>
        <w:tc>
          <w:tcPr>
            <w:tcW w:w="1275" w:type="dxa"/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37 029,00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5E20" w:rsidRPr="00795E20" w:rsidRDefault="00795E20" w:rsidP="00795E20">
            <w:pPr>
              <w:jc w:val="center"/>
              <w:rPr>
                <w:rFonts w:eastAsia="Calibri" w:cs="Times New Roman"/>
                <w:szCs w:val="28"/>
              </w:rPr>
            </w:pPr>
            <w:r w:rsidRPr="00795E20">
              <w:rPr>
                <w:rFonts w:eastAsia="Calibri" w:cs="Times New Roman"/>
                <w:szCs w:val="28"/>
              </w:rPr>
              <w:t>37 029,00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5E20" w:rsidRP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795E20" w:rsidRP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795E20" w:rsidRP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795E20" w:rsidRPr="00795E20" w:rsidRDefault="00795E20" w:rsidP="00795E20">
            <w:pPr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795E20">
              <w:rPr>
                <w:rFonts w:eastAsia="Calibri" w:cs="Times New Roman"/>
                <w:szCs w:val="28"/>
                <w:lang w:eastAsia="ru-RU"/>
              </w:rPr>
              <w:t>».</w:t>
            </w:r>
          </w:p>
        </w:tc>
      </w:tr>
    </w:tbl>
    <w:p w:rsidR="00795E20" w:rsidRPr="00795E20" w:rsidRDefault="00795E20" w:rsidP="00795E20">
      <w:pPr>
        <w:jc w:val="both"/>
        <w:rPr>
          <w:rFonts w:eastAsia="Calibri" w:cs="Times New Roman"/>
          <w:sz w:val="10"/>
          <w:szCs w:val="10"/>
          <w:lang w:eastAsia="ru-RU"/>
        </w:rPr>
      </w:pPr>
      <w:r w:rsidRPr="00795E20">
        <w:rPr>
          <w:rFonts w:eastAsia="Calibri" w:cs="Times New Roman"/>
          <w:szCs w:val="28"/>
          <w:lang w:eastAsia="ru-RU"/>
        </w:rPr>
        <w:tab/>
      </w:r>
    </w:p>
    <w:p w:rsidR="00795E20" w:rsidRPr="00795E20" w:rsidRDefault="00795E20" w:rsidP="00795E20">
      <w:pPr>
        <w:ind w:firstLine="708"/>
        <w:jc w:val="both"/>
        <w:rPr>
          <w:rFonts w:eastAsia="Calibri" w:cs="Times New Roman"/>
          <w:szCs w:val="28"/>
        </w:rPr>
      </w:pPr>
      <w:r w:rsidRPr="00795E20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95E20" w:rsidRPr="00795E20" w:rsidRDefault="00795E20" w:rsidP="00795E20">
      <w:pPr>
        <w:ind w:firstLine="708"/>
        <w:jc w:val="both"/>
        <w:rPr>
          <w:rFonts w:eastAsia="Calibri" w:cs="Times New Roman"/>
          <w:szCs w:val="28"/>
        </w:rPr>
      </w:pPr>
      <w:r w:rsidRPr="00795E20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95E20" w:rsidRPr="00795E20" w:rsidRDefault="00795E20" w:rsidP="00795E20">
      <w:pPr>
        <w:ind w:firstLine="708"/>
        <w:jc w:val="both"/>
        <w:rPr>
          <w:rFonts w:eastAsia="Calibri" w:cs="Times New Roman"/>
          <w:szCs w:val="28"/>
        </w:rPr>
      </w:pPr>
      <w:r w:rsidRPr="00795E20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27.02.2025.</w:t>
      </w:r>
    </w:p>
    <w:p w:rsidR="00795E20" w:rsidRPr="00795E20" w:rsidRDefault="00795E20" w:rsidP="00795E2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5E20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795E20">
        <w:rPr>
          <w:rFonts w:eastAsia="Calibri" w:cs="Times New Roman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 w:cs="Times New Roman"/>
          <w:szCs w:val="28"/>
        </w:rPr>
        <w:t xml:space="preserve">                                           </w:t>
      </w:r>
      <w:r w:rsidRPr="00795E20">
        <w:rPr>
          <w:rFonts w:eastAsia="Calibri" w:cs="Times New Roman"/>
          <w:szCs w:val="28"/>
        </w:rPr>
        <w:t>и имуществом, находящимися в муниципальной собственности.</w:t>
      </w:r>
    </w:p>
    <w:p w:rsidR="00795E20" w:rsidRPr="00795E20" w:rsidRDefault="00795E20" w:rsidP="00795E20">
      <w:pPr>
        <w:tabs>
          <w:tab w:val="left" w:pos="6415"/>
        </w:tabs>
        <w:jc w:val="both"/>
        <w:rPr>
          <w:rFonts w:eastAsia="Calibri" w:cs="Times New Roman"/>
          <w:szCs w:val="28"/>
        </w:rPr>
      </w:pPr>
    </w:p>
    <w:p w:rsidR="00795E20" w:rsidRPr="00795E20" w:rsidRDefault="00795E20" w:rsidP="00795E20">
      <w:pPr>
        <w:tabs>
          <w:tab w:val="left" w:pos="6415"/>
        </w:tabs>
        <w:jc w:val="both"/>
        <w:rPr>
          <w:rFonts w:eastAsia="Calibri" w:cs="Times New Roman"/>
        </w:rPr>
      </w:pPr>
    </w:p>
    <w:p w:rsidR="00795E20" w:rsidRPr="00795E20" w:rsidRDefault="00795E20" w:rsidP="00795E20">
      <w:pPr>
        <w:tabs>
          <w:tab w:val="left" w:pos="0"/>
        </w:tabs>
        <w:jc w:val="both"/>
        <w:rPr>
          <w:rFonts w:eastAsia="Calibri" w:cs="Times New Roman"/>
        </w:rPr>
      </w:pPr>
    </w:p>
    <w:p w:rsidR="00795E20" w:rsidRPr="00795E20" w:rsidRDefault="00795E20" w:rsidP="00795E20">
      <w:pPr>
        <w:tabs>
          <w:tab w:val="left" w:pos="0"/>
        </w:tabs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И.о</w:t>
      </w:r>
      <w:proofErr w:type="spellEnd"/>
      <w:r>
        <w:rPr>
          <w:rFonts w:eastAsia="Calibri" w:cs="Times New Roman"/>
        </w:rPr>
        <w:t xml:space="preserve">. </w:t>
      </w:r>
      <w:r w:rsidRPr="00795E20">
        <w:rPr>
          <w:rFonts w:eastAsia="Calibri" w:cs="Times New Roman"/>
        </w:rPr>
        <w:t>Глав</w:t>
      </w:r>
      <w:r>
        <w:rPr>
          <w:rFonts w:eastAsia="Calibri" w:cs="Times New Roman"/>
        </w:rPr>
        <w:t>ы</w:t>
      </w:r>
      <w:r w:rsidRPr="00795E20">
        <w:rPr>
          <w:rFonts w:eastAsia="Calibri" w:cs="Times New Roman"/>
        </w:rPr>
        <w:t xml:space="preserve"> города                                                       </w:t>
      </w:r>
      <w:r>
        <w:rPr>
          <w:rFonts w:eastAsia="Calibri" w:cs="Times New Roman"/>
        </w:rPr>
        <w:t xml:space="preserve">                              </w:t>
      </w:r>
      <w:r w:rsidRPr="00795E2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И</w:t>
      </w:r>
      <w:r w:rsidRPr="00795E20">
        <w:rPr>
          <w:rFonts w:eastAsia="Calibri" w:cs="Times New Roman"/>
        </w:rPr>
        <w:t>.</w:t>
      </w:r>
      <w:r>
        <w:rPr>
          <w:rFonts w:eastAsia="Calibri" w:cs="Times New Roman"/>
        </w:rPr>
        <w:t>В</w:t>
      </w:r>
      <w:r w:rsidRPr="00795E20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Пустовая</w:t>
      </w:r>
    </w:p>
    <w:sectPr w:rsidR="00795E20" w:rsidRPr="00795E20" w:rsidSect="00795E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92" w:rsidRDefault="004D6592">
      <w:r>
        <w:separator/>
      </w:r>
    </w:p>
  </w:endnote>
  <w:endnote w:type="continuationSeparator" w:id="0">
    <w:p w:rsidR="004D6592" w:rsidRDefault="004D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1B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1B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1B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92" w:rsidRDefault="004D6592">
      <w:r>
        <w:separator/>
      </w:r>
    </w:p>
  </w:footnote>
  <w:footnote w:type="continuationSeparator" w:id="0">
    <w:p w:rsidR="004D6592" w:rsidRDefault="004D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1B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077F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41B3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41B3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41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20"/>
    <w:rsid w:val="00000202"/>
    <w:rsid w:val="0000224F"/>
    <w:rsid w:val="00003C05"/>
    <w:rsid w:val="00005569"/>
    <w:rsid w:val="00005CB7"/>
    <w:rsid w:val="00006E4E"/>
    <w:rsid w:val="000071DE"/>
    <w:rsid w:val="000077FB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8A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592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5E20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AB8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1B3F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9B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66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595DB4-CE22-4B39-9CC5-40AD96B3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E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95E2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95E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5E20"/>
    <w:rPr>
      <w:rFonts w:ascii="Times New Roman" w:hAnsi="Times New Roman"/>
      <w:sz w:val="28"/>
    </w:rPr>
  </w:style>
  <w:style w:type="character" w:styleId="a8">
    <w:name w:val="page number"/>
    <w:basedOn w:val="a0"/>
    <w:rsid w:val="00795E20"/>
  </w:style>
  <w:style w:type="table" w:customStyle="1" w:styleId="1">
    <w:name w:val="Сетка таблицы1"/>
    <w:basedOn w:val="a1"/>
    <w:next w:val="a3"/>
    <w:uiPriority w:val="59"/>
    <w:rsid w:val="0079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2025-04-09T06:15:00Z</cp:lastPrinted>
  <dcterms:created xsi:type="dcterms:W3CDTF">2025-04-14T05:46:00Z</dcterms:created>
  <dcterms:modified xsi:type="dcterms:W3CDTF">2025-04-14T05:46:00Z</dcterms:modified>
</cp:coreProperties>
</file>