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66F7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66F78" w:rsidRDefault="00B66F7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3410531" r:id="rId9"/>
              </w:object>
            </w:r>
          </w:p>
          <w:p w:rsidR="00B66F78" w:rsidRDefault="00B66F7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66F78" w:rsidRPr="005541F0" w:rsidRDefault="00B66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66F78" w:rsidRDefault="00B66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66F78" w:rsidRPr="005541F0" w:rsidRDefault="00B66F7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66F78" w:rsidRPr="005649E4" w:rsidRDefault="00B66F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6F78" w:rsidRPr="00656C1A" w:rsidRDefault="00B66F7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66F78" w:rsidRPr="005541F0" w:rsidRDefault="00B66F7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6F78" w:rsidRPr="005541F0" w:rsidRDefault="00B66F7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66F78" w:rsidRPr="00656C1A" w:rsidRDefault="00B66F7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66F78" w:rsidRDefault="00B66F7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66F78" w:rsidRPr="003262E3" w:rsidRDefault="00B66F7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66F7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6F78" w:rsidRPr="00F8214F" w:rsidRDefault="00B66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6F78" w:rsidRPr="00F8214F" w:rsidRDefault="00A9153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6F78" w:rsidRPr="00F8214F" w:rsidRDefault="00B66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6F78" w:rsidRPr="00F8214F" w:rsidRDefault="00A9153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66F78" w:rsidRPr="00A63FB0" w:rsidRDefault="00B66F7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6F78" w:rsidRPr="00A3761A" w:rsidRDefault="00A9153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66F78" w:rsidRPr="00F8214F" w:rsidRDefault="00B66F7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66F78" w:rsidRPr="00AB4194" w:rsidRDefault="00B66F7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6F78" w:rsidRPr="00F8214F" w:rsidRDefault="00A9153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7248</w:t>
            </w:r>
          </w:p>
        </w:tc>
      </w:tr>
    </w:tbl>
    <w:p w:rsidR="00B66F78" w:rsidRDefault="00B66F78" w:rsidP="009E222F"/>
    <w:p w:rsidR="00B66F78" w:rsidRDefault="00B66F78" w:rsidP="00B66F7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 внесении изменения в постановление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Администрации города от 09.01.2025 </w:t>
      </w:r>
      <w:r>
        <w:rPr>
          <w:rFonts w:eastAsia="Calibri" w:cs="Times New Roman"/>
          <w:szCs w:val="28"/>
          <w:lang w:eastAsia="ru-RU"/>
        </w:rPr>
        <w:br/>
        <w:t>№ 24 «</w:t>
      </w:r>
      <w:r w:rsidRPr="00AE7E4F">
        <w:rPr>
          <w:rFonts w:eastAsia="Calibri" w:cs="Times New Roman"/>
          <w:szCs w:val="28"/>
          <w:lang w:eastAsia="ru-RU"/>
        </w:rPr>
        <w:t xml:space="preserve">Об утверждении муниципального 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задания на выполнение муниципальных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работ муниципальному автономному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учреждению «Многофункциональный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культурно-досуговый центр»</w:t>
      </w: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на 2025</w:t>
      </w:r>
      <w:r w:rsidRPr="00AE7E4F">
        <w:rPr>
          <w:rFonts w:eastAsia="Calibri" w:cs="Times New Roman"/>
          <w:szCs w:val="28"/>
          <w:lang w:eastAsia="ru-RU"/>
        </w:rPr>
        <w:t xml:space="preserve"> год и плановый период</w:t>
      </w:r>
    </w:p>
    <w:p w:rsidR="00B66F78" w:rsidRDefault="00B66F78" w:rsidP="00B66F78">
      <w:pPr>
        <w:rPr>
          <w:rFonts w:eastAsia="Calibri" w:cs="Times New Roman"/>
          <w:szCs w:val="28"/>
          <w:lang w:eastAsia="ru-RU"/>
        </w:rPr>
      </w:pPr>
      <w:r w:rsidRPr="00AE7E4F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 и 2027 годов»</w:t>
      </w:r>
    </w:p>
    <w:p w:rsidR="00B66F78" w:rsidRDefault="00B66F78" w:rsidP="00B66F78">
      <w:pPr>
        <w:rPr>
          <w:rFonts w:eastAsia="Calibri" w:cs="Times New Roman"/>
          <w:szCs w:val="28"/>
          <w:lang w:eastAsia="ru-RU"/>
        </w:rPr>
      </w:pPr>
    </w:p>
    <w:p w:rsidR="00B66F78" w:rsidRPr="00AE7E4F" w:rsidRDefault="00B66F78" w:rsidP="00B66F78">
      <w:pPr>
        <w:rPr>
          <w:rFonts w:eastAsia="Calibri" w:cs="Times New Roman"/>
          <w:szCs w:val="28"/>
          <w:lang w:eastAsia="ru-RU"/>
        </w:rPr>
      </w:pPr>
    </w:p>
    <w:p w:rsidR="00B66F78" w:rsidRPr="00C1772D" w:rsidRDefault="00B66F78" w:rsidP="00B66F7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соответствии с</w:t>
      </w:r>
      <w:r w:rsidRPr="00094AE2">
        <w:rPr>
          <w:rFonts w:eastAsia="Calibri" w:cs="Times New Roman"/>
          <w:szCs w:val="28"/>
        </w:rPr>
        <w:t xml:space="preserve"> постановлением Администрации города от 04.</w:t>
      </w:r>
      <w:r>
        <w:rPr>
          <w:rFonts w:eastAsia="Calibri" w:cs="Times New Roman"/>
          <w:szCs w:val="28"/>
        </w:rPr>
        <w:t xml:space="preserve">10.2016 </w:t>
      </w:r>
      <w:r>
        <w:rPr>
          <w:rFonts w:eastAsia="Calibri" w:cs="Times New Roman"/>
          <w:szCs w:val="28"/>
        </w:rPr>
        <w:br/>
        <w:t xml:space="preserve">№ 7339 </w:t>
      </w:r>
      <w:r w:rsidRPr="00094AE2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на оказание муниципальных услуг (выполнение работ) муници</w:t>
      </w:r>
      <w:r>
        <w:rPr>
          <w:rFonts w:eastAsia="Calibri" w:cs="Times New Roman"/>
          <w:szCs w:val="28"/>
        </w:rPr>
        <w:t xml:space="preserve">пальными учреждениями </w:t>
      </w:r>
      <w:r w:rsidRPr="00094AE2">
        <w:rPr>
          <w:rFonts w:eastAsia="Calibri" w:cs="Times New Roman"/>
          <w:szCs w:val="28"/>
        </w:rPr>
        <w:t>и финансового обеспечения выполнения муниц</w:t>
      </w:r>
      <w:r>
        <w:rPr>
          <w:rFonts w:eastAsia="Calibri" w:cs="Times New Roman"/>
          <w:szCs w:val="28"/>
        </w:rPr>
        <w:t>ипального задания», распоряжениями Админи</w:t>
      </w:r>
      <w:r w:rsidRPr="00094AE2">
        <w:rPr>
          <w:rFonts w:eastAsia="Calibri" w:cs="Times New Roman"/>
          <w:szCs w:val="28"/>
        </w:rPr>
        <w:t xml:space="preserve">страции города от 30.12.2005 № 3686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«О</w:t>
      </w:r>
      <w:r>
        <w:rPr>
          <w:rFonts w:eastAsia="Calibri" w:cs="Times New Roman"/>
          <w:szCs w:val="28"/>
        </w:rPr>
        <w:t>б утверждении Регламента Админи</w:t>
      </w:r>
      <w:r w:rsidRPr="00094AE2">
        <w:rPr>
          <w:rFonts w:eastAsia="Calibri" w:cs="Times New Roman"/>
          <w:szCs w:val="28"/>
        </w:rPr>
        <w:t xml:space="preserve">страции города», от </w:t>
      </w:r>
      <w:r>
        <w:rPr>
          <w:rFonts w:eastAsia="Calibri" w:cs="Times New Roman"/>
          <w:szCs w:val="28"/>
        </w:rPr>
        <w:t>23</w:t>
      </w:r>
      <w:r w:rsidRPr="00094AE2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12</w:t>
      </w:r>
      <w:r w:rsidRPr="00094AE2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094AE2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8525</w:t>
      </w:r>
      <w:r w:rsidRPr="00094AE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094AE2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B66F78" w:rsidRDefault="00B66F78" w:rsidP="00B66F78">
      <w:pPr>
        <w:pStyle w:val="a9"/>
        <w:numPr>
          <w:ilvl w:val="0"/>
          <w:numId w:val="5"/>
        </w:numPr>
        <w:ind w:left="0" w:firstLine="709"/>
        <w:jc w:val="both"/>
        <w:rPr>
          <w:rFonts w:eastAsia="Calibri" w:cs="Times New Roman"/>
          <w:szCs w:val="28"/>
        </w:rPr>
      </w:pPr>
      <w:r w:rsidRPr="00837B0B">
        <w:rPr>
          <w:rFonts w:eastAsia="Calibri" w:cs="Times New Roman"/>
          <w:szCs w:val="28"/>
        </w:rPr>
        <w:t>Внести в постановление Администрации города от 09.01.2025 № 2</w:t>
      </w:r>
      <w:r>
        <w:rPr>
          <w:rFonts w:eastAsia="Calibri" w:cs="Times New Roman"/>
          <w:szCs w:val="28"/>
        </w:rPr>
        <w:t>4</w:t>
      </w:r>
      <w:r w:rsidRPr="00837B0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837B0B">
        <w:rPr>
          <w:rFonts w:eastAsia="Calibri" w:cs="Times New Roman"/>
          <w:szCs w:val="28"/>
        </w:rPr>
        <w:t>«Об утверждении муниципального задания на выполнение муниципальных</w:t>
      </w:r>
      <w:r>
        <w:rPr>
          <w:rFonts w:eastAsia="Calibri" w:cs="Times New Roman"/>
          <w:szCs w:val="28"/>
        </w:rPr>
        <w:t xml:space="preserve"> </w:t>
      </w:r>
      <w:r w:rsidRPr="00837B0B">
        <w:rPr>
          <w:rFonts w:eastAsia="Calibri" w:cs="Times New Roman"/>
          <w:szCs w:val="28"/>
        </w:rPr>
        <w:t>работ муниципальному автономному учреждению «Многофункциональный культурно-досуговый центр» на 2025 год и плановый период 2026 и 2027</w:t>
      </w:r>
      <w:r>
        <w:rPr>
          <w:rFonts w:eastAsia="Calibri" w:cs="Times New Roman"/>
          <w:szCs w:val="28"/>
        </w:rPr>
        <w:t xml:space="preserve"> годов</w:t>
      </w:r>
      <w:r w:rsidRPr="00837B0B">
        <w:rPr>
          <w:rFonts w:eastAsia="Calibri" w:cs="Times New Roman"/>
          <w:szCs w:val="28"/>
        </w:rPr>
        <w:t>»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  <w:t>(с изменениями от 07.04.2025 № 1618)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EC6C09">
        <w:rPr>
          <w:rFonts w:eastAsia="Calibri" w:cs="Times New Roman"/>
          <w:szCs w:val="28"/>
          <w:lang w:eastAsia="ru-RU"/>
        </w:rPr>
        <w:t xml:space="preserve">изменение, изложив приложение </w:t>
      </w:r>
      <w:r>
        <w:rPr>
          <w:rFonts w:eastAsia="Calibri" w:cs="Times New Roman"/>
          <w:szCs w:val="28"/>
          <w:lang w:eastAsia="ru-RU"/>
        </w:rPr>
        <w:br/>
      </w:r>
      <w:r w:rsidRPr="00EC6C09">
        <w:rPr>
          <w:rFonts w:eastAsia="Calibri" w:cs="Times New Roman"/>
          <w:szCs w:val="28"/>
          <w:lang w:eastAsia="ru-RU"/>
        </w:rPr>
        <w:t>к постановлению в новой редакции согласно приложению к настоящему постановлению</w:t>
      </w:r>
      <w:r>
        <w:rPr>
          <w:rFonts w:eastAsia="Calibri" w:cs="Times New Roman"/>
          <w:szCs w:val="28"/>
          <w:lang w:eastAsia="ru-RU"/>
        </w:rPr>
        <w:t>.</w:t>
      </w:r>
    </w:p>
    <w:p w:rsidR="00B66F78" w:rsidRPr="00A53C4D" w:rsidRDefault="00B66F78" w:rsidP="00B66F78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 w:rsidRPr="00FE72F7">
        <w:rPr>
          <w:rFonts w:eastAsia="Calibri" w:cs="Times New Roman"/>
          <w:szCs w:val="28"/>
          <w:lang w:eastAsia="ru-RU"/>
        </w:rPr>
        <w:t xml:space="preserve">Комитету информационной политики </w:t>
      </w:r>
      <w:r w:rsidRPr="00A13034">
        <w:rPr>
          <w:rFonts w:eastAsia="Calibri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B66F78" w:rsidRDefault="00B66F78" w:rsidP="00B66F78">
      <w:pPr>
        <w:pStyle w:val="a9"/>
        <w:ind w:left="0"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3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 w:rsidRPr="00A13034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66F78" w:rsidRPr="0004322F" w:rsidRDefault="00B66F78" w:rsidP="00B66F7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4.</w:t>
      </w:r>
      <w:r w:rsidRPr="0004322F">
        <w:rPr>
          <w:rFonts w:eastAsia="Calibri" w:cs="Times New Roman"/>
          <w:szCs w:val="28"/>
        </w:rPr>
        <w:t xml:space="preserve"> </w:t>
      </w:r>
      <w:r w:rsidRPr="00C1772D">
        <w:rPr>
          <w:rFonts w:eastAsia="Calibri" w:cs="Times New Roman"/>
          <w:szCs w:val="28"/>
        </w:rPr>
        <w:t xml:space="preserve">Настоящее постановление вступает в силу </w:t>
      </w:r>
      <w:r>
        <w:rPr>
          <w:rFonts w:eastAsia="Calibri" w:cs="Times New Roman"/>
          <w:szCs w:val="28"/>
        </w:rPr>
        <w:t xml:space="preserve">с момента его издания </w:t>
      </w:r>
      <w:r>
        <w:rPr>
          <w:rFonts w:eastAsia="Calibri" w:cs="Times New Roman"/>
          <w:szCs w:val="28"/>
        </w:rPr>
        <w:br/>
        <w:t>и распространяется на правоотношения, возникшие с 11.08.2025</w:t>
      </w:r>
      <w:r w:rsidRPr="00C1772D">
        <w:rPr>
          <w:rFonts w:eastAsia="Calibri" w:cs="Times New Roman"/>
          <w:szCs w:val="28"/>
        </w:rPr>
        <w:t>.</w:t>
      </w:r>
    </w:p>
    <w:p w:rsidR="00B66F78" w:rsidRDefault="00B66F78" w:rsidP="00B66F7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04322F">
        <w:rPr>
          <w:rFonts w:eastAsia="Calibri" w:cs="Times New Roman"/>
          <w:szCs w:val="28"/>
        </w:rPr>
        <w:t xml:space="preserve">. </w:t>
      </w:r>
      <w:r w:rsidRPr="00094AE2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B66F78" w:rsidRDefault="00B66F78" w:rsidP="00B66F78">
      <w:pPr>
        <w:ind w:firstLine="709"/>
        <w:jc w:val="both"/>
        <w:rPr>
          <w:rFonts w:eastAsia="Calibri" w:cs="Times New Roman"/>
          <w:szCs w:val="28"/>
        </w:rPr>
      </w:pPr>
    </w:p>
    <w:p w:rsidR="00B66F78" w:rsidRDefault="00B66F78" w:rsidP="00B66F78">
      <w:pPr>
        <w:ind w:firstLine="709"/>
        <w:jc w:val="both"/>
        <w:rPr>
          <w:rFonts w:eastAsia="Calibri" w:cs="Times New Roman"/>
          <w:szCs w:val="28"/>
        </w:rPr>
      </w:pPr>
    </w:p>
    <w:p w:rsidR="00B66F78" w:rsidRPr="00AE7E4F" w:rsidRDefault="00B66F78" w:rsidP="00B66F78">
      <w:pPr>
        <w:ind w:firstLine="709"/>
        <w:jc w:val="both"/>
        <w:rPr>
          <w:rFonts w:eastAsia="Calibri" w:cs="Times New Roman"/>
          <w:szCs w:val="28"/>
        </w:rPr>
      </w:pPr>
    </w:p>
    <w:p w:rsidR="00B66F78" w:rsidRDefault="00B66F78" w:rsidP="00B66F78">
      <w:pPr>
        <w:jc w:val="both"/>
      </w:pPr>
      <w:r w:rsidRPr="00C1772D">
        <w:rPr>
          <w:rFonts w:eastAsia="Calibri" w:cs="Times New Roman"/>
          <w:szCs w:val="28"/>
        </w:rPr>
        <w:t>Заместитель Главы горо</w:t>
      </w:r>
      <w:r>
        <w:rPr>
          <w:rFonts w:eastAsia="Calibri" w:cs="Times New Roman"/>
          <w:szCs w:val="28"/>
        </w:rPr>
        <w:t>да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               </w:t>
      </w:r>
      <w:r w:rsidRPr="00FE72F7">
        <w:rPr>
          <w:rFonts w:eastAsia="Calibri" w:cs="Times New Roman"/>
          <w:szCs w:val="28"/>
        </w:rPr>
        <w:t>В.П. Фризен</w:t>
      </w: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  <w:sectPr w:rsidR="00B66F78" w:rsidSect="00B66F78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B66F78" w:rsidRPr="00AE7E4F" w:rsidRDefault="00B66F78" w:rsidP="00B66F78">
      <w:pPr>
        <w:ind w:left="11340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lastRenderedPageBreak/>
        <w:t xml:space="preserve">Приложение </w:t>
      </w:r>
    </w:p>
    <w:p w:rsidR="00B66F78" w:rsidRPr="00AE7E4F" w:rsidRDefault="00B66F78" w:rsidP="00B66F78">
      <w:pPr>
        <w:ind w:left="11340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 xml:space="preserve">к постановлению </w:t>
      </w:r>
    </w:p>
    <w:p w:rsidR="00B66F78" w:rsidRPr="00AE7E4F" w:rsidRDefault="00B66F78" w:rsidP="00B66F78">
      <w:pPr>
        <w:ind w:left="11340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>Администрации города</w:t>
      </w:r>
    </w:p>
    <w:p w:rsidR="00B66F78" w:rsidRDefault="00B66F78" w:rsidP="00B66F78">
      <w:pPr>
        <w:ind w:left="11340"/>
        <w:rPr>
          <w:rFonts w:eastAsia="Calibri" w:cs="Times New Roman"/>
          <w:szCs w:val="28"/>
        </w:rPr>
      </w:pPr>
      <w:r w:rsidRPr="00AE7E4F">
        <w:rPr>
          <w:rFonts w:eastAsia="Calibri" w:cs="Times New Roman"/>
          <w:szCs w:val="28"/>
        </w:rPr>
        <w:t>от ____________ № ________</w:t>
      </w:r>
    </w:p>
    <w:p w:rsidR="00B66F78" w:rsidRDefault="00B66F78" w:rsidP="00B66F78">
      <w:pPr>
        <w:ind w:left="10915"/>
        <w:rPr>
          <w:rFonts w:eastAsia="Calibri" w:cs="Times New Roman"/>
          <w:szCs w:val="28"/>
        </w:rPr>
      </w:pPr>
    </w:p>
    <w:p w:rsidR="00B66F78" w:rsidRDefault="00B66F78" w:rsidP="00B66F78">
      <w:pPr>
        <w:ind w:left="10915"/>
        <w:rPr>
          <w:rFonts w:eastAsia="Calibri" w:cs="Times New Roman"/>
          <w:szCs w:val="28"/>
        </w:rPr>
      </w:pPr>
    </w:p>
    <w:p w:rsidR="00B66F78" w:rsidRPr="008E71BC" w:rsidRDefault="00B66F78" w:rsidP="00B66F78">
      <w:pPr>
        <w:jc w:val="center"/>
        <w:rPr>
          <w:rFonts w:eastAsia="Calibri" w:cs="Times New Roman"/>
          <w:szCs w:val="28"/>
        </w:rPr>
      </w:pPr>
      <w:r w:rsidRPr="008E71BC">
        <w:rPr>
          <w:rFonts w:eastAsia="Calibri" w:cs="Times New Roman"/>
          <w:szCs w:val="28"/>
        </w:rPr>
        <w:t>Муниципальное задание</w:t>
      </w:r>
    </w:p>
    <w:p w:rsidR="00B66F78" w:rsidRPr="008E71BC" w:rsidRDefault="00B66F78" w:rsidP="00B66F78">
      <w:pPr>
        <w:jc w:val="center"/>
        <w:rPr>
          <w:rFonts w:eastAsia="Calibri" w:cs="Times New Roman"/>
          <w:szCs w:val="28"/>
        </w:rPr>
      </w:pPr>
      <w:r w:rsidRPr="008E71BC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8E71BC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6</w:t>
      </w:r>
      <w:r w:rsidRPr="008E71BC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7</w:t>
      </w:r>
      <w:r w:rsidRPr="008E71BC">
        <w:rPr>
          <w:rFonts w:eastAsia="Calibri" w:cs="Times New Roman"/>
          <w:szCs w:val="28"/>
        </w:rPr>
        <w:t xml:space="preserve"> годов</w:t>
      </w:r>
    </w:p>
    <w:p w:rsidR="00B66F78" w:rsidRPr="00656353" w:rsidRDefault="00B66F78" w:rsidP="00B66F78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48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7"/>
        <w:gridCol w:w="568"/>
        <w:gridCol w:w="1343"/>
        <w:gridCol w:w="748"/>
        <w:gridCol w:w="183"/>
        <w:gridCol w:w="73"/>
        <w:gridCol w:w="690"/>
        <w:gridCol w:w="369"/>
        <w:gridCol w:w="546"/>
        <w:gridCol w:w="156"/>
        <w:gridCol w:w="76"/>
        <w:gridCol w:w="2061"/>
        <w:gridCol w:w="1859"/>
        <w:gridCol w:w="2369"/>
        <w:gridCol w:w="183"/>
        <w:gridCol w:w="1532"/>
      </w:tblGrid>
      <w:tr w:rsidR="00B66F78" w:rsidRPr="00656353" w:rsidTr="00565B30">
        <w:tc>
          <w:tcPr>
            <w:tcW w:w="2123" w:type="pct"/>
            <w:gridSpan w:val="8"/>
            <w:tcBorders>
              <w:top w:val="nil"/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656353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930" w:type="pct"/>
            <w:gridSpan w:val="4"/>
            <w:tcBorders>
              <w:top w:val="nil"/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6F78" w:rsidRPr="00656353" w:rsidRDefault="00B66F78" w:rsidP="00565B3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B66F78" w:rsidRPr="00656353" w:rsidTr="00565B30">
        <w:tc>
          <w:tcPr>
            <w:tcW w:w="3662" w:type="pct"/>
            <w:gridSpan w:val="13"/>
            <w:tcBorders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656353">
              <w:rPr>
                <w:rFonts w:eastAsia="Calibri"/>
                <w:sz w:val="24"/>
                <w:szCs w:val="24"/>
              </w:rPr>
              <w:t>униципальное автономное учреждение «Многофункциональный культурно-досуговый центр»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Форма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B66F78" w:rsidRPr="00656353" w:rsidTr="00565B30">
        <w:trPr>
          <w:trHeight w:val="70"/>
        </w:trPr>
        <w:tc>
          <w:tcPr>
            <w:tcW w:w="821" w:type="pct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31" w:type="pct"/>
            <w:gridSpan w:val="8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jc w:val="both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rPr>
          <w:trHeight w:val="324"/>
        </w:trPr>
        <w:tc>
          <w:tcPr>
            <w:tcW w:w="1447" w:type="pct"/>
            <w:gridSpan w:val="3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906" w:type="pct"/>
            <w:gridSpan w:val="7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309" w:type="pct"/>
            <w:gridSpan w:val="3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Дата начала </w:t>
            </w:r>
          </w:p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действия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5A4A61">
              <w:rPr>
                <w:rFonts w:eastAsia="Calibri"/>
                <w:sz w:val="24"/>
                <w:szCs w:val="24"/>
              </w:rPr>
              <w:t>01.01.202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B66F78" w:rsidRPr="00656353" w:rsidTr="00565B30">
        <w:trPr>
          <w:trHeight w:val="70"/>
        </w:trPr>
        <w:tc>
          <w:tcPr>
            <w:tcW w:w="1447" w:type="pct"/>
            <w:gridSpan w:val="3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31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6F78" w:rsidRPr="00656353" w:rsidTr="00565B30">
        <w:trPr>
          <w:trHeight w:val="184"/>
        </w:trPr>
        <w:tc>
          <w:tcPr>
            <w:tcW w:w="821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5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56C37">
              <w:rPr>
                <w:rFonts w:eastAsia="Calibri"/>
                <w:sz w:val="24"/>
                <w:szCs w:val="24"/>
                <w:lang w:val="en-US"/>
              </w:rPr>
              <w:t>743</w:t>
            </w:r>
            <w:r w:rsidRPr="00C56C37">
              <w:rPr>
                <w:rFonts w:eastAsia="Calibri"/>
                <w:sz w:val="24"/>
                <w:szCs w:val="24"/>
              </w:rPr>
              <w:t>D0407</w:t>
            </w:r>
          </w:p>
        </w:tc>
      </w:tr>
      <w:tr w:rsidR="00B66F78" w:rsidRPr="00656353" w:rsidTr="00565B30">
        <w:tc>
          <w:tcPr>
            <w:tcW w:w="3662" w:type="pct"/>
            <w:gridSpan w:val="13"/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5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C56C37" w:rsidRDefault="00B66F78" w:rsidP="00565B30">
            <w:pPr>
              <w:rPr>
                <w:sz w:val="24"/>
                <w:szCs w:val="24"/>
                <w:lang w:val="en-US"/>
              </w:rPr>
            </w:pPr>
          </w:p>
        </w:tc>
      </w:tr>
      <w:tr w:rsidR="00B66F78" w:rsidRPr="00656353" w:rsidTr="00565B30">
        <w:trPr>
          <w:trHeight w:val="226"/>
        </w:trPr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B66F78" w:rsidRPr="00ED0642" w:rsidRDefault="00B66F78" w:rsidP="00565B30">
            <w:pPr>
              <w:rPr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C56C37">
              <w:rPr>
                <w:rFonts w:eastAsia="Calibri"/>
                <w:sz w:val="24"/>
                <w:szCs w:val="24"/>
              </w:rPr>
              <w:t>еятельность учреждений культуры и искусства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90.04</w:t>
            </w:r>
          </w:p>
        </w:tc>
      </w:tr>
      <w:tr w:rsidR="00B66F78" w:rsidRPr="00656353" w:rsidTr="00565B30">
        <w:trPr>
          <w:trHeight w:val="257"/>
        </w:trPr>
        <w:tc>
          <w:tcPr>
            <w:tcW w:w="3662" w:type="pct"/>
            <w:gridSpan w:val="13"/>
            <w:tcBorders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6F78" w:rsidRPr="00656353" w:rsidTr="00565B30">
        <w:trPr>
          <w:trHeight w:val="70"/>
        </w:trPr>
        <w:tc>
          <w:tcPr>
            <w:tcW w:w="1447" w:type="pct"/>
            <w:gridSpan w:val="3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931" w:type="pct"/>
            <w:gridSpan w:val="8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284" w:type="pct"/>
            <w:gridSpan w:val="2"/>
            <w:tcBorders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821" w:type="pct"/>
            <w:tcBorders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tcBorders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910" w:type="pct"/>
            <w:gridSpan w:val="8"/>
            <w:tcBorders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2302" w:type="pct"/>
            <w:gridSpan w:val="9"/>
          </w:tcPr>
          <w:p w:rsidR="00B66F78" w:rsidRPr="00656353" w:rsidRDefault="00B66F78" w:rsidP="00565B30">
            <w:pPr>
              <w:rPr>
                <w:sz w:val="16"/>
                <w:szCs w:val="16"/>
              </w:rPr>
            </w:pPr>
          </w:p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Часть 2. Сведения о выполняемых муниципальных работах</w:t>
            </w:r>
          </w:p>
        </w:tc>
        <w:tc>
          <w:tcPr>
            <w:tcW w:w="1360" w:type="pct"/>
            <w:gridSpan w:val="4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1007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1776" w:type="pct"/>
            <w:gridSpan w:val="6"/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86" w:type="pct"/>
            <w:gridSpan w:val="7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1007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7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62" w:type="pct"/>
            <w:gridSpan w:val="2"/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C56C37" w:rsidTr="00565B30">
        <w:tc>
          <w:tcPr>
            <w:tcW w:w="1692" w:type="pct"/>
            <w:gridSpan w:val="4"/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656353">
              <w:rPr>
                <w:rFonts w:eastAsia="Calibri"/>
                <w:sz w:val="24"/>
                <w:szCs w:val="24"/>
              </w:rPr>
              <w:t xml:space="preserve">                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886" w:type="pct"/>
            <w:gridSpan w:val="7"/>
            <w:tcBorders>
              <w:top w:val="nil"/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F78" w:rsidRPr="00C56C37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C56C37" w:rsidTr="00565B30"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56353">
              <w:rPr>
                <w:rFonts w:eastAsia="Calibri"/>
                <w:sz w:val="24"/>
                <w:szCs w:val="24"/>
              </w:rPr>
              <w:t>рганизация и проведение культурно-массовых мероприятий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Код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0495</w:t>
            </w:r>
          </w:p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0574</w:t>
            </w:r>
          </w:p>
        </w:tc>
      </w:tr>
      <w:tr w:rsidR="00B66F78" w:rsidRPr="00656353" w:rsidTr="00565B30">
        <w:tc>
          <w:tcPr>
            <w:tcW w:w="1007" w:type="pct"/>
            <w:gridSpan w:val="2"/>
            <w:tcBorders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69" w:type="pct"/>
            <w:gridSpan w:val="4"/>
            <w:tcBorders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886" w:type="pct"/>
            <w:gridSpan w:val="7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по региональному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2002" w:type="pct"/>
            <w:gridSpan w:val="7"/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1660" w:type="pct"/>
            <w:gridSpan w:val="6"/>
            <w:tcBorders>
              <w:top w:val="nil"/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3662" w:type="pct"/>
            <w:gridSpan w:val="13"/>
            <w:tcBorders>
              <w:top w:val="nil"/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656353">
              <w:rPr>
                <w:rFonts w:eastAsia="Calibri"/>
                <w:sz w:val="24"/>
                <w:szCs w:val="24"/>
              </w:rPr>
              <w:t>изические лица, юридические лица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</w:tbl>
    <w:p w:rsidR="00B66F78" w:rsidRDefault="00B66F78" w:rsidP="00B66F78">
      <w:pPr>
        <w:rPr>
          <w:rFonts w:eastAsia="Calibri" w:cs="Times New Roman"/>
          <w:color w:val="FF0000"/>
          <w:sz w:val="16"/>
          <w:szCs w:val="16"/>
        </w:rPr>
      </w:pPr>
    </w:p>
    <w:p w:rsidR="00B66F78" w:rsidRPr="00656353" w:rsidRDefault="00B66F78" w:rsidP="00B66F78">
      <w:pPr>
        <w:rPr>
          <w:rFonts w:eastAsia="Calibri" w:cs="Times New Roman"/>
          <w:color w:val="FF0000"/>
          <w:sz w:val="16"/>
          <w:szCs w:val="16"/>
        </w:rPr>
      </w:pPr>
    </w:p>
    <w:p w:rsidR="00B66F78" w:rsidRDefault="00B66F78" w:rsidP="00B66F78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B66F78" w:rsidRDefault="00B66F78" w:rsidP="00B66F78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B66F78" w:rsidRPr="00656353" w:rsidRDefault="00B66F78" w:rsidP="00B66F78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403"/>
        <w:gridCol w:w="2551"/>
        <w:gridCol w:w="1854"/>
        <w:gridCol w:w="1593"/>
        <w:gridCol w:w="1185"/>
        <w:gridCol w:w="1041"/>
        <w:gridCol w:w="850"/>
        <w:gridCol w:w="851"/>
        <w:gridCol w:w="850"/>
        <w:gridCol w:w="2410"/>
      </w:tblGrid>
      <w:tr w:rsidR="00B66F78" w:rsidRPr="00656353" w:rsidTr="00B66F78">
        <w:trPr>
          <w:trHeight w:val="43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jc w:val="center"/>
              <w:rPr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Уникальный номер</w:t>
            </w:r>
          </w:p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реестровой записи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Показатель</w:t>
            </w:r>
          </w:p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Значение показателя качества</w:t>
            </w:r>
          </w:p>
          <w:p w:rsidR="00B66F78" w:rsidRPr="00043AB6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 муниципальной работы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B66F78" w:rsidRPr="00043AB6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(возможные) отклонения </w:t>
            </w:r>
          </w:p>
          <w:p w:rsidR="00B66F78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от установленных </w:t>
            </w:r>
          </w:p>
          <w:p w:rsidR="00B66F78" w:rsidRPr="00043AB6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B66F78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качества работы </w:t>
            </w:r>
          </w:p>
          <w:p w:rsidR="00B66F78" w:rsidRPr="00043AB6" w:rsidRDefault="00B66F78" w:rsidP="00565B30">
            <w:pPr>
              <w:ind w:left="-122" w:right="-126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(процентов)</w:t>
            </w:r>
            <w:r w:rsidRPr="00043AB6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B66F78" w:rsidRPr="00656353" w:rsidTr="00B66F78">
        <w:trPr>
          <w:trHeight w:val="566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043AB6" w:rsidRDefault="00B66F78" w:rsidP="00565B30">
            <w:pPr>
              <w:rPr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043AB6" w:rsidRDefault="00B66F78" w:rsidP="00565B30">
            <w:pPr>
              <w:rPr>
                <w:sz w:val="16"/>
                <w:szCs w:val="16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наименование  показателя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tabs>
                <w:tab w:val="right" w:pos="4497"/>
              </w:tabs>
              <w:ind w:left="-47" w:right="-25"/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2025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565B30">
            <w:pPr>
              <w:ind w:left="-92" w:right="-84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043AB6" w:rsidRDefault="00B66F78" w:rsidP="00B66F78">
            <w:pPr>
              <w:ind w:left="-313" w:right="-25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</w:tr>
      <w:tr w:rsidR="00B66F78" w:rsidRPr="00656353" w:rsidTr="00B66F78">
        <w:trPr>
          <w:trHeight w:val="693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043AB6" w:rsidRDefault="00B66F78" w:rsidP="00565B30">
            <w:pPr>
              <w:jc w:val="center"/>
              <w:rPr>
                <w:sz w:val="16"/>
                <w:szCs w:val="16"/>
              </w:rPr>
            </w:pPr>
            <w:r w:rsidRPr="004C64B9">
              <w:rPr>
                <w:rFonts w:eastAsia="Calibri"/>
                <w:sz w:val="16"/>
                <w:szCs w:val="16"/>
              </w:rPr>
              <w:t>типы мероприятий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66F78" w:rsidRPr="00043AB6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66F78" w:rsidRPr="00043AB6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043AB6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043AB6" w:rsidRDefault="00B66F78" w:rsidP="00565B30">
            <w:pPr>
              <w:tabs>
                <w:tab w:val="right" w:pos="4497"/>
              </w:tabs>
              <w:ind w:left="-47"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ind w:left="-92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ind w:left="-313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</w:tr>
      <w:tr w:rsidR="00B66F78" w:rsidRPr="00656353" w:rsidTr="00B66F78">
        <w:trPr>
          <w:trHeight w:val="11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B66F78" w:rsidRPr="00656353" w:rsidTr="00B66F78">
        <w:trPr>
          <w:trHeight w:val="79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4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656353">
              <w:rPr>
                <w:rFonts w:eastAsia="Calibri"/>
                <w:sz w:val="16"/>
                <w:szCs w:val="16"/>
              </w:rPr>
              <w:t>ультурно-массовых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656353">
              <w:rPr>
                <w:rFonts w:eastAsia="Calibri"/>
                <w:sz w:val="16"/>
                <w:szCs w:val="16"/>
              </w:rPr>
              <w:t>(иные</w:t>
            </w:r>
          </w:p>
          <w:p w:rsidR="00B66F78" w:rsidRPr="00656353" w:rsidRDefault="00B66F78" w:rsidP="00565B30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зрелищные мероприятия)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удовлетворенность качеством предоставляемой работы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процент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(-) </w:t>
            </w:r>
            <w:r w:rsidRPr="00656353">
              <w:rPr>
                <w:rFonts w:eastAsia="Calibri"/>
                <w:sz w:val="16"/>
                <w:szCs w:val="16"/>
              </w:rPr>
              <w:t>10 %</w:t>
            </w:r>
          </w:p>
        </w:tc>
      </w:tr>
    </w:tbl>
    <w:p w:rsidR="00B66F78" w:rsidRPr="00B66F78" w:rsidRDefault="00B66F78" w:rsidP="00B66F78">
      <w:pPr>
        <w:jc w:val="both"/>
        <w:rPr>
          <w:rFonts w:eastAsia="Calibri" w:cs="Times New Roman"/>
          <w:sz w:val="20"/>
          <w:szCs w:val="20"/>
        </w:rPr>
      </w:pPr>
    </w:p>
    <w:p w:rsidR="00B66F78" w:rsidRPr="00656353" w:rsidRDefault="00B66F78" w:rsidP="00B66F78">
      <w:pPr>
        <w:tabs>
          <w:tab w:val="left" w:pos="14884"/>
        </w:tabs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 xml:space="preserve">3.2. </w:t>
      </w:r>
      <w:r w:rsidRPr="00125DA5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</w:t>
      </w:r>
      <w:r>
        <w:rPr>
          <w:rFonts w:eastAsia="Calibri" w:cs="Times New Roman"/>
          <w:sz w:val="24"/>
          <w:szCs w:val="24"/>
        </w:rPr>
        <w:t>полнения муниципального задания</w:t>
      </w:r>
      <w:r w:rsidRPr="00125DA5">
        <w:rPr>
          <w:rFonts w:eastAsia="Calibri" w:cs="Times New Roman"/>
          <w:sz w:val="24"/>
          <w:szCs w:val="24"/>
        </w:rPr>
        <w:t>:</w:t>
      </w:r>
    </w:p>
    <w:p w:rsidR="00B66F78" w:rsidRPr="00B66F78" w:rsidRDefault="00B66F78" w:rsidP="00B66F78">
      <w:pPr>
        <w:rPr>
          <w:rFonts w:eastAsia="Calibri" w:cs="Times New Roman"/>
          <w:sz w:val="20"/>
          <w:szCs w:val="20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1838"/>
        <w:gridCol w:w="1615"/>
        <w:gridCol w:w="1460"/>
        <w:gridCol w:w="1185"/>
        <w:gridCol w:w="1185"/>
        <w:gridCol w:w="934"/>
        <w:gridCol w:w="992"/>
        <w:gridCol w:w="851"/>
        <w:gridCol w:w="850"/>
        <w:gridCol w:w="988"/>
        <w:gridCol w:w="847"/>
        <w:gridCol w:w="799"/>
        <w:gridCol w:w="2044"/>
      </w:tblGrid>
      <w:tr w:rsidR="00B66F78" w:rsidRPr="00656353" w:rsidTr="00B66F78">
        <w:trPr>
          <w:trHeight w:val="25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Уникальный номер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A36CC4">
              <w:rPr>
                <w:rFonts w:eastAsia="Calibri"/>
                <w:sz w:val="16"/>
                <w:szCs w:val="16"/>
              </w:rPr>
              <w:t>реестровой</w:t>
            </w:r>
          </w:p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Показатель, </w:t>
            </w:r>
          </w:p>
          <w:p w:rsidR="00B66F78" w:rsidRPr="00A36CC4" w:rsidRDefault="00B66F78" w:rsidP="00565B30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характеризующий условия(формы) выполнения</w:t>
            </w:r>
          </w:p>
          <w:p w:rsidR="00B66F78" w:rsidRPr="00A36CC4" w:rsidRDefault="00B66F78" w:rsidP="00565B30">
            <w:pPr>
              <w:ind w:left="-167" w:right="-112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B66F78" w:rsidRPr="00A36CC4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(цена, тариф), </w:t>
            </w:r>
            <w:r w:rsidRPr="00A36CC4">
              <w:rPr>
                <w:rFonts w:eastAsia="Calibri"/>
                <w:sz w:val="16"/>
                <w:szCs w:val="16"/>
              </w:rPr>
              <w:br/>
              <w:t>руб.</w:t>
            </w:r>
            <w:r w:rsidRPr="00A36CC4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26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B66F78" w:rsidRPr="00A36CC4" w:rsidRDefault="00B66F78" w:rsidP="00565B30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(возможные)</w:t>
            </w:r>
          </w:p>
          <w:p w:rsidR="00B66F78" w:rsidRPr="00A36CC4" w:rsidRDefault="00B66F78" w:rsidP="00565B30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отклонения </w:t>
            </w:r>
          </w:p>
          <w:p w:rsidR="00B66F78" w:rsidRPr="00A36CC4" w:rsidRDefault="00B66F78" w:rsidP="00565B30">
            <w:pPr>
              <w:ind w:left="-26" w:right="-110"/>
              <w:contextualSpacing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от установленных показателей объема</w:t>
            </w:r>
          </w:p>
          <w:p w:rsidR="00B66F78" w:rsidRPr="00A36CC4" w:rsidRDefault="00B66F78" w:rsidP="00565B30">
            <w:pPr>
              <w:ind w:left="-26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муниципальной работы</w:t>
            </w:r>
            <w:r w:rsidRPr="00A36CC4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B66F78" w:rsidRPr="00656353" w:rsidTr="00B66F78">
        <w:trPr>
          <w:trHeight w:val="5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A36CC4" w:rsidRDefault="00B66F78" w:rsidP="00565B3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A36CC4" w:rsidRDefault="00B66F78" w:rsidP="00565B30">
            <w:pPr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единица</w:t>
            </w:r>
          </w:p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2025</w:t>
            </w:r>
            <w:r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179" w:right="-8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116" w:right="-14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2025</w:t>
            </w:r>
            <w:r>
              <w:rPr>
                <w:rFonts w:eastAsia="Calibri"/>
                <w:sz w:val="16"/>
                <w:szCs w:val="16"/>
              </w:rPr>
              <w:t xml:space="preserve"> год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135" w:right="-8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36CC4" w:rsidRDefault="00B66F78" w:rsidP="00565B30">
            <w:pPr>
              <w:ind w:left="-215" w:right="-144"/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</w:tr>
      <w:tr w:rsidR="00B66F78" w:rsidRPr="00656353" w:rsidTr="00B66F78">
        <w:trPr>
          <w:trHeight w:val="5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типы мероприятий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B66F78" w:rsidRPr="00A36CC4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B66F78" w:rsidRPr="00A36CC4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A36CC4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ind w:left="-179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ind w:left="-116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ind w:left="-135" w:right="-8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36CC4" w:rsidRDefault="00B66F78" w:rsidP="00565B30">
            <w:pPr>
              <w:ind w:left="-215" w:right="-144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78" w:rsidRPr="00656353" w:rsidRDefault="00B66F78" w:rsidP="00565B30">
            <w:pPr>
              <w:rPr>
                <w:sz w:val="14"/>
                <w:szCs w:val="14"/>
              </w:rPr>
            </w:pPr>
          </w:p>
        </w:tc>
      </w:tr>
      <w:tr w:rsidR="00B66F78" w:rsidRPr="00656353" w:rsidTr="00B66F78">
        <w:trPr>
          <w:trHeight w:val="1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6"/>
                <w:szCs w:val="16"/>
              </w:rPr>
            </w:pPr>
            <w:r w:rsidRPr="00656353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B66F78" w:rsidRPr="00656353" w:rsidTr="00B66F78">
        <w:trPr>
          <w:trHeight w:val="760"/>
        </w:trPr>
        <w:tc>
          <w:tcPr>
            <w:tcW w:w="1838" w:type="dxa"/>
          </w:tcPr>
          <w:p w:rsidR="00B66F78" w:rsidRPr="000A3DAB" w:rsidRDefault="00B66F78" w:rsidP="00565B30">
            <w:pPr>
              <w:rPr>
                <w:sz w:val="16"/>
                <w:szCs w:val="16"/>
              </w:rPr>
            </w:pPr>
            <w:r w:rsidRPr="002C6CCE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04950001</w:t>
            </w:r>
          </w:p>
        </w:tc>
        <w:tc>
          <w:tcPr>
            <w:tcW w:w="161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творческих </w:t>
            </w:r>
          </w:p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(фестиваль, </w:t>
            </w:r>
          </w:p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выставка, </w:t>
            </w:r>
          </w:p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460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B66F78" w:rsidRPr="008232E9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B66F78" w:rsidRPr="00C56C37" w:rsidRDefault="00B66F78" w:rsidP="00565B30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B66F78" w:rsidRPr="00C56C37" w:rsidRDefault="00B66F78" w:rsidP="00565B30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B66F78" w:rsidRPr="00C56C37" w:rsidRDefault="00B66F78" w:rsidP="00565B30">
            <w:pPr>
              <w:jc w:val="center"/>
              <w:rPr>
                <w:sz w:val="16"/>
                <w:szCs w:val="16"/>
              </w:rPr>
            </w:pPr>
            <w:r w:rsidRPr="00C56C37">
              <w:rPr>
                <w:sz w:val="16"/>
                <w:szCs w:val="16"/>
              </w:rPr>
              <w:t>3</w:t>
            </w:r>
          </w:p>
        </w:tc>
        <w:tc>
          <w:tcPr>
            <w:tcW w:w="988" w:type="dxa"/>
          </w:tcPr>
          <w:p w:rsidR="00B66F7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B66F7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B66F7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44" w:type="dxa"/>
          </w:tcPr>
          <w:p w:rsidR="00B66F7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</w:t>
            </w:r>
          </w:p>
        </w:tc>
      </w:tr>
      <w:tr w:rsidR="00B66F78" w:rsidRPr="00656353" w:rsidTr="00B66F78">
        <w:trPr>
          <w:trHeight w:val="734"/>
        </w:trPr>
        <w:tc>
          <w:tcPr>
            <w:tcW w:w="1838" w:type="dxa"/>
          </w:tcPr>
          <w:p w:rsidR="00B66F78" w:rsidRPr="000A3DAB" w:rsidRDefault="00B66F78" w:rsidP="00565B30">
            <w:pPr>
              <w:rPr>
                <w:sz w:val="16"/>
                <w:szCs w:val="16"/>
              </w:rPr>
            </w:pPr>
            <w:r w:rsidRPr="00FE3DFD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04950005</w:t>
            </w:r>
          </w:p>
        </w:tc>
        <w:tc>
          <w:tcPr>
            <w:tcW w:w="161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культурно-массовых (иные зрелищные мероприятия)</w:t>
            </w:r>
          </w:p>
        </w:tc>
        <w:tc>
          <w:tcPr>
            <w:tcW w:w="1460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B66F78" w:rsidRPr="008232E9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B66F78" w:rsidRPr="009E39A3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1" w:type="dxa"/>
          </w:tcPr>
          <w:p w:rsidR="00B66F78" w:rsidRPr="009E39A3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B66F78" w:rsidRPr="009E39A3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988" w:type="dxa"/>
          </w:tcPr>
          <w:p w:rsidR="00B66F78" w:rsidRPr="008232E9" w:rsidRDefault="00B66F78" w:rsidP="00565B30">
            <w:pPr>
              <w:ind w:left="-110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44" w:type="dxa"/>
          </w:tcPr>
          <w:p w:rsidR="00B66F7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  <w:tr w:rsidR="00B66F78" w:rsidRPr="00656353" w:rsidTr="00B66F78">
        <w:trPr>
          <w:trHeight w:val="568"/>
        </w:trPr>
        <w:tc>
          <w:tcPr>
            <w:tcW w:w="1838" w:type="dxa"/>
            <w:tcBorders>
              <w:bottom w:val="single" w:sz="4" w:space="0" w:color="auto"/>
            </w:tcBorders>
          </w:tcPr>
          <w:p w:rsidR="00B66F78" w:rsidRPr="00D43858" w:rsidRDefault="00B66F78" w:rsidP="00565B30">
            <w:pPr>
              <w:ind w:right="-114"/>
              <w:rPr>
                <w:sz w:val="16"/>
                <w:szCs w:val="16"/>
              </w:rPr>
            </w:pPr>
            <w:r w:rsidRPr="008877D2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05740005</w:t>
            </w:r>
          </w:p>
        </w:tc>
        <w:tc>
          <w:tcPr>
            <w:tcW w:w="161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43858">
              <w:rPr>
                <w:sz w:val="16"/>
                <w:szCs w:val="16"/>
              </w:rPr>
              <w:t xml:space="preserve">ультурно-массовых (иные </w:t>
            </w:r>
          </w:p>
          <w:p w:rsidR="00B66F78" w:rsidRPr="00D43858" w:rsidRDefault="00B66F78" w:rsidP="00565B30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>зрелищные мероприятия)</w:t>
            </w:r>
          </w:p>
        </w:tc>
        <w:tc>
          <w:tcPr>
            <w:tcW w:w="1460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B66F78" w:rsidRPr="008232E9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B66F78" w:rsidRPr="00F132AA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  <w:tc>
          <w:tcPr>
            <w:tcW w:w="851" w:type="dxa"/>
          </w:tcPr>
          <w:p w:rsidR="00B66F78" w:rsidRPr="00A52200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  <w:tc>
          <w:tcPr>
            <w:tcW w:w="850" w:type="dxa"/>
          </w:tcPr>
          <w:p w:rsidR="00B66F78" w:rsidRPr="00A52200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  <w:tc>
          <w:tcPr>
            <w:tcW w:w="988" w:type="dxa"/>
          </w:tcPr>
          <w:p w:rsidR="00B66F78" w:rsidRPr="00E652F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Pr="00E652F8">
              <w:rPr>
                <w:sz w:val="16"/>
                <w:szCs w:val="16"/>
              </w:rPr>
              <w:t>0,00</w:t>
            </w:r>
          </w:p>
        </w:tc>
        <w:tc>
          <w:tcPr>
            <w:tcW w:w="847" w:type="dxa"/>
          </w:tcPr>
          <w:p w:rsidR="00B66F78" w:rsidRDefault="00B66F78" w:rsidP="00565B30">
            <w:pPr>
              <w:jc w:val="center"/>
            </w:pPr>
            <w:r w:rsidRPr="00746EAA">
              <w:rPr>
                <w:sz w:val="16"/>
                <w:szCs w:val="16"/>
              </w:rPr>
              <w:t>2000,00</w:t>
            </w:r>
          </w:p>
        </w:tc>
        <w:tc>
          <w:tcPr>
            <w:tcW w:w="799" w:type="dxa"/>
          </w:tcPr>
          <w:p w:rsidR="00B66F78" w:rsidRDefault="00B66F78" w:rsidP="00565B30">
            <w:pPr>
              <w:jc w:val="center"/>
            </w:pPr>
            <w:r w:rsidRPr="00746EAA">
              <w:rPr>
                <w:sz w:val="16"/>
                <w:szCs w:val="16"/>
              </w:rPr>
              <w:t>2000,00</w:t>
            </w:r>
          </w:p>
        </w:tc>
        <w:tc>
          <w:tcPr>
            <w:tcW w:w="2044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  <w:tr w:rsidR="00B66F78" w:rsidRPr="00656353" w:rsidTr="00B66F78">
        <w:trPr>
          <w:trHeight w:val="568"/>
        </w:trPr>
        <w:tc>
          <w:tcPr>
            <w:tcW w:w="1838" w:type="dxa"/>
            <w:tcBorders>
              <w:bottom w:val="single" w:sz="4" w:space="0" w:color="auto"/>
            </w:tcBorders>
          </w:tcPr>
          <w:p w:rsidR="00B66F78" w:rsidRPr="00D43858" w:rsidRDefault="00B66F78" w:rsidP="00565B30">
            <w:pPr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877D2">
              <w:rPr>
                <w:sz w:val="16"/>
                <w:szCs w:val="16"/>
              </w:rPr>
              <w:t>900400.Р.86.1.</w:t>
            </w:r>
            <w:r>
              <w:rPr>
                <w:sz w:val="16"/>
                <w:szCs w:val="16"/>
              </w:rPr>
              <w:t>05740004</w:t>
            </w:r>
          </w:p>
        </w:tc>
        <w:tc>
          <w:tcPr>
            <w:tcW w:w="161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D43858">
              <w:rPr>
                <w:sz w:val="16"/>
                <w:szCs w:val="16"/>
              </w:rPr>
              <w:t>ворческих</w:t>
            </w:r>
          </w:p>
          <w:p w:rsidR="00B66F78" w:rsidRDefault="00B66F78" w:rsidP="00565B30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 xml:space="preserve"> (фестиваль,</w:t>
            </w:r>
          </w:p>
          <w:p w:rsidR="00B66F78" w:rsidRDefault="00B66F78" w:rsidP="00565B30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 xml:space="preserve"> выставка, </w:t>
            </w:r>
          </w:p>
          <w:p w:rsidR="00B66F78" w:rsidRPr="00D43858" w:rsidRDefault="00B66F78" w:rsidP="00565B30">
            <w:pPr>
              <w:rPr>
                <w:sz w:val="16"/>
                <w:szCs w:val="16"/>
              </w:rPr>
            </w:pPr>
            <w:r w:rsidRPr="00D43858">
              <w:rPr>
                <w:sz w:val="16"/>
                <w:szCs w:val="16"/>
              </w:rPr>
              <w:t>конкурс, смотр)</w:t>
            </w:r>
          </w:p>
        </w:tc>
        <w:tc>
          <w:tcPr>
            <w:tcW w:w="1460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B66F78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85" w:type="dxa"/>
          </w:tcPr>
          <w:p w:rsidR="00B66F78" w:rsidRPr="008232E9" w:rsidRDefault="00B66F78" w:rsidP="00565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34" w:type="dxa"/>
          </w:tcPr>
          <w:p w:rsidR="00B66F78" w:rsidRPr="008232E9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992" w:type="dxa"/>
          </w:tcPr>
          <w:p w:rsidR="00B66F78" w:rsidRPr="00A52200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:rsidR="00B66F78" w:rsidRPr="00A52200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50" w:type="dxa"/>
          </w:tcPr>
          <w:p w:rsidR="00B66F78" w:rsidRPr="00A52200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88" w:type="dxa"/>
          </w:tcPr>
          <w:p w:rsidR="00B66F78" w:rsidRPr="00E652F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652F8">
              <w:rPr>
                <w:sz w:val="16"/>
                <w:szCs w:val="16"/>
              </w:rPr>
              <w:t>00,00</w:t>
            </w:r>
          </w:p>
        </w:tc>
        <w:tc>
          <w:tcPr>
            <w:tcW w:w="847" w:type="dxa"/>
          </w:tcPr>
          <w:p w:rsidR="00B66F78" w:rsidRPr="00E652F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652F8">
              <w:rPr>
                <w:sz w:val="16"/>
                <w:szCs w:val="16"/>
              </w:rPr>
              <w:t>00,00</w:t>
            </w:r>
          </w:p>
        </w:tc>
        <w:tc>
          <w:tcPr>
            <w:tcW w:w="799" w:type="dxa"/>
          </w:tcPr>
          <w:p w:rsidR="00B66F78" w:rsidRPr="00E652F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E652F8">
              <w:rPr>
                <w:sz w:val="16"/>
                <w:szCs w:val="16"/>
              </w:rPr>
              <w:t>00,00</w:t>
            </w:r>
          </w:p>
        </w:tc>
        <w:tc>
          <w:tcPr>
            <w:tcW w:w="2044" w:type="dxa"/>
          </w:tcPr>
          <w:p w:rsidR="00B66F78" w:rsidRPr="00D43858" w:rsidRDefault="00B66F78" w:rsidP="00565B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(-) 10 %</w:t>
            </w:r>
          </w:p>
        </w:tc>
      </w:tr>
    </w:tbl>
    <w:p w:rsidR="00B66F78" w:rsidRPr="00656353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56353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B66F78" w:rsidRPr="00656353" w:rsidRDefault="00B66F78" w:rsidP="00B66F78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3"/>
        <w:gridCol w:w="2894"/>
        <w:gridCol w:w="1343"/>
        <w:gridCol w:w="1252"/>
        <w:gridCol w:w="8362"/>
      </w:tblGrid>
      <w:tr w:rsidR="00B66F78" w:rsidRPr="00B66F78" w:rsidTr="00B66F78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Нормативный правовой акт</w:t>
            </w:r>
          </w:p>
        </w:tc>
      </w:tr>
      <w:tr w:rsidR="00B66F78" w:rsidRPr="00B66F78" w:rsidTr="00B66F78">
        <w:trPr>
          <w:trHeight w:val="281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Вид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принявший орган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дата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номер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наименование</w:t>
            </w:r>
          </w:p>
        </w:tc>
      </w:tr>
      <w:tr w:rsidR="00B66F78" w:rsidRPr="00B66F78" w:rsidTr="00B66F78">
        <w:trPr>
          <w:trHeight w:val="234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B66F78" w:rsidRPr="00B66F78" w:rsidTr="00B66F78">
        <w:trPr>
          <w:trHeight w:val="70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Закон Российской Федерации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92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09.10.1992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109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3612-I</w:t>
            </w:r>
          </w:p>
        </w:tc>
        <w:tc>
          <w:tcPr>
            <w:tcW w:w="2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both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«Основы законодательства Российской Федерации о культуре» </w:t>
            </w:r>
          </w:p>
        </w:tc>
      </w:tr>
      <w:tr w:rsidR="00B66F78" w:rsidRPr="00B66F78" w:rsidTr="00B66F78">
        <w:trPr>
          <w:trHeight w:val="468"/>
        </w:trPr>
        <w:tc>
          <w:tcPr>
            <w:tcW w:w="58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922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42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09.02.2015</w:t>
            </w:r>
          </w:p>
        </w:tc>
        <w:tc>
          <w:tcPr>
            <w:tcW w:w="399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792</w:t>
            </w:r>
          </w:p>
        </w:tc>
        <w:tc>
          <w:tcPr>
            <w:tcW w:w="2664" w:type="pct"/>
          </w:tcPr>
          <w:p w:rsidR="00B66F78" w:rsidRPr="00B66F78" w:rsidRDefault="00B66F78" w:rsidP="00B66F78">
            <w:pPr>
              <w:pStyle w:val="ac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B66F78">
              <w:rPr>
                <w:color w:val="000000"/>
                <w:sz w:val="18"/>
                <w:szCs w:val="18"/>
              </w:rPr>
              <w:t>«Об утверждении порядка формирования тарифов на платные услуги (работы) муниципальных организаций»</w:t>
            </w:r>
          </w:p>
        </w:tc>
      </w:tr>
      <w:tr w:rsidR="00B66F78" w:rsidRPr="00B66F78" w:rsidTr="00B66F78">
        <w:trPr>
          <w:trHeight w:val="70"/>
        </w:trPr>
        <w:tc>
          <w:tcPr>
            <w:tcW w:w="58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Положение</w:t>
            </w:r>
          </w:p>
        </w:tc>
        <w:tc>
          <w:tcPr>
            <w:tcW w:w="922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МАУ «МКДЦ»</w:t>
            </w:r>
          </w:p>
        </w:tc>
        <w:tc>
          <w:tcPr>
            <w:tcW w:w="42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14.04.2022</w:t>
            </w:r>
          </w:p>
        </w:tc>
        <w:tc>
          <w:tcPr>
            <w:tcW w:w="399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79</w:t>
            </w:r>
          </w:p>
        </w:tc>
        <w:tc>
          <w:tcPr>
            <w:tcW w:w="2664" w:type="pct"/>
          </w:tcPr>
          <w:p w:rsidR="00B66F78" w:rsidRPr="00B66F78" w:rsidRDefault="00B66F78" w:rsidP="00B66F78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B66F78">
              <w:rPr>
                <w:color w:val="000000"/>
                <w:sz w:val="18"/>
                <w:szCs w:val="18"/>
              </w:rPr>
              <w:t>Положение о платных услугах МАУ «МКДЦ»</w:t>
            </w:r>
          </w:p>
        </w:tc>
      </w:tr>
      <w:tr w:rsidR="00B66F78" w:rsidRPr="00B66F78" w:rsidTr="00B66F78">
        <w:trPr>
          <w:trHeight w:val="468"/>
        </w:trPr>
        <w:tc>
          <w:tcPr>
            <w:tcW w:w="58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Приказ</w:t>
            </w:r>
          </w:p>
        </w:tc>
        <w:tc>
          <w:tcPr>
            <w:tcW w:w="922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МАУ «МКДЦ»</w:t>
            </w:r>
          </w:p>
        </w:tc>
        <w:tc>
          <w:tcPr>
            <w:tcW w:w="42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24.12.2024</w:t>
            </w:r>
          </w:p>
        </w:tc>
        <w:tc>
          <w:tcPr>
            <w:tcW w:w="399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243</w:t>
            </w:r>
          </w:p>
        </w:tc>
        <w:tc>
          <w:tcPr>
            <w:tcW w:w="2664" w:type="pct"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color w:val="000000"/>
                <w:sz w:val="18"/>
                <w:szCs w:val="18"/>
              </w:rPr>
              <w:t>«Об установлении тарифов на платные услуги (работы), оказываемые населению муниципальным автономным учреждением «Многофункциональный культурно-досуговый центр»</w:t>
            </w:r>
          </w:p>
        </w:tc>
      </w:tr>
    </w:tbl>
    <w:p w:rsidR="00B66F78" w:rsidRPr="00656353" w:rsidRDefault="00B66F78" w:rsidP="00B66F78">
      <w:pPr>
        <w:rPr>
          <w:rFonts w:eastAsia="Calibri" w:cs="Times New Roman"/>
        </w:rPr>
      </w:pPr>
    </w:p>
    <w:tbl>
      <w:tblPr>
        <w:tblStyle w:val="a3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2088"/>
        <w:gridCol w:w="257"/>
        <w:gridCol w:w="6025"/>
        <w:gridCol w:w="2555"/>
        <w:gridCol w:w="1281"/>
      </w:tblGrid>
      <w:tr w:rsidR="00B66F78" w:rsidRPr="00656353" w:rsidTr="00565B30">
        <w:tc>
          <w:tcPr>
            <w:tcW w:w="1774" w:type="pct"/>
            <w:gridSpan w:val="3"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Раздел 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71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1007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2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1971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1690" w:type="pct"/>
            <w:gridSpan w:val="2"/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656353">
              <w:rPr>
                <w:rFonts w:eastAsia="Calibri"/>
                <w:sz w:val="24"/>
                <w:szCs w:val="24"/>
              </w:rPr>
              <w:t xml:space="preserve">                </w:t>
            </w: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1971" w:type="pct"/>
            <w:tcBorders>
              <w:top w:val="nil"/>
              <w:left w:val="nil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836" w:type="pct"/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F78" w:rsidRPr="00656353" w:rsidRDefault="00B66F78" w:rsidP="00565B30">
            <w:pPr>
              <w:rPr>
                <w:sz w:val="24"/>
                <w:szCs w:val="24"/>
              </w:rPr>
            </w:pPr>
          </w:p>
        </w:tc>
      </w:tr>
      <w:tr w:rsidR="00B66F78" w:rsidRPr="00656353" w:rsidTr="00565B30">
        <w:tc>
          <w:tcPr>
            <w:tcW w:w="3745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B66F78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56353">
              <w:rPr>
                <w:rFonts w:eastAsia="Calibri"/>
                <w:sz w:val="24"/>
                <w:szCs w:val="24"/>
              </w:rPr>
              <w:t xml:space="preserve">рганизация деятельности клубных формирований 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656353">
              <w:rPr>
                <w:rFonts w:eastAsia="Calibri"/>
                <w:sz w:val="24"/>
                <w:szCs w:val="24"/>
              </w:rPr>
              <w:t>и формирований самодеятельного народного творчества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B66F78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</w:p>
          <w:p w:rsidR="00B66F78" w:rsidRPr="00656353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</w:t>
            </w:r>
            <w:r w:rsidRPr="00481F13">
              <w:rPr>
                <w:rFonts w:eastAsia="Calibri"/>
                <w:sz w:val="24"/>
                <w:szCs w:val="24"/>
              </w:rPr>
              <w:t xml:space="preserve">изические </w:t>
            </w:r>
            <w:r w:rsidRPr="004A7ED7">
              <w:rPr>
                <w:rFonts w:eastAsia="Calibri"/>
                <w:sz w:val="24"/>
                <w:szCs w:val="24"/>
              </w:rPr>
              <w:t>лица, юридические лица, в интересах общества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6F78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 w:rsidRPr="00656353">
              <w:rPr>
                <w:rFonts w:eastAsia="Calibri"/>
                <w:sz w:val="24"/>
                <w:szCs w:val="24"/>
              </w:rPr>
              <w:t xml:space="preserve">Код  </w:t>
            </w:r>
          </w:p>
          <w:p w:rsidR="00B66F78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656353">
              <w:rPr>
                <w:rFonts w:eastAsia="Calibri"/>
                <w:sz w:val="24"/>
                <w:szCs w:val="24"/>
              </w:rPr>
              <w:t>региональному</w:t>
            </w:r>
          </w:p>
          <w:p w:rsidR="00B66F78" w:rsidRPr="00656353" w:rsidRDefault="00B66F78" w:rsidP="00565B30">
            <w:pPr>
              <w:ind w:right="17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перечню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C56C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0573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C56C37">
              <w:rPr>
                <w:rFonts w:eastAsia="Calibri"/>
                <w:sz w:val="24"/>
                <w:szCs w:val="24"/>
              </w:rPr>
              <w:t>0479</w:t>
            </w:r>
          </w:p>
        </w:tc>
      </w:tr>
    </w:tbl>
    <w:p w:rsidR="00B66F78" w:rsidRPr="00656353" w:rsidRDefault="00B66F78" w:rsidP="00B66F7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 w:rsidRPr="00656353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работы</w:t>
      </w:r>
      <w:r>
        <w:rPr>
          <w:rFonts w:eastAsia="Calibri" w:cs="Times New Roman"/>
          <w:sz w:val="24"/>
          <w:szCs w:val="24"/>
        </w:rPr>
        <w:t>.</w:t>
      </w:r>
    </w:p>
    <w:p w:rsidR="00B66F78" w:rsidRDefault="00B66F78" w:rsidP="00B66F78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 w:rsidRPr="00656353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B66F78" w:rsidRPr="00B66F78" w:rsidRDefault="00B66F78" w:rsidP="00B66F78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122"/>
        <w:gridCol w:w="1663"/>
        <w:gridCol w:w="1789"/>
        <w:gridCol w:w="2359"/>
        <w:gridCol w:w="1418"/>
        <w:gridCol w:w="1134"/>
        <w:gridCol w:w="1276"/>
        <w:gridCol w:w="992"/>
        <w:gridCol w:w="992"/>
        <w:gridCol w:w="1843"/>
      </w:tblGrid>
      <w:tr w:rsidR="00B66F78" w:rsidRPr="00B66F78" w:rsidTr="00B66F78">
        <w:trPr>
          <w:trHeight w:val="38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Уникальный номер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реестровой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Показатель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left="-166" w:right="-126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B66F78" w:rsidRPr="00B66F78" w:rsidRDefault="00B66F78" w:rsidP="00565B30">
            <w:pPr>
              <w:ind w:left="-166" w:right="-126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B66F78" w:rsidRPr="00B66F78" w:rsidRDefault="00B66F78" w:rsidP="00565B30">
            <w:pPr>
              <w:ind w:left="-166" w:right="-126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отклонения</w:t>
            </w:r>
          </w:p>
          <w:p w:rsidR="00B66F78" w:rsidRPr="00B66F78" w:rsidRDefault="00B66F78" w:rsidP="00565B30">
            <w:pPr>
              <w:ind w:left="-166" w:right="-126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от установленных показателей</w:t>
            </w:r>
          </w:p>
          <w:p w:rsidR="00B66F78" w:rsidRPr="00B66F78" w:rsidRDefault="00B66F78" w:rsidP="00565B30">
            <w:pPr>
              <w:ind w:left="-166" w:right="-126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качества работы</w:t>
            </w:r>
            <w:r w:rsidRPr="00B66F78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66F78" w:rsidRPr="00B66F78" w:rsidTr="00B66F78">
        <w:trPr>
          <w:trHeight w:val="73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ind w:left="-28" w:right="-25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left="-102" w:right="-8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left="-205" w:right="-14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</w:tr>
      <w:tr w:rsidR="00B66F78" w:rsidRPr="00B66F78" w:rsidTr="00B66F78">
        <w:trPr>
          <w:trHeight w:val="70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tabs>
                <w:tab w:val="right" w:pos="4497"/>
              </w:tabs>
              <w:ind w:left="-101" w:right="-109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</w:tr>
      <w:tr w:rsidR="00B66F78" w:rsidRPr="00B66F78" w:rsidTr="00B66F78">
        <w:trPr>
          <w:trHeight w:val="14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B66F78" w:rsidRPr="00B66F78" w:rsidTr="00B66F78">
        <w:trPr>
          <w:trHeight w:val="94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  <w:p w:rsidR="00B66F78" w:rsidRPr="00B66F78" w:rsidRDefault="00B66F78" w:rsidP="00565B30">
            <w:pPr>
              <w:ind w:right="-109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клубных формирований </w:t>
            </w:r>
            <w:r w:rsidRPr="00B66F78">
              <w:rPr>
                <w:rFonts w:eastAsia="Calibri"/>
                <w:sz w:val="18"/>
                <w:szCs w:val="18"/>
              </w:rPr>
              <w:br/>
              <w:t>и формирований самодеятельного народного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B66F78" w:rsidRPr="00656353" w:rsidRDefault="00B66F78" w:rsidP="00B66F78">
      <w:pPr>
        <w:jc w:val="both"/>
        <w:rPr>
          <w:rFonts w:eastAsia="Calibri" w:cs="Times New Roman"/>
          <w:sz w:val="24"/>
          <w:szCs w:val="24"/>
        </w:rPr>
      </w:pPr>
    </w:p>
    <w:p w:rsidR="00B66F78" w:rsidRPr="00656353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 xml:space="preserve">3.2. </w:t>
      </w:r>
      <w:r w:rsidRPr="00D34BC9">
        <w:rPr>
          <w:rFonts w:eastAsia="Calibri" w:cs="Times New Roman"/>
          <w:sz w:val="24"/>
          <w:szCs w:val="24"/>
        </w:rPr>
        <w:t>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B66F78" w:rsidRPr="00B66F78" w:rsidRDefault="00B66F78" w:rsidP="00B66F78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2027"/>
        <w:gridCol w:w="1615"/>
        <w:gridCol w:w="1615"/>
        <w:gridCol w:w="1357"/>
        <w:gridCol w:w="1307"/>
        <w:gridCol w:w="892"/>
        <w:gridCol w:w="756"/>
        <w:gridCol w:w="756"/>
        <w:gridCol w:w="850"/>
        <w:gridCol w:w="894"/>
        <w:gridCol w:w="800"/>
        <w:gridCol w:w="740"/>
        <w:gridCol w:w="1979"/>
      </w:tblGrid>
      <w:tr w:rsidR="00B66F78" w:rsidRPr="00B66F78" w:rsidTr="00B66F78">
        <w:trPr>
          <w:trHeight w:val="281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Уникальный номер               реестровой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112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B66F78" w:rsidRPr="00B66F78" w:rsidRDefault="00B66F78" w:rsidP="00565B30">
            <w:pPr>
              <w:ind w:right="-112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характеризующий условия (формы) выполнения муниципальной работы</w:t>
            </w:r>
          </w:p>
        </w:tc>
        <w:tc>
          <w:tcPr>
            <w:tcW w:w="3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Размер платы 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(цена, тариф),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 руб.</w:t>
            </w:r>
            <w:r w:rsidRPr="00B66F78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(возможные)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отклонения</w:t>
            </w:r>
          </w:p>
          <w:p w:rsidR="00B66F78" w:rsidRPr="00B66F78" w:rsidRDefault="00B66F78" w:rsidP="00565B30">
            <w:pPr>
              <w:ind w:right="-11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от установленных показателей </w:t>
            </w:r>
          </w:p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</w:tr>
      <w:tr w:rsidR="00B66F78" w:rsidRPr="00B66F78" w:rsidTr="00B66F78">
        <w:trPr>
          <w:trHeight w:val="185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единица</w:t>
            </w: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ind w:right="-25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2025 год 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8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14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ind w:left="-137" w:right="-25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2025 год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left="-90" w:right="-8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left="-200" w:right="-14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2027 год</w:t>
            </w:r>
          </w:p>
          <w:p w:rsidR="00B66F78" w:rsidRPr="00B66F78" w:rsidRDefault="00B66F78" w:rsidP="00565B30">
            <w:pPr>
              <w:ind w:left="-200" w:right="-144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</w:tr>
      <w:tr w:rsidR="00B66F78" w:rsidRPr="00B66F78" w:rsidTr="00B66F78">
        <w:trPr>
          <w:trHeight w:val="633"/>
        </w:trPr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66F78" w:rsidRPr="00B66F78" w:rsidRDefault="00B66F78" w:rsidP="00565B30">
            <w:pPr>
              <w:tabs>
                <w:tab w:val="right" w:pos="4497"/>
              </w:tabs>
              <w:ind w:left="-109" w:right="-138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Bdr>
                <w:bottom w:val="single" w:sz="4" w:space="1" w:color="auto"/>
              </w:pBdr>
              <w:jc w:val="center"/>
              <w:rPr>
                <w:sz w:val="18"/>
                <w:szCs w:val="18"/>
              </w:rPr>
            </w:pPr>
          </w:p>
          <w:p w:rsidR="00B66F78" w:rsidRPr="00B66F78" w:rsidRDefault="00B66F78" w:rsidP="00565B30">
            <w:pPr>
              <w:tabs>
                <w:tab w:val="right" w:pos="4497"/>
              </w:tabs>
              <w:ind w:left="-23" w:right="-105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B66F78" w:rsidRPr="00B66F78" w:rsidRDefault="00B66F78" w:rsidP="00565B30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</w:p>
        </w:tc>
      </w:tr>
      <w:tr w:rsidR="00B66F78" w:rsidRPr="00B66F78" w:rsidTr="00B66F78">
        <w:trPr>
          <w:trHeight w:val="219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16</w:t>
            </w:r>
          </w:p>
        </w:tc>
      </w:tr>
      <w:tr w:rsidR="00B66F78" w:rsidRPr="00B66F78" w:rsidTr="00B66F78">
        <w:trPr>
          <w:trHeight w:val="94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количество клубных</w:t>
            </w:r>
          </w:p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формирований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(-) 1</w:t>
            </w:r>
          </w:p>
        </w:tc>
      </w:tr>
      <w:tr w:rsidR="00B66F78" w:rsidRPr="00B66F78" w:rsidTr="00B66F78">
        <w:trPr>
          <w:trHeight w:val="711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900400.Р.86.1.04790002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количество клубных</w:t>
            </w:r>
          </w:p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формирований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right="-119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4 500,00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right="-114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4 500,00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7" w:right="-103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4 500,00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  <w:highlight w:val="yellow"/>
                <w:lang w:val="en-US"/>
              </w:rPr>
            </w:pPr>
            <w:r w:rsidRPr="00B66F78">
              <w:rPr>
                <w:rFonts w:eastAsia="Calibri"/>
                <w:sz w:val="18"/>
                <w:szCs w:val="18"/>
                <w:lang w:val="en-US"/>
              </w:rPr>
              <w:t>(-) 1</w:t>
            </w:r>
          </w:p>
        </w:tc>
      </w:tr>
    </w:tbl>
    <w:p w:rsidR="00B66F78" w:rsidRPr="00B66F78" w:rsidRDefault="00B66F78" w:rsidP="00B66F78">
      <w:pPr>
        <w:jc w:val="both"/>
        <w:rPr>
          <w:rFonts w:eastAsia="Calibri" w:cs="Times New Roman"/>
          <w:sz w:val="16"/>
          <w:szCs w:val="16"/>
        </w:rPr>
      </w:pP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656353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B66F78" w:rsidRPr="00B66F78" w:rsidRDefault="00B66F78" w:rsidP="00B66F78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4966" w:type="pct"/>
        <w:tblLook w:val="04A0" w:firstRow="1" w:lastRow="0" w:firstColumn="1" w:lastColumn="0" w:noHBand="0" w:noVBand="1"/>
      </w:tblPr>
      <w:tblGrid>
        <w:gridCol w:w="1843"/>
        <w:gridCol w:w="2952"/>
        <w:gridCol w:w="1443"/>
        <w:gridCol w:w="1241"/>
        <w:gridCol w:w="8108"/>
      </w:tblGrid>
      <w:tr w:rsidR="00B66F78" w:rsidRPr="00B66F78" w:rsidTr="00B66F78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Нормативный правовой акт</w:t>
            </w:r>
          </w:p>
        </w:tc>
      </w:tr>
      <w:tr w:rsidR="00B66F78" w:rsidRPr="00B66F78" w:rsidTr="00B66F78">
        <w:trPr>
          <w:trHeight w:val="28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Вид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принявший орган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дата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номер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наименование</w:t>
            </w:r>
          </w:p>
        </w:tc>
      </w:tr>
      <w:tr w:rsidR="00B66F78" w:rsidRPr="00B66F78" w:rsidTr="00B66F78">
        <w:trPr>
          <w:trHeight w:val="232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5</w:t>
            </w:r>
          </w:p>
        </w:tc>
      </w:tr>
      <w:tr w:rsidR="00B66F78" w:rsidRPr="00B66F78" w:rsidTr="00B66F78">
        <w:trPr>
          <w:trHeight w:val="451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Закон Российской Федерации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Верховный совет Российской Федерации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92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09.10.1992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ind w:right="-109"/>
              <w:jc w:val="center"/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>3612-I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rFonts w:eastAsia="Calibri"/>
                <w:sz w:val="18"/>
                <w:szCs w:val="18"/>
              </w:rPr>
            </w:pPr>
            <w:r w:rsidRPr="00B66F78">
              <w:rPr>
                <w:rFonts w:eastAsia="Calibri"/>
                <w:sz w:val="18"/>
                <w:szCs w:val="18"/>
              </w:rPr>
              <w:t xml:space="preserve">«Основы законодательства Российской Федерации о культуре» </w:t>
            </w:r>
          </w:p>
        </w:tc>
      </w:tr>
      <w:tr w:rsidR="00B66F78" w:rsidRPr="00B66F78" w:rsidTr="00B66F78">
        <w:trPr>
          <w:trHeight w:val="466"/>
        </w:trPr>
        <w:tc>
          <w:tcPr>
            <w:tcW w:w="591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94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Администрация города</w:t>
            </w:r>
          </w:p>
        </w:tc>
        <w:tc>
          <w:tcPr>
            <w:tcW w:w="463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09.02.2015</w:t>
            </w:r>
          </w:p>
        </w:tc>
        <w:tc>
          <w:tcPr>
            <w:tcW w:w="39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792</w:t>
            </w:r>
          </w:p>
        </w:tc>
        <w:tc>
          <w:tcPr>
            <w:tcW w:w="2600" w:type="pct"/>
          </w:tcPr>
          <w:p w:rsidR="00B66F78" w:rsidRPr="00B66F78" w:rsidRDefault="00B66F78" w:rsidP="00B66F78">
            <w:pPr>
              <w:pStyle w:val="ac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6F78">
              <w:rPr>
                <w:rFonts w:ascii="&amp;quot" w:hAnsi="&amp;quot" w:cs="Arial"/>
                <w:color w:val="000000"/>
                <w:sz w:val="18"/>
                <w:szCs w:val="18"/>
              </w:rPr>
              <w:t>«Об утверждении порядка формирования тарифов на платные услуги (работы) муниципальных организаций»</w:t>
            </w:r>
          </w:p>
        </w:tc>
      </w:tr>
      <w:tr w:rsidR="00B66F78" w:rsidRPr="00B66F78" w:rsidTr="00B66F78">
        <w:trPr>
          <w:trHeight w:val="242"/>
        </w:trPr>
        <w:tc>
          <w:tcPr>
            <w:tcW w:w="591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Положение</w:t>
            </w:r>
          </w:p>
        </w:tc>
        <w:tc>
          <w:tcPr>
            <w:tcW w:w="94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МАУ «МКДЦ»</w:t>
            </w:r>
          </w:p>
        </w:tc>
        <w:tc>
          <w:tcPr>
            <w:tcW w:w="463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14.04.2022</w:t>
            </w:r>
          </w:p>
        </w:tc>
        <w:tc>
          <w:tcPr>
            <w:tcW w:w="39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79</w:t>
            </w:r>
          </w:p>
        </w:tc>
        <w:tc>
          <w:tcPr>
            <w:tcW w:w="2600" w:type="pct"/>
          </w:tcPr>
          <w:p w:rsidR="00B66F78" w:rsidRPr="00B66F78" w:rsidRDefault="00B66F78" w:rsidP="00B66F78">
            <w:pPr>
              <w:pStyle w:val="ac"/>
              <w:spacing w:before="0" w:beforeAutospacing="0" w:after="0" w:afterAutospacing="0"/>
              <w:rPr>
                <w:sz w:val="18"/>
                <w:szCs w:val="18"/>
              </w:rPr>
            </w:pPr>
            <w:r w:rsidRPr="00B66F78">
              <w:rPr>
                <w:color w:val="000000"/>
                <w:sz w:val="18"/>
                <w:szCs w:val="18"/>
              </w:rPr>
              <w:t xml:space="preserve">Положение о платных услугах МАУ </w:t>
            </w:r>
            <w:r w:rsidRPr="00B66F78">
              <w:rPr>
                <w:sz w:val="18"/>
                <w:szCs w:val="18"/>
              </w:rPr>
              <w:t>«МКДЦ»</w:t>
            </w:r>
            <w:r w:rsidRPr="00B66F78">
              <w:rPr>
                <w:color w:val="000000"/>
                <w:sz w:val="18"/>
                <w:szCs w:val="18"/>
              </w:rPr>
              <w:t>»</w:t>
            </w:r>
          </w:p>
        </w:tc>
      </w:tr>
      <w:tr w:rsidR="00B66F78" w:rsidRPr="00B66F78" w:rsidTr="00B66F78">
        <w:trPr>
          <w:trHeight w:val="70"/>
        </w:trPr>
        <w:tc>
          <w:tcPr>
            <w:tcW w:w="591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Приказ</w:t>
            </w:r>
          </w:p>
        </w:tc>
        <w:tc>
          <w:tcPr>
            <w:tcW w:w="947" w:type="pct"/>
          </w:tcPr>
          <w:p w:rsidR="00B66F78" w:rsidRPr="00B66F78" w:rsidRDefault="00B66F78" w:rsidP="00565B30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МАУ «МКДЦ»</w:t>
            </w:r>
          </w:p>
        </w:tc>
        <w:tc>
          <w:tcPr>
            <w:tcW w:w="463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24.12.2024</w:t>
            </w:r>
          </w:p>
        </w:tc>
        <w:tc>
          <w:tcPr>
            <w:tcW w:w="398" w:type="pct"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243</w:t>
            </w:r>
          </w:p>
        </w:tc>
        <w:tc>
          <w:tcPr>
            <w:tcW w:w="2600" w:type="pct"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color w:val="000000"/>
                <w:sz w:val="18"/>
                <w:szCs w:val="18"/>
              </w:rPr>
              <w:t>«Об установлении тарифов на платные услуги (работы), оказываемые населению муниципальным автономным учреждением «Многофункциональный культурно-досуговый центр»</w:t>
            </w:r>
          </w:p>
        </w:tc>
      </w:tr>
    </w:tbl>
    <w:p w:rsidR="00B66F78" w:rsidRDefault="00B66F78" w:rsidP="00B66F78">
      <w:pPr>
        <w:rPr>
          <w:rFonts w:eastAsia="Calibri" w:cs="Times New Roman"/>
          <w:sz w:val="16"/>
          <w:szCs w:val="16"/>
        </w:rPr>
      </w:pPr>
    </w:p>
    <w:p w:rsidR="00B66F78" w:rsidRPr="00656353" w:rsidRDefault="00B66F78" w:rsidP="00B66F78">
      <w:pPr>
        <w:rPr>
          <w:rFonts w:eastAsia="Calibri" w:cs="Times New Roman"/>
          <w:sz w:val="24"/>
          <w:szCs w:val="24"/>
          <w:vertAlign w:val="superscript"/>
        </w:rPr>
      </w:pPr>
      <w:r w:rsidRPr="00656353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B66F78" w:rsidRPr="00B66F78" w:rsidRDefault="00B66F78" w:rsidP="00B66F78">
      <w:pPr>
        <w:ind w:firstLine="709"/>
        <w:rPr>
          <w:rFonts w:eastAsia="Calibri" w:cs="Times New Roman"/>
          <w:sz w:val="16"/>
          <w:szCs w:val="16"/>
        </w:rPr>
      </w:pPr>
    </w:p>
    <w:p w:rsidR="00B66F78" w:rsidRPr="007923DC" w:rsidRDefault="00B66F78" w:rsidP="00B66F78">
      <w:pPr>
        <w:ind w:right="142"/>
        <w:jc w:val="both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 xml:space="preserve">1. </w:t>
      </w:r>
      <w:r w:rsidRPr="007923DC">
        <w:rPr>
          <w:rFonts w:eastAsia="Calibri" w:cs="Times New Roman"/>
          <w:sz w:val="24"/>
          <w:szCs w:val="24"/>
        </w:rPr>
        <w:t>Основания (условия и порядок) для досрочного прекращения выполнения муниципального задания.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B66F78" w:rsidRPr="007923DC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B66F78" w:rsidRPr="007923DC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B66F78" w:rsidRPr="007923DC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7923DC"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исключение муниципальной работы из регионального перечня (классификатора) государственных (муниципальных) услуг и работ</w:t>
      </w:r>
      <w:r w:rsidRPr="007923DC">
        <w:rPr>
          <w:rFonts w:eastAsia="Calibri" w:cs="Times New Roman"/>
          <w:sz w:val="24"/>
          <w:szCs w:val="24"/>
        </w:rPr>
        <w:t>;</w:t>
      </w:r>
    </w:p>
    <w:p w:rsidR="00B66F78" w:rsidRPr="00E3553E" w:rsidRDefault="00B66F78" w:rsidP="00B66F78">
      <w:pPr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3553E">
        <w:rPr>
          <w:rFonts w:eastAsia="Calibri" w:cs="Times New Roman"/>
          <w:sz w:val="24"/>
          <w:szCs w:val="24"/>
        </w:rPr>
        <w:t>иные основания, предусмотренные действующим законодательством.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E3553E">
        <w:rPr>
          <w:rFonts w:eastAsia="Calibri" w:cs="Times New Roman"/>
          <w:sz w:val="24"/>
          <w:szCs w:val="24"/>
        </w:rPr>
        <w:t>Прекращение муниципального задания осуществляется путем внесения изменений в настоящее постановление или признани</w:t>
      </w:r>
      <w:r>
        <w:rPr>
          <w:rFonts w:eastAsia="Calibri" w:cs="Times New Roman"/>
          <w:sz w:val="24"/>
          <w:szCs w:val="24"/>
        </w:rPr>
        <w:t>я</w:t>
      </w:r>
      <w:r w:rsidRPr="00E3553E">
        <w:rPr>
          <w:rFonts w:eastAsia="Calibri" w:cs="Times New Roman"/>
          <w:sz w:val="24"/>
          <w:szCs w:val="24"/>
        </w:rPr>
        <w:t xml:space="preserve"> его утратившим силу. 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B3331F">
        <w:rPr>
          <w:rFonts w:eastAsia="Calibri" w:cs="Times New Roman"/>
          <w:sz w:val="24"/>
          <w:szCs w:val="24"/>
        </w:rPr>
        <w:t xml:space="preserve">Подготовка соответствующего </w:t>
      </w:r>
      <w:r>
        <w:rPr>
          <w:rFonts w:eastAsia="Calibri" w:cs="Times New Roman"/>
          <w:sz w:val="24"/>
          <w:szCs w:val="24"/>
        </w:rPr>
        <w:t xml:space="preserve">проекта </w:t>
      </w:r>
      <w:r w:rsidRPr="00B3331F">
        <w:rPr>
          <w:rFonts w:eastAsia="Calibri" w:cs="Times New Roman"/>
          <w:sz w:val="24"/>
          <w:szCs w:val="24"/>
        </w:rPr>
        <w:t xml:space="preserve">постановления Администрации города осуществляется в </w:t>
      </w:r>
      <w:r>
        <w:rPr>
          <w:rFonts w:eastAsia="Calibri" w:cs="Times New Roman"/>
          <w:sz w:val="24"/>
          <w:szCs w:val="24"/>
        </w:rPr>
        <w:t>сроки, установленные вступившим в силу муниципальным</w:t>
      </w:r>
      <w:r w:rsidRPr="00B3331F">
        <w:rPr>
          <w:rFonts w:eastAsia="Calibri" w:cs="Times New Roman"/>
          <w:sz w:val="24"/>
          <w:szCs w:val="24"/>
        </w:rPr>
        <w:t xml:space="preserve"> правовым акт</w:t>
      </w:r>
      <w:r>
        <w:rPr>
          <w:rFonts w:eastAsia="Calibri" w:cs="Times New Roman"/>
          <w:sz w:val="24"/>
          <w:szCs w:val="24"/>
        </w:rPr>
        <w:t>о</w:t>
      </w:r>
      <w:r w:rsidRPr="00B3331F">
        <w:rPr>
          <w:rFonts w:eastAsia="Calibri" w:cs="Times New Roman"/>
          <w:sz w:val="24"/>
          <w:szCs w:val="24"/>
        </w:rPr>
        <w:t>м о ликвидации</w:t>
      </w:r>
      <w:r>
        <w:rPr>
          <w:rFonts w:eastAsia="Calibri" w:cs="Times New Roman"/>
          <w:sz w:val="24"/>
          <w:szCs w:val="24"/>
        </w:rPr>
        <w:t xml:space="preserve"> или реорганизации муниципального учреждения в форме преобразования;</w:t>
      </w:r>
      <w:r w:rsidRPr="00B3331F">
        <w:rPr>
          <w:rFonts w:eastAsia="Calibri" w:cs="Times New Roman"/>
          <w:sz w:val="24"/>
          <w:szCs w:val="24"/>
        </w:rPr>
        <w:t xml:space="preserve"> либо в течение пяти рабочих дней с момента возникновения (вступления в силу) иных оснований (исключение муниципальной работы 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 xml:space="preserve">2. </w:t>
      </w:r>
      <w:r w:rsidRPr="00FA2001">
        <w:rPr>
          <w:rFonts w:eastAsia="Calibri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</w:t>
      </w:r>
      <w:r>
        <w:rPr>
          <w:rFonts w:eastAsia="Calibri" w:cs="Times New Roman"/>
          <w:sz w:val="24"/>
          <w:szCs w:val="24"/>
        </w:rPr>
        <w:t>.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Е</w:t>
      </w:r>
      <w:r w:rsidRPr="00FA2001">
        <w:rPr>
          <w:rFonts w:eastAsia="Calibri" w:cs="Times New Roman"/>
          <w:sz w:val="24"/>
          <w:szCs w:val="24"/>
        </w:rPr>
        <w:t xml:space="preserve">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</w:t>
      </w:r>
      <w:r>
        <w:rPr>
          <w:rFonts w:eastAsia="Calibri" w:cs="Times New Roman"/>
          <w:sz w:val="24"/>
          <w:szCs w:val="24"/>
        </w:rPr>
        <w:t xml:space="preserve">                     </w:t>
      </w:r>
      <w:r w:rsidRPr="00FA2001">
        <w:rPr>
          <w:rFonts w:eastAsia="Calibri" w:cs="Times New Roman"/>
          <w:sz w:val="24"/>
          <w:szCs w:val="24"/>
        </w:rPr>
        <w:t xml:space="preserve">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>
        <w:rPr>
          <w:rFonts w:eastAsia="Calibri" w:cs="Times New Roman"/>
          <w:sz w:val="24"/>
          <w:szCs w:val="24"/>
        </w:rPr>
        <w:br/>
      </w:r>
      <w:r w:rsidRPr="00FA2001">
        <w:rPr>
          <w:rFonts w:eastAsia="Calibri" w:cs="Times New Roman"/>
          <w:sz w:val="24"/>
          <w:szCs w:val="24"/>
        </w:rPr>
        <w:t>с пояснительной запиской об ожидаемых результатах выполнения муниципального задания, предложением</w:t>
      </w:r>
      <w:r>
        <w:rPr>
          <w:rFonts w:eastAsia="Calibri" w:cs="Times New Roman"/>
          <w:sz w:val="24"/>
          <w:szCs w:val="24"/>
        </w:rPr>
        <w:t xml:space="preserve"> </w:t>
      </w:r>
      <w:r w:rsidRPr="00FA2001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B66F78" w:rsidRDefault="00B66F78" w:rsidP="00B66F78">
      <w:pPr>
        <w:jc w:val="both"/>
        <w:rPr>
          <w:rFonts w:eastAsia="Calibri" w:cs="Times New Roman"/>
          <w:sz w:val="24"/>
          <w:szCs w:val="24"/>
        </w:rPr>
      </w:pPr>
      <w:r w:rsidRPr="0088590C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B66F78" w:rsidRDefault="00B66F78" w:rsidP="00B66F78">
      <w:pPr>
        <w:rPr>
          <w:rFonts w:eastAsia="Calibri" w:cs="Times New Roman"/>
          <w:sz w:val="24"/>
          <w:szCs w:val="24"/>
        </w:rPr>
      </w:pPr>
      <w:r w:rsidRPr="004A7ED7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  <w:r>
        <w:rPr>
          <w:rFonts w:eastAsia="Calibri" w:cs="Times New Roman"/>
          <w:sz w:val="24"/>
          <w:szCs w:val="24"/>
        </w:rPr>
        <w:t>:</w:t>
      </w:r>
    </w:p>
    <w:p w:rsidR="00B66F78" w:rsidRPr="00B66F78" w:rsidRDefault="00B66F78" w:rsidP="00B66F78">
      <w:pPr>
        <w:rPr>
          <w:rFonts w:eastAsia="Calibri" w:cs="Times New Roman"/>
          <w:sz w:val="16"/>
          <w:szCs w:val="16"/>
        </w:rPr>
      </w:pPr>
    </w:p>
    <w:tbl>
      <w:tblPr>
        <w:tblStyle w:val="21"/>
        <w:tblW w:w="5011" w:type="pct"/>
        <w:tblInd w:w="0" w:type="dxa"/>
        <w:tblLook w:val="04A0" w:firstRow="1" w:lastRow="0" w:firstColumn="1" w:lastColumn="0" w:noHBand="0" w:noVBand="1"/>
      </w:tblPr>
      <w:tblGrid>
        <w:gridCol w:w="2636"/>
        <w:gridCol w:w="8069"/>
        <w:gridCol w:w="5024"/>
      </w:tblGrid>
      <w:tr w:rsidR="00B66F78" w:rsidRPr="00B66F78" w:rsidTr="00B66F78">
        <w:trPr>
          <w:trHeight w:val="194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Форма контроля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Периодичность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Уполномоченные органы, осуществляющие</w:t>
            </w:r>
          </w:p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контроль за выполнением муниципального задания</w:t>
            </w:r>
          </w:p>
        </w:tc>
      </w:tr>
      <w:tr w:rsidR="00B66F78" w:rsidRPr="00B66F78" w:rsidTr="00B66F78">
        <w:trPr>
          <w:trHeight w:val="7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1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3</w:t>
            </w:r>
          </w:p>
        </w:tc>
      </w:tr>
      <w:tr w:rsidR="00B66F78" w:rsidRPr="00B66F78" w:rsidTr="00B66F78">
        <w:trPr>
          <w:trHeight w:val="7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Выездная проверка</w:t>
            </w:r>
          </w:p>
        </w:tc>
        <w:tc>
          <w:tcPr>
            <w:tcW w:w="2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комитет культуры Администрации города</w:t>
            </w:r>
          </w:p>
        </w:tc>
      </w:tr>
      <w:tr w:rsidR="00B66F78" w:rsidRPr="00B66F78" w:rsidTr="00B66F78">
        <w:trPr>
          <w:trHeight w:val="7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Документарная</w:t>
            </w:r>
            <w:r>
              <w:rPr>
                <w:sz w:val="18"/>
                <w:szCs w:val="18"/>
              </w:rPr>
              <w:t xml:space="preserve"> </w:t>
            </w:r>
            <w:r w:rsidRPr="00B66F78">
              <w:rPr>
                <w:sz w:val="18"/>
                <w:szCs w:val="18"/>
              </w:rPr>
              <w:t>проверка</w:t>
            </w:r>
          </w:p>
        </w:tc>
        <w:tc>
          <w:tcPr>
            <w:tcW w:w="2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</w:p>
        </w:tc>
        <w:tc>
          <w:tcPr>
            <w:tcW w:w="1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</w:p>
        </w:tc>
      </w:tr>
      <w:tr w:rsidR="00B66F78" w:rsidRPr="00B66F78" w:rsidTr="00B66F78">
        <w:trPr>
          <w:trHeight w:val="7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Камеральная</w:t>
            </w:r>
            <w:r>
              <w:rPr>
                <w:sz w:val="18"/>
                <w:szCs w:val="18"/>
              </w:rPr>
              <w:t xml:space="preserve"> </w:t>
            </w:r>
            <w:r w:rsidRPr="00B66F78">
              <w:rPr>
                <w:sz w:val="18"/>
                <w:szCs w:val="18"/>
              </w:rPr>
              <w:t>проверка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rPr>
                <w:sz w:val="18"/>
                <w:szCs w:val="18"/>
              </w:rPr>
            </w:pPr>
            <w:r w:rsidRPr="00B66F78">
              <w:rPr>
                <w:sz w:val="18"/>
                <w:szCs w:val="18"/>
              </w:rPr>
              <w:t>комитет культуры Администрации города</w:t>
            </w:r>
          </w:p>
        </w:tc>
      </w:tr>
    </w:tbl>
    <w:p w:rsidR="00B66F78" w:rsidRPr="00B66F78" w:rsidRDefault="00B66F78" w:rsidP="00B66F78">
      <w:pPr>
        <w:ind w:firstLine="709"/>
        <w:jc w:val="both"/>
        <w:rPr>
          <w:rFonts w:eastAsia="Times New Roman" w:cs="Times New Roman"/>
          <w:sz w:val="16"/>
          <w:szCs w:val="16"/>
          <w:lang w:eastAsia="ru-RU"/>
        </w:rPr>
      </w:pPr>
    </w:p>
    <w:p w:rsidR="00B66F78" w:rsidRDefault="00B66F78" w:rsidP="00B66F78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E50DD6">
        <w:rPr>
          <w:rFonts w:eastAsia="Times New Roman" w:cs="Times New Roman"/>
          <w:sz w:val="24"/>
          <w:szCs w:val="24"/>
          <w:lang w:eastAsia="ru-RU"/>
        </w:rPr>
        <w:t>4. Требования к отчетности о вы</w:t>
      </w:r>
      <w:r>
        <w:rPr>
          <w:rFonts w:eastAsia="Times New Roman" w:cs="Times New Roman"/>
          <w:sz w:val="24"/>
          <w:szCs w:val="24"/>
          <w:lang w:eastAsia="ru-RU"/>
        </w:rPr>
        <w:t>полнении муниципального задания.</w:t>
      </w:r>
    </w:p>
    <w:p w:rsidR="00B66F78" w:rsidRPr="00E50DD6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785879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B66F78" w:rsidRPr="00647AA5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4.1. Периодичность представления отчетов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один</w:t>
      </w:r>
      <w:r w:rsidRPr="004A14B7">
        <w:rPr>
          <w:rFonts w:eastAsia="Times New Roman" w:cs="Times New Roman"/>
          <w:sz w:val="24"/>
          <w:szCs w:val="24"/>
          <w:lang w:eastAsia="ru-RU"/>
        </w:rPr>
        <w:t xml:space="preserve"> раз в квартал, предварительный (за текущий финансовый год по итогам 9 месяцев), за год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66F78" w:rsidRPr="00647AA5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>4.2. Сроки представления отч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647AA5">
        <w:rPr>
          <w:rFonts w:eastAsia="Times New Roman" w:cs="Times New Roman"/>
          <w:sz w:val="24"/>
          <w:szCs w:val="24"/>
          <w:lang w:eastAsia="ru-RU"/>
        </w:rPr>
        <w:t xml:space="preserve">тов о выполнении муниципального задания: 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C10685">
        <w:rPr>
          <w:rFonts w:eastAsia="Times New Roman" w:cs="Times New Roman"/>
          <w:sz w:val="24"/>
          <w:szCs w:val="24"/>
          <w:lang w:eastAsia="ru-RU"/>
        </w:rPr>
        <w:t>жеквартальн</w:t>
      </w:r>
      <w:r>
        <w:rPr>
          <w:rFonts w:eastAsia="Times New Roman" w:cs="Times New Roman"/>
          <w:sz w:val="24"/>
          <w:szCs w:val="24"/>
          <w:lang w:eastAsia="ru-RU"/>
        </w:rPr>
        <w:t xml:space="preserve">ый </w:t>
      </w:r>
      <w:r w:rsidRPr="00C10685">
        <w:rPr>
          <w:rFonts w:eastAsia="Times New Roman" w:cs="Times New Roman"/>
          <w:sz w:val="24"/>
          <w:szCs w:val="24"/>
          <w:lang w:eastAsia="ru-RU"/>
        </w:rPr>
        <w:t>– в срок до 05 числа месяца, следующего за отчетным кварталом; за год – в срок до 20 января года, следующего за отчетным годом</w:t>
      </w:r>
      <w:r w:rsidRPr="00647AA5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B66F78" w:rsidRPr="00647AA5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4.3. </w:t>
      </w:r>
      <w:r w:rsidRPr="004A14B7">
        <w:rPr>
          <w:rFonts w:eastAsia="Times New Roman" w:cs="Times New Roman"/>
          <w:sz w:val="24"/>
          <w:szCs w:val="24"/>
          <w:lang w:eastAsia="ru-RU"/>
        </w:rPr>
        <w:t>Сроки представления предварительного отчета о выполнении муниципального задания (за текущий финансовый год по итогам 9 месяцев):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в срок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2840A7">
        <w:rPr>
          <w:rFonts w:eastAsia="Times New Roman" w:cs="Times New Roman"/>
          <w:sz w:val="24"/>
          <w:szCs w:val="24"/>
          <w:lang w:eastAsia="ru-RU"/>
        </w:rPr>
        <w:t>до 05 октября</w:t>
      </w:r>
      <w:r w:rsidRPr="00647AA5">
        <w:rPr>
          <w:rFonts w:eastAsia="Times New Roman" w:cs="Times New Roman"/>
          <w:sz w:val="24"/>
          <w:szCs w:val="24"/>
          <w:lang w:eastAsia="ru-RU"/>
        </w:rPr>
        <w:t>.</w:t>
      </w:r>
    </w:p>
    <w:p w:rsidR="00B66F78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47AA5">
        <w:rPr>
          <w:rFonts w:eastAsia="Times New Roman" w:cs="Times New Roman"/>
          <w:sz w:val="24"/>
          <w:szCs w:val="24"/>
          <w:lang w:eastAsia="ru-RU"/>
        </w:rPr>
        <w:t xml:space="preserve">4.4. </w:t>
      </w:r>
      <w:r w:rsidRPr="001E34C0">
        <w:rPr>
          <w:rFonts w:eastAsia="Times New Roman" w:cs="Times New Roman"/>
          <w:sz w:val="24"/>
          <w:szCs w:val="24"/>
          <w:lang w:eastAsia="ru-RU"/>
        </w:rPr>
        <w:t>Иные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B66F78" w:rsidRPr="002840A7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Ежеквартальный, </w:t>
      </w:r>
      <w:r w:rsidRPr="001C2609">
        <w:rPr>
          <w:rFonts w:eastAsia="Times New Roman" w:cs="Times New Roman"/>
          <w:sz w:val="24"/>
          <w:szCs w:val="24"/>
          <w:lang w:eastAsia="ru-RU"/>
        </w:rPr>
        <w:t>предварительный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и годовой отчеты представляются на бумажном носителе в одном экземпляре с сопроводительным письмом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и пояснительной запиской, годовой отчет с листом согласования. </w:t>
      </w:r>
    </w:p>
    <w:p w:rsidR="00B66F78" w:rsidRDefault="00B66F78" w:rsidP="00B66F78">
      <w:pPr>
        <w:ind w:right="-31"/>
        <w:jc w:val="both"/>
        <w:rPr>
          <w:rFonts w:eastAsia="Times New Roman" w:cs="Times New Roman"/>
          <w:sz w:val="24"/>
          <w:szCs w:val="24"/>
          <w:lang w:eastAsia="ru-RU"/>
        </w:rPr>
      </w:pPr>
      <w:r w:rsidRPr="002840A7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</w:t>
      </w:r>
      <w:r w:rsidRPr="002840A7">
        <w:rPr>
          <w:rFonts w:eastAsia="Times New Roman" w:cs="Times New Roman"/>
          <w:sz w:val="24"/>
          <w:szCs w:val="24"/>
          <w:lang w:eastAsia="ru-RU"/>
        </w:rPr>
        <w:t>на мероприятия, журнала учета посещений</w:t>
      </w:r>
      <w:r>
        <w:rPr>
          <w:rFonts w:eastAsia="Times New Roman" w:cs="Times New Roman"/>
          <w:sz w:val="24"/>
          <w:szCs w:val="24"/>
          <w:lang w:eastAsia="ru-RU"/>
        </w:rPr>
        <w:t>, прилагаемых к ежеквартальному</w:t>
      </w:r>
      <w:r w:rsidRPr="001C2609">
        <w:rPr>
          <w:rFonts w:eastAsia="Times New Roman" w:cs="Times New Roman"/>
          <w:sz w:val="24"/>
          <w:szCs w:val="24"/>
          <w:lang w:eastAsia="ru-RU"/>
        </w:rPr>
        <w:t>, предварительн</w:t>
      </w:r>
      <w:r>
        <w:rPr>
          <w:rFonts w:eastAsia="Times New Roman" w:cs="Times New Roman"/>
          <w:sz w:val="24"/>
          <w:szCs w:val="24"/>
          <w:lang w:eastAsia="ru-RU"/>
        </w:rPr>
        <w:t>ому</w:t>
      </w:r>
      <w:r w:rsidRPr="001C2609">
        <w:rPr>
          <w:rFonts w:eastAsia="Times New Roman" w:cs="Times New Roman"/>
          <w:sz w:val="24"/>
          <w:szCs w:val="24"/>
          <w:lang w:eastAsia="ru-RU"/>
        </w:rPr>
        <w:t xml:space="preserve"> (за текущий финансовый год по итогам 9 месяцев)</w:t>
      </w:r>
      <w:r w:rsidRPr="002840A7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</w:t>
      </w:r>
      <w:r w:rsidRPr="002840A7">
        <w:rPr>
          <w:rFonts w:eastAsia="Times New Roman" w:cs="Times New Roman"/>
          <w:sz w:val="24"/>
          <w:szCs w:val="24"/>
          <w:lang w:eastAsia="ru-RU"/>
        </w:rPr>
        <w:t>и годовому отчетам</w:t>
      </w:r>
      <w:r w:rsidRPr="001E34C0">
        <w:rPr>
          <w:rFonts w:eastAsia="Times New Roman" w:cs="Times New Roman"/>
          <w:sz w:val="24"/>
          <w:szCs w:val="24"/>
          <w:lang w:eastAsia="ru-RU"/>
        </w:rPr>
        <w:t>.</w:t>
      </w:r>
    </w:p>
    <w:p w:rsidR="00B66F78" w:rsidRDefault="00B66F78" w:rsidP="00B66F78">
      <w:pPr>
        <w:rPr>
          <w:rFonts w:eastAsia="Times New Roman" w:cs="Times New Roman"/>
          <w:sz w:val="24"/>
          <w:szCs w:val="24"/>
          <w:lang w:eastAsia="ru-RU"/>
        </w:rPr>
      </w:pPr>
      <w:r w:rsidRPr="00656353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  <w:r w:rsidRPr="00656353">
        <w:rPr>
          <w:rFonts w:eastAsia="Times New Roman" w:cs="Times New Roman"/>
          <w:sz w:val="24"/>
          <w:szCs w:val="24"/>
          <w:lang w:eastAsia="ru-RU"/>
        </w:rPr>
        <w:tab/>
      </w:r>
    </w:p>
    <w:p w:rsidR="00B66F78" w:rsidRDefault="00B66F78" w:rsidP="00B66F78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5.1. Промежуточные показатели, характеризующие объем и качество муниципальных работ на 202</w:t>
      </w:r>
      <w:r>
        <w:rPr>
          <w:rFonts w:eastAsia="Calibri" w:cs="Times New Roman"/>
          <w:sz w:val="24"/>
          <w:szCs w:val="24"/>
        </w:rPr>
        <w:t>5</w:t>
      </w:r>
      <w:r w:rsidRPr="00656353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B66F78" w:rsidRPr="00B66F78" w:rsidRDefault="00B66F78" w:rsidP="00B66F78">
      <w:pPr>
        <w:ind w:firstLine="709"/>
        <w:rPr>
          <w:rFonts w:eastAsia="Calibri" w:cs="Times New Roman"/>
          <w:sz w:val="10"/>
          <w:szCs w:val="1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2126"/>
        <w:gridCol w:w="912"/>
        <w:gridCol w:w="807"/>
        <w:gridCol w:w="1104"/>
        <w:gridCol w:w="924"/>
        <w:gridCol w:w="820"/>
        <w:gridCol w:w="961"/>
        <w:gridCol w:w="993"/>
        <w:gridCol w:w="992"/>
        <w:gridCol w:w="1843"/>
      </w:tblGrid>
      <w:tr w:rsidR="00B66F78" w:rsidRPr="00656353" w:rsidTr="00B66F78">
        <w:trPr>
          <w:trHeight w:val="11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У</w:t>
            </w:r>
            <w:r w:rsidRPr="00656353">
              <w:rPr>
                <w:rFonts w:eastAsia="Calibri"/>
                <w:sz w:val="18"/>
                <w:szCs w:val="18"/>
              </w:rPr>
              <w:t>ни</w:t>
            </w:r>
            <w:r>
              <w:rPr>
                <w:rFonts w:eastAsia="Calibri"/>
                <w:sz w:val="18"/>
                <w:szCs w:val="18"/>
              </w:rPr>
              <w:t>кальный номер реестровой записи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83282C" w:rsidRDefault="00B66F78" w:rsidP="00565B30">
            <w:pPr>
              <w:jc w:val="center"/>
              <w:rPr>
                <w:rFonts w:eastAsia="Calibri"/>
                <w:sz w:val="18"/>
                <w:szCs w:val="18"/>
                <w:highlight w:val="yellow"/>
              </w:rPr>
            </w:pPr>
            <w:r w:rsidRPr="00C568FC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</w:t>
            </w:r>
            <w:r w:rsidRPr="00656353">
              <w:rPr>
                <w:rFonts w:eastAsia="Calibri"/>
                <w:sz w:val="18"/>
                <w:szCs w:val="18"/>
              </w:rPr>
              <w:t>аименование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показателей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left="-184" w:right="-114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Е</w:t>
            </w:r>
            <w:r w:rsidRPr="00656353">
              <w:rPr>
                <w:rFonts w:eastAsia="Calibri"/>
                <w:sz w:val="18"/>
                <w:szCs w:val="18"/>
              </w:rPr>
              <w:t>диница</w:t>
            </w:r>
          </w:p>
          <w:p w:rsidR="00B66F78" w:rsidRPr="00656353" w:rsidRDefault="00B66F78" w:rsidP="00565B30">
            <w:pPr>
              <w:ind w:left="-184"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измерения</w:t>
            </w:r>
          </w:p>
          <w:p w:rsidR="00B66F78" w:rsidRPr="00656353" w:rsidRDefault="00B66F78" w:rsidP="00565B30">
            <w:pPr>
              <w:ind w:left="-184"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656353">
              <w:rPr>
                <w:rFonts w:eastAsia="Calibri"/>
                <w:sz w:val="18"/>
                <w:szCs w:val="18"/>
              </w:rPr>
              <w:t xml:space="preserve">начение показателей качества </w:t>
            </w:r>
            <w:r w:rsidRPr="00656353">
              <w:rPr>
                <w:rFonts w:eastAsia="Calibri"/>
                <w:sz w:val="18"/>
                <w:szCs w:val="18"/>
              </w:rPr>
              <w:br/>
              <w:t>и объема муниципальных работ</w:t>
            </w:r>
          </w:p>
        </w:tc>
        <w:tc>
          <w:tcPr>
            <w:tcW w:w="4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Д</w:t>
            </w:r>
            <w:r w:rsidRPr="00656353">
              <w:rPr>
                <w:rFonts w:eastAsia="Calibri"/>
                <w:sz w:val="18"/>
                <w:szCs w:val="18"/>
              </w:rPr>
              <w:t>опустимые (возможные) отклонения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от установленных показателей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качества и объема муниципальных работ</w:t>
            </w:r>
          </w:p>
        </w:tc>
      </w:tr>
      <w:tr w:rsidR="00B66F78" w:rsidRPr="00656353" w:rsidTr="00B66F78">
        <w:trPr>
          <w:trHeight w:val="11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83282C" w:rsidRDefault="00B66F78" w:rsidP="00565B3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5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B66F78" w:rsidRPr="00656353" w:rsidRDefault="00B66F78" w:rsidP="00565B30">
            <w:pPr>
              <w:ind w:right="-100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B66F78" w:rsidRPr="00656353" w:rsidRDefault="00B66F78" w:rsidP="00565B30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656353">
              <w:rPr>
                <w:rFonts w:eastAsia="Calibri"/>
                <w:sz w:val="18"/>
                <w:szCs w:val="18"/>
              </w:rPr>
              <w:t>олугодие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</w:t>
            </w:r>
          </w:p>
          <w:p w:rsidR="00B66F78" w:rsidRPr="00656353" w:rsidRDefault="00B66F78" w:rsidP="00565B30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</w:t>
            </w:r>
            <w:r w:rsidRPr="00656353">
              <w:rPr>
                <w:rFonts w:eastAsia="Calibri"/>
                <w:sz w:val="18"/>
                <w:szCs w:val="18"/>
              </w:rPr>
              <w:t>есяцев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ind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2025</w:t>
            </w:r>
          </w:p>
          <w:p w:rsidR="00B66F78" w:rsidRPr="00656353" w:rsidRDefault="00B66F78" w:rsidP="00565B30">
            <w:pPr>
              <w:ind w:right="-102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</w:t>
            </w:r>
            <w:r w:rsidRPr="00656353">
              <w:rPr>
                <w:rFonts w:eastAsia="Calibri"/>
                <w:sz w:val="18"/>
                <w:szCs w:val="18"/>
              </w:rPr>
              <w:t>од</w:t>
            </w:r>
            <w:r>
              <w:rPr>
                <w:rFonts w:eastAsia="Calibri"/>
                <w:sz w:val="18"/>
                <w:szCs w:val="18"/>
              </w:rPr>
              <w:t>*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04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1</w:t>
            </w:r>
          </w:p>
          <w:p w:rsidR="00B66F78" w:rsidRPr="00656353" w:rsidRDefault="00B66F78" w:rsidP="00565B30">
            <w:pPr>
              <w:ind w:right="-113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0"/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202</w:t>
            </w:r>
            <w:r>
              <w:rPr>
                <w:rFonts w:eastAsia="Calibri"/>
                <w:sz w:val="18"/>
                <w:szCs w:val="18"/>
              </w:rPr>
              <w:t>5</w:t>
            </w:r>
          </w:p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год</w:t>
            </w:r>
          </w:p>
        </w:tc>
      </w:tr>
      <w:tr w:rsidR="00B66F78" w:rsidRPr="00656353" w:rsidTr="00B66F78">
        <w:trPr>
          <w:trHeight w:val="307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Часть 2,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656353">
              <w:rPr>
                <w:rFonts w:eastAsia="Calibri"/>
                <w:sz w:val="18"/>
                <w:szCs w:val="18"/>
              </w:rPr>
              <w:t xml:space="preserve">раздел </w:t>
            </w:r>
            <w:r>
              <w:rPr>
                <w:rFonts w:eastAsia="Calibri"/>
                <w:sz w:val="18"/>
                <w:szCs w:val="18"/>
              </w:rPr>
              <w:t xml:space="preserve">1. </w:t>
            </w:r>
            <w:r w:rsidRPr="00656353">
              <w:rPr>
                <w:rFonts w:eastAsia="Calibri"/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B66F78" w:rsidRPr="00656353" w:rsidTr="00B66F78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B66F78" w:rsidRPr="00656353" w:rsidTr="00B66F78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900400.Р.86.1.04950005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D1A76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B66F78" w:rsidRPr="00656353" w:rsidTr="00B66F78">
        <w:trPr>
          <w:trHeight w:val="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290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B66F78" w:rsidRPr="00656353" w:rsidTr="00B66F78">
        <w:trPr>
          <w:trHeight w:val="29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B66F78" w:rsidRPr="00656353" w:rsidTr="00B66F78">
        <w:trPr>
          <w:trHeight w:val="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творческих (фестиваль, выставка, конкурс, смотр)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A52200">
              <w:rPr>
                <w:rFonts w:eastAsia="Calibri"/>
                <w:sz w:val="18"/>
                <w:szCs w:val="18"/>
              </w:rPr>
              <w:t>1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A52200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B66F78" w:rsidRPr="00656353" w:rsidTr="00B66F78">
        <w:trPr>
          <w:trHeight w:val="301"/>
        </w:trPr>
        <w:tc>
          <w:tcPr>
            <w:tcW w:w="157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Часть 2,</w:t>
            </w:r>
            <w:r>
              <w:rPr>
                <w:rFonts w:eastAsia="Calibri"/>
                <w:sz w:val="18"/>
                <w:szCs w:val="18"/>
              </w:rPr>
              <w:t xml:space="preserve"> раздел 2. О</w:t>
            </w:r>
            <w:r w:rsidRPr="002021AC">
              <w:rPr>
                <w:rFonts w:eastAsia="Calibri"/>
                <w:sz w:val="18"/>
                <w:szCs w:val="18"/>
              </w:rPr>
              <w:t>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B66F78" w:rsidRPr="00656353" w:rsidTr="00B66F78">
        <w:trPr>
          <w:trHeight w:val="20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900400.Р.86.1.05730001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организация деятельности клубных формирований</w:t>
            </w:r>
          </w:p>
          <w:p w:rsidR="00B66F78" w:rsidRPr="00656353" w:rsidRDefault="00B66F78" w:rsidP="00565B3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ind w:right="-105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участников клубных формирований</w:t>
            </w:r>
          </w:p>
          <w:p w:rsidR="00B66F78" w:rsidRPr="00656353" w:rsidRDefault="00B66F78" w:rsidP="00565B30">
            <w:pPr>
              <w:ind w:right="-105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32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656353">
              <w:rPr>
                <w:rFonts w:eastAsia="Calibri"/>
                <w:sz w:val="18"/>
                <w:szCs w:val="18"/>
              </w:rPr>
              <w:t>-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>) 10 %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</w:rPr>
              <w:t>(-) 10</w:t>
            </w:r>
            <w:r w:rsidRPr="00656353">
              <w:rPr>
                <w:rFonts w:eastAsia="Calibri"/>
                <w:sz w:val="18"/>
                <w:szCs w:val="18"/>
                <w:lang w:val="en-US"/>
              </w:rPr>
              <w:t xml:space="preserve"> %</w:t>
            </w:r>
          </w:p>
        </w:tc>
      </w:tr>
      <w:tr w:rsidR="00B66F78" w:rsidRPr="00656353" w:rsidTr="00B66F78">
        <w:trPr>
          <w:trHeight w:val="7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78" w:rsidRPr="00656353" w:rsidRDefault="00B66F78" w:rsidP="00565B3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656353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jc w:val="center"/>
            </w:pPr>
            <w:r w:rsidRPr="00FA360D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jc w:val="center"/>
            </w:pPr>
            <w:r w:rsidRPr="00FA360D">
              <w:rPr>
                <w:rFonts w:eastAsia="Calibri"/>
                <w:sz w:val="18"/>
                <w:szCs w:val="18"/>
              </w:rPr>
              <w:t>(-) 1</w:t>
            </w:r>
          </w:p>
        </w:tc>
      </w:tr>
      <w:tr w:rsidR="00B66F78" w:rsidRPr="00656353" w:rsidTr="00B66F78">
        <w:trPr>
          <w:trHeight w:val="5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900400.Р.86.1.04790002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Default="00B66F78" w:rsidP="00565B3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 xml:space="preserve">организация деятельности клубных формирований </w:t>
            </w:r>
          </w:p>
          <w:p w:rsidR="00B66F78" w:rsidRPr="00656353" w:rsidRDefault="00B66F78" w:rsidP="00565B30">
            <w:pPr>
              <w:ind w:right="-111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и формирований самодеятельного народного творчества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56353" w:rsidRDefault="00B66F78" w:rsidP="00565B30">
            <w:pPr>
              <w:jc w:val="center"/>
              <w:rPr>
                <w:rFonts w:eastAsia="Calibri"/>
                <w:sz w:val="18"/>
                <w:szCs w:val="18"/>
              </w:rPr>
            </w:pPr>
            <w:r w:rsidRPr="00656353">
              <w:rPr>
                <w:rFonts w:eastAsia="Calibri"/>
                <w:sz w:val="18"/>
                <w:szCs w:val="18"/>
              </w:rPr>
              <w:t>(-) 1</w:t>
            </w:r>
          </w:p>
        </w:tc>
      </w:tr>
    </w:tbl>
    <w:p w:rsidR="00B66F78" w:rsidRPr="00B66F78" w:rsidRDefault="00B66F78" w:rsidP="00B66F78">
      <w:pPr>
        <w:ind w:right="-314"/>
        <w:jc w:val="both"/>
        <w:rPr>
          <w:rFonts w:eastAsia="Calibri"/>
          <w:color w:val="000000"/>
          <w:sz w:val="4"/>
          <w:szCs w:val="4"/>
        </w:rPr>
      </w:pPr>
    </w:p>
    <w:p w:rsidR="00B66F78" w:rsidRPr="006D6E28" w:rsidRDefault="00B66F78" w:rsidP="00B66F78">
      <w:pPr>
        <w:ind w:right="-31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Примечание:</w:t>
      </w:r>
      <w:r w:rsidRPr="006D6E28">
        <w:rPr>
          <w:rFonts w:eastAsia="Calibri"/>
          <w:color w:val="000000"/>
          <w:sz w:val="24"/>
          <w:szCs w:val="24"/>
        </w:rPr>
        <w:t>*</w:t>
      </w:r>
      <w:r>
        <w:rPr>
          <w:rFonts w:eastAsia="Calibri"/>
          <w:color w:val="000000"/>
          <w:sz w:val="24"/>
          <w:szCs w:val="24"/>
        </w:rPr>
        <w:t xml:space="preserve"> – п</w:t>
      </w:r>
      <w:r w:rsidRPr="006D6E28">
        <w:rPr>
          <w:rFonts w:eastAsia="Calibri"/>
          <w:color w:val="000000"/>
          <w:sz w:val="24"/>
          <w:szCs w:val="24"/>
        </w:rPr>
        <w:t>оказатели объема рассчитываются с нарастающим итогом</w:t>
      </w:r>
      <w:r>
        <w:rPr>
          <w:rFonts w:eastAsia="Calibri"/>
          <w:color w:val="000000"/>
          <w:sz w:val="24"/>
          <w:szCs w:val="24"/>
        </w:rPr>
        <w:t>.</w:t>
      </w:r>
    </w:p>
    <w:p w:rsidR="00B66F78" w:rsidRPr="00656353" w:rsidRDefault="00B66F78" w:rsidP="00B66F78">
      <w:pPr>
        <w:rPr>
          <w:rFonts w:eastAsia="Calibri" w:cs="Times New Roman"/>
          <w:sz w:val="24"/>
          <w:szCs w:val="24"/>
        </w:rPr>
      </w:pPr>
      <w:r w:rsidRPr="00656353">
        <w:rPr>
          <w:rFonts w:eastAsia="Calibri" w:cs="Times New Roman"/>
          <w:sz w:val="24"/>
          <w:szCs w:val="24"/>
        </w:rPr>
        <w:t>5.2. Исполнение показателей муниципальных программ в рамках исполнения муниципального задания на 202</w:t>
      </w:r>
      <w:r>
        <w:rPr>
          <w:rFonts w:eastAsia="Calibri" w:cs="Times New Roman"/>
          <w:sz w:val="24"/>
          <w:szCs w:val="24"/>
        </w:rPr>
        <w:t>5</w:t>
      </w:r>
      <w:r w:rsidRPr="00656353">
        <w:rPr>
          <w:rFonts w:eastAsia="Calibri" w:cs="Times New Roman"/>
          <w:sz w:val="24"/>
          <w:szCs w:val="24"/>
        </w:rPr>
        <w:t xml:space="preserve"> год</w:t>
      </w:r>
      <w:r>
        <w:rPr>
          <w:rFonts w:eastAsia="Calibri" w:cs="Times New Roman"/>
          <w:sz w:val="24"/>
          <w:szCs w:val="24"/>
        </w:rPr>
        <w:t>:</w:t>
      </w:r>
    </w:p>
    <w:p w:rsidR="00B66F78" w:rsidRPr="00B66F78" w:rsidRDefault="00B66F78" w:rsidP="00B66F78">
      <w:pPr>
        <w:rPr>
          <w:rFonts w:eastAsia="Calibri" w:cs="Times New Roman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4106"/>
        <w:gridCol w:w="3402"/>
        <w:gridCol w:w="6237"/>
        <w:gridCol w:w="1985"/>
      </w:tblGrid>
      <w:tr w:rsidR="00B66F78" w:rsidRPr="00656353" w:rsidTr="00B66F78">
        <w:trPr>
          <w:trHeight w:val="1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B66F78" w:rsidRPr="00656353" w:rsidTr="00B66F78">
        <w:trPr>
          <w:trHeight w:val="134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F78" w:rsidRPr="006B52C0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F78" w:rsidRPr="006B52C0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B52C0">
              <w:rPr>
                <w:rFonts w:eastAsia="Calibri"/>
                <w:sz w:val="24"/>
                <w:szCs w:val="24"/>
              </w:rPr>
              <w:t>беспечение условий оказания услуг в сфере культуры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B52C0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6B52C0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619</w:t>
            </w:r>
          </w:p>
        </w:tc>
      </w:tr>
      <w:tr w:rsidR="00B66F78" w:rsidRPr="00656353" w:rsidTr="00B66F78">
        <w:trPr>
          <w:trHeight w:val="68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F78" w:rsidRPr="006B52C0" w:rsidRDefault="00B66F78" w:rsidP="00565B30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 xml:space="preserve">Укрепление межнационального </w:t>
            </w:r>
          </w:p>
          <w:p w:rsidR="00B66F78" w:rsidRPr="006B52C0" w:rsidRDefault="00B66F78" w:rsidP="00565B30">
            <w:pPr>
              <w:rPr>
                <w:sz w:val="24"/>
                <w:szCs w:val="24"/>
              </w:rPr>
            </w:pPr>
            <w:r w:rsidRPr="006B52C0">
              <w:rPr>
                <w:sz w:val="24"/>
                <w:szCs w:val="24"/>
              </w:rPr>
              <w:t>и межконфессионального согласия, профилактика экстремизма</w:t>
            </w:r>
            <w:r>
              <w:rPr>
                <w:sz w:val="24"/>
                <w:szCs w:val="24"/>
              </w:rPr>
              <w:br/>
            </w:r>
            <w:r w:rsidRPr="006B52C0">
              <w:rPr>
                <w:sz w:val="24"/>
                <w:szCs w:val="24"/>
              </w:rPr>
              <w:t>и терроризма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6B52C0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Pr="00133AEE">
              <w:rPr>
                <w:rFonts w:eastAsia="Calibri"/>
                <w:sz w:val="24"/>
                <w:szCs w:val="24"/>
              </w:rPr>
              <w:t xml:space="preserve">армонизация межнациональных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133AEE">
              <w:rPr>
                <w:rFonts w:eastAsia="Calibri"/>
                <w:sz w:val="24"/>
                <w:szCs w:val="24"/>
              </w:rPr>
              <w:t>и межконфессиональных отношений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133AEE" w:rsidRDefault="00B66F78" w:rsidP="00565B30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>оличество мероприятий, направленных на укрепление общероссийского гражданского единства, межнациональных и межконфессиональных отношений, этнокультурное развитие народов России, профилактику экстремизма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B66F78" w:rsidRPr="00656353" w:rsidTr="00B66F78">
        <w:trPr>
          <w:trHeight w:val="685"/>
        </w:trPr>
        <w:tc>
          <w:tcPr>
            <w:tcW w:w="4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F78" w:rsidRPr="006B52C0" w:rsidRDefault="00B66F78" w:rsidP="00565B30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6B52C0" w:rsidRDefault="00B66F78" w:rsidP="00565B3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Default="00B66F78" w:rsidP="00565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33AEE">
              <w:rPr>
                <w:sz w:val="24"/>
                <w:szCs w:val="24"/>
              </w:rPr>
              <w:t xml:space="preserve">оличество участников мероприятий, направленных </w:t>
            </w:r>
          </w:p>
          <w:p w:rsidR="00B66F78" w:rsidRPr="00133AEE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133AEE">
              <w:rPr>
                <w:sz w:val="24"/>
                <w:szCs w:val="24"/>
              </w:rPr>
              <w:t>на укрепление общероссийского гражданского единства</w:t>
            </w:r>
            <w:r>
              <w:rPr>
                <w:sz w:val="24"/>
                <w:szCs w:val="24"/>
              </w:rPr>
              <w:t>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6B52C0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B66F78" w:rsidRPr="00656353" w:rsidTr="00B66F78">
        <w:trPr>
          <w:trHeight w:val="685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 xml:space="preserve">Охрана окружающей среды </w:t>
            </w:r>
          </w:p>
          <w:p w:rsidR="00B66F78" w:rsidRDefault="00B66F78" w:rsidP="00565B30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 xml:space="preserve">и организация ритуальных услуг </w:t>
            </w:r>
          </w:p>
          <w:p w:rsidR="00B66F78" w:rsidRPr="00246337" w:rsidRDefault="00B66F78" w:rsidP="00565B30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>в городе Сургуте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246337" w:rsidRDefault="00B66F78" w:rsidP="00565B30">
            <w:pPr>
              <w:rPr>
                <w:rFonts w:eastAsia="Calibri"/>
                <w:sz w:val="24"/>
                <w:szCs w:val="24"/>
              </w:rPr>
            </w:pPr>
            <w:r w:rsidRPr="00246337">
              <w:rPr>
                <w:rFonts w:eastAsia="Calibri"/>
                <w:sz w:val="24"/>
                <w:szCs w:val="24"/>
              </w:rPr>
              <w:t>осуществление эколого-просветительской деятельности в целях формирования экологической культуры населения города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246337" w:rsidRDefault="00B66F78" w:rsidP="00565B30">
            <w:pPr>
              <w:rPr>
                <w:sz w:val="24"/>
                <w:szCs w:val="24"/>
              </w:rPr>
            </w:pPr>
            <w:r w:rsidRPr="00246337">
              <w:rPr>
                <w:sz w:val="24"/>
                <w:szCs w:val="24"/>
              </w:rPr>
              <w:t>количество населения, вовлеченного в мероприятия экологической направленности,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6F78" w:rsidRPr="00246337" w:rsidRDefault="00B66F78" w:rsidP="00565B30">
            <w:pPr>
              <w:jc w:val="center"/>
              <w:rPr>
                <w:rFonts w:eastAsia="Calibri"/>
                <w:sz w:val="24"/>
                <w:szCs w:val="24"/>
              </w:rPr>
            </w:pPr>
            <w:r w:rsidRPr="00246337">
              <w:rPr>
                <w:rFonts w:eastAsia="Calibri"/>
                <w:sz w:val="24"/>
                <w:szCs w:val="24"/>
              </w:rPr>
              <w:t>400</w:t>
            </w:r>
          </w:p>
        </w:tc>
      </w:tr>
    </w:tbl>
    <w:p w:rsidR="00B66F78" w:rsidRDefault="00B66F78" w:rsidP="00B66F78">
      <w:pPr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</w:pPr>
    </w:p>
    <w:p w:rsidR="00B66F78" w:rsidRDefault="00B66F78" w:rsidP="00B66F78">
      <w:pPr>
        <w:spacing w:after="160" w:line="259" w:lineRule="auto"/>
        <w:rPr>
          <w:rFonts w:eastAsia="Calibri" w:cs="Times New Roman"/>
          <w:szCs w:val="28"/>
        </w:rPr>
        <w:sectPr w:rsidR="00B66F78" w:rsidSect="00B66F78">
          <w:pgSz w:w="16838" w:h="11906" w:orient="landscape"/>
          <w:pgMar w:top="1701" w:right="567" w:bottom="567" w:left="567" w:header="709" w:footer="709" w:gutter="0"/>
          <w:cols w:space="708"/>
          <w:titlePg/>
          <w:docGrid w:linePitch="381"/>
        </w:sectPr>
      </w:pPr>
    </w:p>
    <w:p w:rsidR="00B66F78" w:rsidRPr="00ED6DD8" w:rsidRDefault="00B66F78" w:rsidP="00B66F78">
      <w:pPr>
        <w:ind w:left="4820"/>
        <w:rPr>
          <w:rFonts w:eastAsia="Calibri" w:cs="Times New Roman"/>
        </w:rPr>
      </w:pPr>
      <w:r w:rsidRPr="00ED6DD8">
        <w:rPr>
          <w:rFonts w:eastAsia="Calibri" w:cs="Times New Roman"/>
        </w:rPr>
        <w:t xml:space="preserve">Приложение </w:t>
      </w:r>
    </w:p>
    <w:p w:rsidR="00B66F78" w:rsidRDefault="00B66F78" w:rsidP="00B66F78">
      <w:pPr>
        <w:ind w:left="4820"/>
        <w:rPr>
          <w:rFonts w:eastAsia="Calibri" w:cs="Times New Roman"/>
        </w:rPr>
      </w:pPr>
      <w:r w:rsidRPr="00ED6DD8">
        <w:rPr>
          <w:rFonts w:eastAsia="Calibri" w:cs="Times New Roman"/>
        </w:rPr>
        <w:t xml:space="preserve">к </w:t>
      </w:r>
      <w:r>
        <w:rPr>
          <w:rFonts w:eastAsia="Calibri" w:cs="Times New Roman"/>
        </w:rPr>
        <w:t>муниципальному заданию</w:t>
      </w:r>
    </w:p>
    <w:p w:rsidR="00B66F78" w:rsidRPr="00ED6DD8" w:rsidRDefault="00B66F78" w:rsidP="00B66F78">
      <w:pPr>
        <w:ind w:left="4820"/>
        <w:rPr>
          <w:rFonts w:eastAsia="Calibri" w:cs="Times New Roman"/>
        </w:rPr>
      </w:pPr>
      <w:r>
        <w:rPr>
          <w:rFonts w:eastAsia="Calibri" w:cs="Times New Roman"/>
        </w:rPr>
        <w:t xml:space="preserve">муниципального автономного учреждения «Многофункциональный культурно-досуговый центр» </w:t>
      </w:r>
      <w:r>
        <w:rPr>
          <w:rFonts w:eastAsia="Calibri" w:cs="Times New Roman"/>
        </w:rPr>
        <w:br/>
        <w:t xml:space="preserve">на 2025 год и плановый период </w:t>
      </w:r>
      <w:r>
        <w:rPr>
          <w:rFonts w:eastAsia="Calibri" w:cs="Times New Roman"/>
        </w:rPr>
        <w:br/>
        <w:t>2026 и 2027 годов</w:t>
      </w:r>
    </w:p>
    <w:p w:rsidR="00B66F78" w:rsidRDefault="00B66F78" w:rsidP="00B66F78">
      <w:pPr>
        <w:ind w:left="4820"/>
        <w:rPr>
          <w:rFonts w:eastAsia="Calibri" w:cs="Times New Roman"/>
        </w:rPr>
      </w:pPr>
    </w:p>
    <w:p w:rsidR="00B66F78" w:rsidRDefault="00B66F78" w:rsidP="00B66F78">
      <w:pPr>
        <w:ind w:left="5812"/>
        <w:rPr>
          <w:rFonts w:eastAsia="Calibri" w:cs="Times New Roman"/>
        </w:rPr>
      </w:pPr>
    </w:p>
    <w:p w:rsidR="00B66F78" w:rsidRDefault="00B66F78" w:rsidP="00B66F7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Перечень мероприятий</w:t>
      </w:r>
    </w:p>
    <w:p w:rsidR="00B66F78" w:rsidRDefault="00B66F78" w:rsidP="00B66F78">
      <w:pPr>
        <w:jc w:val="center"/>
        <w:rPr>
          <w:rFonts w:eastAsia="Calibri" w:cs="Times New Roman"/>
        </w:rPr>
      </w:pPr>
      <w:r>
        <w:rPr>
          <w:rFonts w:eastAsia="Calibri" w:cs="Times New Roman"/>
        </w:rPr>
        <w:t>в рамках реализации муниципального задания на 2025 год</w:t>
      </w:r>
    </w:p>
    <w:p w:rsidR="00B66F78" w:rsidRDefault="00B66F78" w:rsidP="00B66F78">
      <w:pPr>
        <w:jc w:val="center"/>
        <w:rPr>
          <w:rFonts w:eastAsia="Calibri" w:cs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60"/>
        <w:gridCol w:w="1701"/>
      </w:tblGrid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B66F78">
            <w:pPr>
              <w:ind w:left="-102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Количество мероприятий</w:t>
            </w:r>
          </w:p>
        </w:tc>
      </w:tr>
      <w:tr w:rsidR="00B66F78" w:rsidRPr="00B66F78" w:rsidTr="00B66F7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B66F7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Мероприятия, запланированные в рамках субсидии на муниципальное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620</w:t>
            </w:r>
          </w:p>
        </w:tc>
      </w:tr>
      <w:tr w:rsidR="00B66F78" w:rsidRPr="00B66F78" w:rsidTr="00B66F7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B66F7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Организация и проведение культурно-массовых мероприятий (культурно-массовых (иные зрелищные мероприятия), </w:t>
            </w:r>
          </w:p>
          <w:p w:rsidR="00B66F78" w:rsidRPr="00B66F78" w:rsidRDefault="00B66F78" w:rsidP="00B66F7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бесплатная)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60</w:t>
            </w:r>
          </w:p>
        </w:tc>
      </w:tr>
      <w:tr w:rsidR="00B66F78" w:rsidRPr="00B66F78" w:rsidTr="00B66F78">
        <w:trPr>
          <w:trHeight w:val="5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1.1. Интерактивные и тематические программы </w:t>
            </w:r>
          </w:p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для детской и семейной аудитории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50</w:t>
            </w:r>
          </w:p>
        </w:tc>
      </w:tr>
      <w:tr w:rsidR="00B66F78" w:rsidRPr="00B66F78" w:rsidTr="00B66F78">
        <w:trPr>
          <w:trHeight w:val="5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widowControl w:val="0"/>
              <w:adjustRightInd w:val="0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1.2. День детства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1.3. Эколого-просветительская акция «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Стерхиада</w:t>
            </w:r>
            <w:proofErr w:type="spellEnd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1.4. </w:t>
            </w:r>
            <w:r w:rsidRPr="00B66F78">
              <w:rPr>
                <w:sz w:val="26"/>
                <w:szCs w:val="26"/>
              </w:rPr>
              <w:t>Городская головоломка «Тут Сургут»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1.5. </w:t>
            </w:r>
            <w:r w:rsidRPr="00B66F78">
              <w:rPr>
                <w:sz w:val="26"/>
                <w:szCs w:val="26"/>
              </w:rPr>
              <w:t>Тематическая программа в рамках проекта «Сказки народов Сургута»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1.6. Мероприятие, посвященное 10-летию детской студии мультипликации «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Аниматика</w:t>
            </w:r>
            <w:proofErr w:type="spellEnd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 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 Организация и проведение культурно-массовых мероприятий (культурно-массовых (иные зрелищные мероприятия), (основа оказания – 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536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2.1. Циклы арт-занятий по декоративно-прикладному </w:t>
            </w:r>
          </w:p>
          <w:p w:rsidR="00B66F78" w:rsidRPr="00B66F78" w:rsidRDefault="00B66F78" w:rsidP="00B66F7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и изобразительному искусству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 направлениям: 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бумагопластика</w:t>
            </w:r>
            <w:proofErr w:type="spellEnd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, валяние, работа с тканью, по анимации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216</w:t>
            </w:r>
          </w:p>
        </w:tc>
      </w:tr>
      <w:tr w:rsidR="00B66F78" w:rsidRPr="00B66F78" w:rsidTr="00B66F78">
        <w:trPr>
          <w:trHeight w:val="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2.2. Интерактивные программы по тематике выставок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230</w:t>
            </w:r>
          </w:p>
        </w:tc>
      </w:tr>
      <w:tr w:rsidR="00B66F78" w:rsidRPr="00B66F78" w:rsidTr="00B66F78"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2.3. Тематические программы для разновозрастной аудитории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60  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2.4. </w:t>
            </w:r>
            <w:r w:rsidRPr="00B66F78">
              <w:rPr>
                <w:rFonts w:cs="Times New Roman"/>
                <w:sz w:val="26"/>
                <w:szCs w:val="26"/>
              </w:rPr>
              <w:t xml:space="preserve">Открытие выставки </w:t>
            </w:r>
            <w:r w:rsidRPr="00B66F78">
              <w:rPr>
                <w:sz w:val="26"/>
                <w:szCs w:val="26"/>
              </w:rPr>
              <w:t xml:space="preserve">Марии </w:t>
            </w:r>
            <w:proofErr w:type="spellStart"/>
            <w:r w:rsidRPr="00B66F78">
              <w:rPr>
                <w:sz w:val="26"/>
                <w:szCs w:val="26"/>
              </w:rPr>
              <w:t>Сусаренко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2.5. Открытие выставки «</w:t>
            </w:r>
            <w:r w:rsidRPr="00B66F78">
              <w:rPr>
                <w:sz w:val="26"/>
                <w:szCs w:val="26"/>
                <w:lang w:val="en-US"/>
              </w:rPr>
              <w:t>PRO</w:t>
            </w:r>
            <w:r w:rsidRPr="00B66F78">
              <w:rPr>
                <w:sz w:val="26"/>
                <w:szCs w:val="26"/>
              </w:rPr>
              <w:t>дизайн»</w:t>
            </w:r>
          </w:p>
          <w:p w:rsidR="00B66F78" w:rsidRPr="00B66F78" w:rsidRDefault="00B66F78" w:rsidP="00565B30">
            <w:pPr>
              <w:widowControl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2.6. Открытие выставки Алексея Пономарева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2.7. Открытие выставки Виктора </w:t>
            </w:r>
            <w:proofErr w:type="spellStart"/>
            <w:r w:rsidRPr="00B66F78">
              <w:rPr>
                <w:sz w:val="26"/>
                <w:szCs w:val="26"/>
              </w:rPr>
              <w:t>Норкина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2.8. Открытие коллективной выставки сургутских художников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2.9. Акция «Ночь музеев»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2.10. Проект «</w:t>
            </w:r>
            <w:proofErr w:type="spellStart"/>
            <w:r w:rsidRPr="00B66F78">
              <w:rPr>
                <w:sz w:val="26"/>
                <w:szCs w:val="26"/>
              </w:rPr>
              <w:t>КиноПорт</w:t>
            </w:r>
            <w:proofErr w:type="spellEnd"/>
            <w:r w:rsidRPr="00B66F78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202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года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2.11. Открытие выставки Аллы </w:t>
            </w:r>
            <w:proofErr w:type="spellStart"/>
            <w:r w:rsidRPr="00B66F78">
              <w:rPr>
                <w:sz w:val="26"/>
                <w:szCs w:val="26"/>
              </w:rPr>
              <w:t>Полковниченко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2.12. Тематические встречи в рамках культурно-просветительского проекта «Волшебная гора»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2.13. Открытие выставки художников ЯНАО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2.14. Открытие выставки Наталии </w:t>
            </w:r>
            <w:proofErr w:type="spellStart"/>
            <w:r w:rsidRPr="00B66F78">
              <w:rPr>
                <w:sz w:val="26"/>
                <w:szCs w:val="26"/>
              </w:rPr>
              <w:t>Лукомской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val="en-US"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2.15. Открытие юбилейной выставки детской студии мультипликации «</w:t>
            </w:r>
            <w:proofErr w:type="spellStart"/>
            <w:r w:rsidRPr="00B66F78">
              <w:rPr>
                <w:sz w:val="26"/>
                <w:szCs w:val="26"/>
              </w:rPr>
              <w:t>Аниматика</w:t>
            </w:r>
            <w:proofErr w:type="spellEnd"/>
            <w:r w:rsidRPr="00B66F78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2.16. </w:t>
            </w:r>
            <w:r w:rsidRPr="00B66F78">
              <w:rPr>
                <w:rFonts w:cs="Times New Roman"/>
                <w:sz w:val="26"/>
                <w:szCs w:val="26"/>
              </w:rPr>
              <w:t xml:space="preserve">Открытие выставки </w:t>
            </w:r>
            <w:r w:rsidRPr="00B66F78">
              <w:rPr>
                <w:sz w:val="26"/>
                <w:szCs w:val="26"/>
              </w:rPr>
              <w:t>Елены Суховой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2.17. </w:t>
            </w:r>
            <w:r w:rsidRPr="00B66F78">
              <w:rPr>
                <w:rFonts w:eastAsia="Times New Roman" w:cs="Times New Roman"/>
                <w:sz w:val="26"/>
                <w:szCs w:val="26"/>
              </w:rPr>
              <w:t xml:space="preserve">Открытие выставки </w:t>
            </w:r>
            <w:r w:rsidRPr="00B66F78">
              <w:rPr>
                <w:sz w:val="26"/>
                <w:szCs w:val="26"/>
              </w:rPr>
              <w:t>Алисы Юфа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left w:val="single" w:sz="4" w:space="0" w:color="auto"/>
            </w:tcBorders>
          </w:tcPr>
          <w:p w:rsidR="00B66F78" w:rsidRDefault="00B66F78" w:rsidP="00565B30">
            <w:pPr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2.18. Открытие выставки Центра искусств </w:t>
            </w:r>
          </w:p>
          <w:p w:rsidR="00B66F78" w:rsidRPr="00B66F78" w:rsidRDefault="00B66F78" w:rsidP="00565B30">
            <w:pPr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для одаренных детей Севера</w:t>
            </w:r>
          </w:p>
        </w:tc>
        <w:tc>
          <w:tcPr>
            <w:tcW w:w="1560" w:type="dxa"/>
          </w:tcPr>
          <w:p w:rsidR="00B66F78" w:rsidRPr="00B66F78" w:rsidRDefault="00B66F78" w:rsidP="00565B30">
            <w:pPr>
              <w:jc w:val="center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  <w:lang w:val="en-US"/>
              </w:rPr>
              <w:t>III</w:t>
            </w:r>
            <w:r w:rsidRPr="00B66F78">
              <w:rPr>
                <w:sz w:val="26"/>
                <w:szCs w:val="26"/>
              </w:rPr>
              <w:t xml:space="preserve"> квартал 2025 года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2.19. </w:t>
            </w:r>
            <w:r w:rsidRPr="00B66F78">
              <w:rPr>
                <w:sz w:val="26"/>
                <w:szCs w:val="26"/>
              </w:rPr>
              <w:t>Открытие выставки Аллы 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2.20. Акция «Ночь искусств»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  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2.21. Арт-клуб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2.22. Музыкальные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 течение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B66F78" w:rsidRPr="00B66F78" w:rsidTr="00B66F7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 Организация и проведение культурно-массовых мероприятий (творческих (фестиваль, выставка, конкурс, смотр), </w:t>
            </w:r>
          </w:p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бесплатная)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3.1. Фестиваль пленэрной живописи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3.2. </w:t>
            </w:r>
            <w:r w:rsidRPr="00B66F78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Морской фестиваль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3.3. Фестиваль уличной музыки «Воздух»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8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 Организация и проведение культурно-массовых мероприятий (творческих (фестиваль, выставка, конкурс, смотр), </w:t>
            </w:r>
          </w:p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(основа оказания – платная)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4.1. </w:t>
            </w:r>
            <w:r w:rsidRPr="00B66F78">
              <w:rPr>
                <w:rFonts w:cs="Times New Roman"/>
                <w:sz w:val="26"/>
                <w:szCs w:val="26"/>
              </w:rPr>
              <w:t>Выставка «Рене Магритт. Вероломство образов»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4.2.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Выставка «Тайны звездного неба»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rPr>
          <w:trHeight w:val="5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4.3. </w:t>
            </w:r>
            <w:r w:rsidRPr="00B66F78">
              <w:rPr>
                <w:sz w:val="26"/>
                <w:szCs w:val="26"/>
                <w:shd w:val="clear" w:color="auto" w:fill="FFFFFF"/>
              </w:rPr>
              <w:t>Выставка «</w:t>
            </w:r>
            <w:proofErr w:type="spellStart"/>
            <w:r w:rsidRPr="00B66F78">
              <w:rPr>
                <w:sz w:val="26"/>
                <w:szCs w:val="26"/>
                <w:shd w:val="clear" w:color="auto" w:fill="FFFFFF"/>
              </w:rPr>
              <w:t>PROдизайн</w:t>
            </w:r>
            <w:proofErr w:type="spellEnd"/>
            <w:r w:rsidRPr="00B66F78">
              <w:rPr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rPr>
          <w:trHeight w:val="6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4.4. Выставка Алексея Пономарева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rPr>
          <w:trHeight w:val="5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4.5. Выставка «Генерация как искусство»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4.6. Выставка </w:t>
            </w:r>
            <w:r w:rsidRPr="00B66F78">
              <w:rPr>
                <w:color w:val="000000"/>
                <w:sz w:val="26"/>
                <w:szCs w:val="26"/>
              </w:rPr>
              <w:t xml:space="preserve">Марии </w:t>
            </w:r>
            <w:proofErr w:type="spellStart"/>
            <w:r w:rsidRPr="00B66F78">
              <w:rPr>
                <w:color w:val="000000"/>
                <w:sz w:val="26"/>
                <w:szCs w:val="26"/>
              </w:rPr>
              <w:t>Сусаренко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4.7. Выставка Виктора </w:t>
            </w:r>
            <w:proofErr w:type="spellStart"/>
            <w:r w:rsidRPr="00B66F78">
              <w:rPr>
                <w:sz w:val="26"/>
                <w:szCs w:val="26"/>
              </w:rPr>
              <w:t>Норкина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4.8. Коллективная выставка сургутских художников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4.9. Выставка художников ЯНАО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 xml:space="preserve">4.10. Выставка Наталии </w:t>
            </w:r>
            <w:proofErr w:type="spellStart"/>
            <w:r w:rsidRPr="00B66F78">
              <w:rPr>
                <w:sz w:val="26"/>
                <w:szCs w:val="26"/>
              </w:rPr>
              <w:t>Лукомской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4.11. Выставка Аллы 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Полковниченко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4.12. Выставка Елены Суховой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4.13. </w:t>
            </w:r>
            <w:r w:rsidRPr="00B66F78">
              <w:rPr>
                <w:rFonts w:cs="Times New Roman"/>
                <w:sz w:val="26"/>
                <w:szCs w:val="26"/>
              </w:rPr>
              <w:t>Выставка Алисы Юфа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4.14. Юбилейная выставка детской студии мультипликации «</w:t>
            </w:r>
            <w:proofErr w:type="spellStart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Аниматика</w:t>
            </w:r>
            <w:proofErr w:type="spellEnd"/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78" w:rsidRPr="00B66F78" w:rsidRDefault="00B66F78" w:rsidP="00565B30">
            <w:pPr>
              <w:rPr>
                <w:rFonts w:eastAsia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4.15. Фестиваль современной музыки «Мир звучит»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, IV</w:t>
            </w: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4.16. Выставка Центра искусств для одаренных детей Севера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III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widowControl w:val="0"/>
              <w:adjustRightInd w:val="0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sz w:val="26"/>
                <w:szCs w:val="26"/>
              </w:rPr>
              <w:t>4.17. Фестиваль этнической музыки «МОХ»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B66F78">
              <w:rPr>
                <w:rFonts w:ascii="Times New Roman" w:eastAsia="Times New Roman" w:hAnsi="Times New Roman" w:cs="Times New Roman"/>
                <w:sz w:val="26"/>
                <w:szCs w:val="26"/>
              </w:rPr>
              <w:t>4.18. Выставка Аллы Рой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rPr>
                <w:rFonts w:eastAsia="Times New Roman"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4.19. Выставка </w:t>
            </w:r>
            <w:r w:rsidRPr="00B66F78">
              <w:rPr>
                <w:rFonts w:eastAsia="Times New Roman" w:cs="Times New Roman"/>
                <w:sz w:val="26"/>
                <w:szCs w:val="26"/>
              </w:rPr>
              <w:t xml:space="preserve">«Клод Моне. Магия воды </w:t>
            </w:r>
          </w:p>
          <w:p w:rsidR="00B66F78" w:rsidRPr="00B66F78" w:rsidRDefault="00B66F78" w:rsidP="00565B30">
            <w:pPr>
              <w:rPr>
                <w:rFonts w:cs="Times New Roman"/>
                <w:sz w:val="26"/>
                <w:szCs w:val="26"/>
              </w:rPr>
            </w:pPr>
            <w:r w:rsidRPr="00B66F78">
              <w:rPr>
                <w:rFonts w:eastAsia="Times New Roman" w:cs="Times New Roman"/>
                <w:sz w:val="26"/>
                <w:szCs w:val="26"/>
              </w:rPr>
              <w:t>и света»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>IV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квартал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4.20. Выставка «Япония – талант, вдохновение, мастерство!»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IV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B66F78" w:rsidRPr="00B66F78" w:rsidTr="00B66F78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pStyle w:val="ac"/>
              <w:spacing w:before="0" w:beforeAutospacing="0" w:after="0" w:afterAutospacing="0"/>
              <w:rPr>
                <w:sz w:val="26"/>
                <w:szCs w:val="26"/>
              </w:rPr>
            </w:pPr>
            <w:r w:rsidRPr="00B66F78">
              <w:rPr>
                <w:sz w:val="26"/>
                <w:szCs w:val="26"/>
              </w:rPr>
              <w:t>4.21. Выставка «Новые истории древней Югры»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val="en-US" w:eastAsia="ru-RU"/>
              </w:rPr>
              <w:t xml:space="preserve">IV </w:t>
            </w: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квартал </w:t>
            </w:r>
          </w:p>
          <w:p w:rsidR="00B66F78" w:rsidRPr="00B66F78" w:rsidRDefault="00B66F78" w:rsidP="00565B30">
            <w:pPr>
              <w:ind w:left="-105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78" w:rsidRPr="00B66F78" w:rsidRDefault="00B66F78" w:rsidP="00565B30">
            <w:pPr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B66F78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951FE5" w:rsidRPr="00B66F78" w:rsidRDefault="00A91536" w:rsidP="00B66F78">
      <w:pPr>
        <w:jc w:val="both"/>
      </w:pPr>
    </w:p>
    <w:sectPr w:rsidR="00951FE5" w:rsidRPr="00B66F78" w:rsidSect="00B66F78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48" w:rsidRDefault="00B26F48">
      <w:r>
        <w:separator/>
      </w:r>
    </w:p>
  </w:endnote>
  <w:endnote w:type="continuationSeparator" w:id="0">
    <w:p w:rsidR="00B26F48" w:rsidRDefault="00B2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48" w:rsidRDefault="00B26F48">
      <w:r>
        <w:separator/>
      </w:r>
    </w:p>
  </w:footnote>
  <w:footnote w:type="continuationSeparator" w:id="0">
    <w:p w:rsidR="00B26F48" w:rsidRDefault="00B2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895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66F78" w:rsidRPr="00DD14D7" w:rsidRDefault="00B66F78">
        <w:pPr>
          <w:pStyle w:val="a4"/>
          <w:jc w:val="center"/>
          <w:rPr>
            <w:sz w:val="20"/>
            <w:szCs w:val="20"/>
          </w:rPr>
        </w:pPr>
        <w:r w:rsidRPr="00DD14D7">
          <w:rPr>
            <w:sz w:val="20"/>
            <w:szCs w:val="20"/>
          </w:rPr>
          <w:fldChar w:fldCharType="begin"/>
        </w:r>
        <w:r w:rsidRPr="00DD14D7">
          <w:rPr>
            <w:sz w:val="20"/>
            <w:szCs w:val="20"/>
          </w:rPr>
          <w:instrText>PAGE   \* MERGEFORMAT</w:instrText>
        </w:r>
        <w:r w:rsidRPr="00DD14D7">
          <w:rPr>
            <w:sz w:val="20"/>
            <w:szCs w:val="20"/>
          </w:rPr>
          <w:fldChar w:fldCharType="separate"/>
        </w:r>
        <w:r w:rsidR="00A91536">
          <w:rPr>
            <w:noProof/>
            <w:sz w:val="20"/>
            <w:szCs w:val="20"/>
          </w:rPr>
          <w:t>2</w:t>
        </w:r>
        <w:r w:rsidRPr="00DD14D7">
          <w:rPr>
            <w:sz w:val="20"/>
            <w:szCs w:val="20"/>
          </w:rPr>
          <w:fldChar w:fldCharType="end"/>
        </w:r>
      </w:p>
    </w:sdtContent>
  </w:sdt>
  <w:p w:rsidR="00B66F78" w:rsidRDefault="00B66F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213696"/>
      <w:docPartObj>
        <w:docPartGallery w:val="Page Numbers (Top of Page)"/>
        <w:docPartUnique/>
      </w:docPartObj>
    </w:sdtPr>
    <w:sdtEndPr/>
    <w:sdtContent>
      <w:p w:rsidR="00B66F78" w:rsidRDefault="00B66F78">
        <w:pPr>
          <w:pStyle w:val="a4"/>
          <w:jc w:val="center"/>
        </w:pPr>
        <w:r w:rsidRPr="00826739">
          <w:rPr>
            <w:sz w:val="20"/>
            <w:szCs w:val="20"/>
          </w:rPr>
          <w:fldChar w:fldCharType="begin"/>
        </w:r>
        <w:r w:rsidRPr="00826739">
          <w:rPr>
            <w:sz w:val="20"/>
            <w:szCs w:val="20"/>
          </w:rPr>
          <w:instrText>PAGE   \* MERGEFORMAT</w:instrText>
        </w:r>
        <w:r w:rsidRPr="00826739">
          <w:rPr>
            <w:sz w:val="20"/>
            <w:szCs w:val="20"/>
          </w:rPr>
          <w:fldChar w:fldCharType="separate"/>
        </w:r>
        <w:r w:rsidR="00A91536">
          <w:rPr>
            <w:noProof/>
            <w:sz w:val="20"/>
            <w:szCs w:val="20"/>
          </w:rPr>
          <w:t>1</w:t>
        </w:r>
        <w:r w:rsidRPr="00826739">
          <w:rPr>
            <w:sz w:val="20"/>
            <w:szCs w:val="20"/>
          </w:rPr>
          <w:fldChar w:fldCharType="end"/>
        </w:r>
      </w:p>
    </w:sdtContent>
  </w:sdt>
  <w:p w:rsidR="00B66F78" w:rsidRPr="00AE7E4F" w:rsidRDefault="00B66F78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C0F9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7764E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66F7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7764E">
          <w:rPr>
            <w:noProof/>
            <w:sz w:val="20"/>
            <w:szCs w:val="20"/>
            <w:lang w:val="en-US"/>
          </w:rPr>
          <w:instrText>12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7764E">
          <w:rPr>
            <w:noProof/>
            <w:sz w:val="20"/>
            <w:szCs w:val="20"/>
            <w:lang w:val="en-US"/>
          </w:rPr>
          <w:t>12</w:t>
        </w:r>
        <w:r>
          <w:rPr>
            <w:sz w:val="20"/>
            <w:szCs w:val="20"/>
          </w:rPr>
          <w:fldChar w:fldCharType="end"/>
        </w:r>
      </w:p>
    </w:sdtContent>
  </w:sdt>
  <w:p w:rsidR="006F2876" w:rsidRDefault="00A915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84CDF"/>
    <w:multiLevelType w:val="hybridMultilevel"/>
    <w:tmpl w:val="2FD66F3A"/>
    <w:lvl w:ilvl="0" w:tplc="1D76A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0384C"/>
    <w:multiLevelType w:val="hybridMultilevel"/>
    <w:tmpl w:val="8A2E690E"/>
    <w:lvl w:ilvl="0" w:tplc="4A6EEC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84265"/>
    <w:multiLevelType w:val="hybridMultilevel"/>
    <w:tmpl w:val="CC28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376FF"/>
    <w:multiLevelType w:val="hybridMultilevel"/>
    <w:tmpl w:val="1654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78"/>
    <w:rsid w:val="00084051"/>
    <w:rsid w:val="00113E3A"/>
    <w:rsid w:val="002A036C"/>
    <w:rsid w:val="00417970"/>
    <w:rsid w:val="00610C78"/>
    <w:rsid w:val="00780FCF"/>
    <w:rsid w:val="00A91536"/>
    <w:rsid w:val="00B17DDF"/>
    <w:rsid w:val="00B26F48"/>
    <w:rsid w:val="00B66F78"/>
    <w:rsid w:val="00BC0F96"/>
    <w:rsid w:val="00DA6DAF"/>
    <w:rsid w:val="00E2058E"/>
    <w:rsid w:val="00F7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6ACECF-6787-46BB-B9F7-4D6B931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F7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66F7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66F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F78"/>
    <w:rPr>
      <w:rFonts w:ascii="Times New Roman" w:hAnsi="Times New Roman"/>
      <w:sz w:val="28"/>
    </w:rPr>
  </w:style>
  <w:style w:type="character" w:styleId="a8">
    <w:name w:val="page number"/>
    <w:basedOn w:val="a0"/>
    <w:rsid w:val="00B66F78"/>
  </w:style>
  <w:style w:type="paragraph" w:customStyle="1" w:styleId="1">
    <w:name w:val="Абзац списка1"/>
    <w:basedOn w:val="a"/>
    <w:next w:val="a9"/>
    <w:uiPriority w:val="34"/>
    <w:qFormat/>
    <w:rsid w:val="00B66F78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B66F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B66F78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B6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B66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B66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66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66F78"/>
    <w:pPr>
      <w:ind w:left="720"/>
      <w:contextualSpacing/>
    </w:pPr>
  </w:style>
  <w:style w:type="paragraph" w:styleId="aa">
    <w:name w:val="Balloon Text"/>
    <w:basedOn w:val="a"/>
    <w:link w:val="12"/>
    <w:uiPriority w:val="99"/>
    <w:semiHidden/>
    <w:unhideWhenUsed/>
    <w:rsid w:val="00B66F78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a"/>
    <w:uiPriority w:val="99"/>
    <w:semiHidden/>
    <w:rsid w:val="00B66F78"/>
    <w:rPr>
      <w:rFonts w:ascii="Segoe UI" w:hAnsi="Segoe UI" w:cs="Segoe UI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B66F78"/>
  </w:style>
  <w:style w:type="paragraph" w:customStyle="1" w:styleId="msonormal0">
    <w:name w:val="msonormal"/>
    <w:basedOn w:val="a"/>
    <w:rsid w:val="00B66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uiPriority w:val="59"/>
    <w:rsid w:val="00B66F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B66F7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B66F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D0986-3BDC-4B5B-A862-EEB41519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3128</Words>
  <Characters>17835</Characters>
  <Application>Microsoft Office Word</Application>
  <DocSecurity>0</DocSecurity>
  <Lines>148</Lines>
  <Paragraphs>41</Paragraphs>
  <ScaleCrop>false</ScaleCrop>
  <Company/>
  <LinksUpToDate>false</LinksUpToDate>
  <CharactersWithSpaces>20922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2025-10-29T06:58:00Z</cp:lastPrinted>
  <dcterms:created xsi:type="dcterms:W3CDTF">2025-10-31T05:09:00Z</dcterms:created>
  <dcterms:modified xsi:type="dcterms:W3CDTF">2025-10-31T05:09:00Z</dcterms:modified>
</cp:coreProperties>
</file>