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21" w:rsidRDefault="00D10121" w:rsidP="00656C1A">
      <w:pPr>
        <w:spacing w:line="120" w:lineRule="atLeast"/>
        <w:jc w:val="center"/>
        <w:rPr>
          <w:sz w:val="24"/>
          <w:szCs w:val="24"/>
        </w:rPr>
      </w:pPr>
    </w:p>
    <w:p w:rsidR="00D10121" w:rsidRDefault="00D10121" w:rsidP="00656C1A">
      <w:pPr>
        <w:spacing w:line="120" w:lineRule="atLeast"/>
        <w:jc w:val="center"/>
        <w:rPr>
          <w:sz w:val="24"/>
          <w:szCs w:val="24"/>
        </w:rPr>
      </w:pPr>
    </w:p>
    <w:p w:rsidR="00D10121" w:rsidRPr="00852378" w:rsidRDefault="00D10121" w:rsidP="00656C1A">
      <w:pPr>
        <w:spacing w:line="120" w:lineRule="atLeast"/>
        <w:jc w:val="center"/>
        <w:rPr>
          <w:sz w:val="10"/>
          <w:szCs w:val="10"/>
        </w:rPr>
      </w:pPr>
    </w:p>
    <w:p w:rsidR="00D10121" w:rsidRDefault="00D10121" w:rsidP="00656C1A">
      <w:pPr>
        <w:spacing w:line="120" w:lineRule="atLeast"/>
        <w:jc w:val="center"/>
        <w:rPr>
          <w:sz w:val="10"/>
          <w:szCs w:val="24"/>
        </w:rPr>
      </w:pPr>
    </w:p>
    <w:p w:rsidR="00D10121" w:rsidRPr="005541F0" w:rsidRDefault="00D101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0121" w:rsidRDefault="00D101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0121" w:rsidRPr="005541F0" w:rsidRDefault="00D1012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0121" w:rsidRPr="005649E4" w:rsidRDefault="00D10121" w:rsidP="00656C1A">
      <w:pPr>
        <w:spacing w:line="120" w:lineRule="atLeast"/>
        <w:jc w:val="center"/>
        <w:rPr>
          <w:sz w:val="18"/>
          <w:szCs w:val="24"/>
        </w:rPr>
      </w:pPr>
    </w:p>
    <w:p w:rsidR="00D10121" w:rsidRPr="00656C1A" w:rsidRDefault="00D1012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0121" w:rsidRPr="005541F0" w:rsidRDefault="00D10121" w:rsidP="00656C1A">
      <w:pPr>
        <w:spacing w:line="120" w:lineRule="atLeast"/>
        <w:jc w:val="center"/>
        <w:rPr>
          <w:sz w:val="18"/>
          <w:szCs w:val="24"/>
        </w:rPr>
      </w:pPr>
    </w:p>
    <w:p w:rsidR="00D10121" w:rsidRPr="005541F0" w:rsidRDefault="00D10121" w:rsidP="00656C1A">
      <w:pPr>
        <w:spacing w:line="120" w:lineRule="atLeast"/>
        <w:jc w:val="center"/>
        <w:rPr>
          <w:sz w:val="20"/>
          <w:szCs w:val="24"/>
        </w:rPr>
      </w:pPr>
    </w:p>
    <w:p w:rsidR="00D10121" w:rsidRPr="00656C1A" w:rsidRDefault="00D1012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10121" w:rsidRDefault="00D10121" w:rsidP="00656C1A">
      <w:pPr>
        <w:spacing w:line="120" w:lineRule="atLeast"/>
        <w:jc w:val="center"/>
        <w:rPr>
          <w:sz w:val="30"/>
          <w:szCs w:val="24"/>
        </w:rPr>
      </w:pPr>
    </w:p>
    <w:p w:rsidR="00D10121" w:rsidRPr="00656C1A" w:rsidRDefault="00D1012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1012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0121" w:rsidRPr="00F8214F" w:rsidRDefault="00D101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0121" w:rsidRPr="00F8214F" w:rsidRDefault="00825D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0121" w:rsidRPr="00F8214F" w:rsidRDefault="00D1012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0121" w:rsidRPr="00F8214F" w:rsidRDefault="00825D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10121" w:rsidRPr="00A63FB0" w:rsidRDefault="00D1012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0121" w:rsidRPr="00A3761A" w:rsidRDefault="00825D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10121" w:rsidRPr="00F8214F" w:rsidRDefault="00D1012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10121" w:rsidRPr="00F8214F" w:rsidRDefault="00D1012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10121" w:rsidRPr="00AB4194" w:rsidRDefault="00D101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10121" w:rsidRPr="00F8214F" w:rsidRDefault="00825D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2583</w:t>
            </w:r>
          </w:p>
        </w:tc>
      </w:tr>
    </w:tbl>
    <w:p w:rsidR="00D10121" w:rsidRPr="00D10121" w:rsidRDefault="00D10121" w:rsidP="00C725A6">
      <w:pPr>
        <w:rPr>
          <w:rFonts w:cs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3"/>
        <w:gridCol w:w="3855"/>
      </w:tblGrid>
      <w:tr w:rsidR="00D10121" w:rsidTr="00B85AF0">
        <w:tc>
          <w:tcPr>
            <w:tcW w:w="5783" w:type="dxa"/>
          </w:tcPr>
          <w:p w:rsidR="00D10121" w:rsidRPr="002D1DA9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Об определении управляющей </w:t>
            </w:r>
          </w:p>
          <w:p w:rsidR="00D10121" w:rsidRPr="002D1DA9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организации для управления </w:t>
            </w:r>
          </w:p>
          <w:p w:rsidR="00D10121" w:rsidRPr="002D1DA9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многоквартирным домом, </w:t>
            </w:r>
          </w:p>
          <w:p w:rsidR="00D10121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в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отношении которого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D10121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собственниками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помещений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D10121" w:rsidRPr="002D1DA9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в многоквартирном доме </w:t>
            </w:r>
          </w:p>
          <w:p w:rsidR="00D10121" w:rsidRPr="002D1DA9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не выбран способ управления </w:t>
            </w:r>
          </w:p>
          <w:p w:rsidR="00D10121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таким домом или выбранный </w:t>
            </w:r>
          </w:p>
          <w:p w:rsidR="00D10121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способ</w:t>
            </w:r>
            <w:r>
              <w:rPr>
                <w:rFonts w:eastAsia="Calibri"/>
                <w:lang w:eastAsia="ru-RU"/>
              </w:rPr>
              <w:t xml:space="preserve"> управления </w:t>
            </w:r>
            <w:r w:rsidRPr="002D1DA9">
              <w:rPr>
                <w:rFonts w:eastAsia="Calibri"/>
                <w:lang w:eastAsia="ru-RU"/>
              </w:rPr>
              <w:t>не реализован</w:t>
            </w:r>
            <w:r>
              <w:rPr>
                <w:rFonts w:eastAsia="Calibri"/>
                <w:lang w:eastAsia="ru-RU"/>
              </w:rPr>
              <w:t>,</w:t>
            </w:r>
          </w:p>
          <w:p w:rsidR="00D10121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не определена управляющая </w:t>
            </w:r>
          </w:p>
          <w:p w:rsidR="00D10121" w:rsidRPr="002D1DA9" w:rsidRDefault="00D10121" w:rsidP="00B85AF0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организация </w:t>
            </w:r>
          </w:p>
          <w:p w:rsidR="00D10121" w:rsidRPr="00D10121" w:rsidRDefault="00D10121" w:rsidP="00B85AF0">
            <w:pPr>
              <w:ind w:left="-113"/>
              <w:rPr>
                <w:rFonts w:eastAsia="Calibri" w:cs="Times New Roman"/>
                <w:sz w:val="8"/>
                <w:szCs w:val="28"/>
                <w:lang w:eastAsia="ru-RU"/>
              </w:rPr>
            </w:pPr>
          </w:p>
          <w:p w:rsidR="00D10121" w:rsidRDefault="00D10121" w:rsidP="00B85AF0">
            <w:pPr>
              <w:ind w:left="-113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55" w:type="dxa"/>
          </w:tcPr>
          <w:p w:rsidR="00D10121" w:rsidRDefault="00D10121" w:rsidP="00B85A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bCs/>
                <w:color w:val="000080"/>
                <w:sz w:val="26"/>
                <w:szCs w:val="26"/>
                <w:lang w:eastAsia="ru-RU"/>
              </w:rPr>
            </w:pPr>
          </w:p>
        </w:tc>
      </w:tr>
    </w:tbl>
    <w:p w:rsidR="00D10121" w:rsidRDefault="00D10121" w:rsidP="00D10121">
      <w:pPr>
        <w:ind w:firstLine="708"/>
        <w:jc w:val="both"/>
        <w:rPr>
          <w:rFonts w:eastAsia="Calibri" w:cs="Times New Roman"/>
          <w:sz w:val="24"/>
          <w:szCs w:val="28"/>
          <w:lang w:eastAsia="ru-RU"/>
        </w:rPr>
      </w:pPr>
      <w:r>
        <w:rPr>
          <w:rFonts w:eastAsia="Calibri" w:cs="Times New Roman"/>
          <w:spacing w:val="-4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постановлениями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</w:t>
      </w:r>
      <w:r>
        <w:rPr>
          <w:rFonts w:eastAsia="Calibri" w:cs="Times New Roman"/>
          <w:spacing w:val="-4"/>
          <w:szCs w:val="28"/>
          <w:lang w:eastAsia="ru-RU"/>
        </w:rPr>
        <w:br/>
        <w:t xml:space="preserve">не выбран способ управления таким домом или выбранный способ управления </w:t>
      </w:r>
      <w:r>
        <w:rPr>
          <w:rFonts w:eastAsia="Calibri" w:cs="Times New Roman"/>
          <w:spacing w:val="-4"/>
          <w:szCs w:val="28"/>
          <w:lang w:eastAsia="ru-RU"/>
        </w:rPr>
        <w:br/>
        <w:t xml:space="preserve">не реализован, не определена управляющая организация, и о внесении изменений </w:t>
      </w:r>
      <w:r>
        <w:rPr>
          <w:rFonts w:eastAsia="Calibri" w:cs="Times New Roman"/>
          <w:spacing w:val="-4"/>
          <w:szCs w:val="28"/>
          <w:lang w:eastAsia="ru-RU"/>
        </w:rPr>
        <w:br/>
        <w:t xml:space="preserve">в некоторые акты Правительства Российской Федерации», постановлением Администрации города от 30.10.2020 № 7768 «О формировании перечня органи-заций для управления многоквартирным домом, в отношении которого собствен-никами помещений в многоквартирном доме не выбран способ управления таким домом или выбранный способ не реализован, не определена управляющая органи-зация», распоряжениями Администрации города от 30.12.2005 № 3686 «Об утверж-дении Регламента Администрации города», </w:t>
      </w:r>
      <w:r w:rsidRPr="00441F91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т</w:t>
      </w:r>
      <w:r w:rsidRPr="00441F91">
        <w:rPr>
          <w:rFonts w:cs="Times New Roman"/>
          <w:szCs w:val="28"/>
        </w:rPr>
        <w:t xml:space="preserve"> 2</w:t>
      </w:r>
      <w:r>
        <w:rPr>
          <w:rFonts w:cs="Times New Roman"/>
          <w:szCs w:val="28"/>
        </w:rPr>
        <w:t>3</w:t>
      </w:r>
      <w:r w:rsidRPr="00441F9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12</w:t>
      </w:r>
      <w:r w:rsidRPr="00441F91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 xml:space="preserve">4 </w:t>
      </w:r>
      <w:r w:rsidRPr="00441F91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8</w:t>
      </w:r>
      <w:r w:rsidRPr="00441F91">
        <w:rPr>
          <w:rFonts w:cs="Times New Roman"/>
          <w:szCs w:val="28"/>
        </w:rPr>
        <w:t>52</w:t>
      </w:r>
      <w:r>
        <w:rPr>
          <w:rFonts w:cs="Times New Roman"/>
          <w:szCs w:val="28"/>
        </w:rPr>
        <w:t>5</w:t>
      </w:r>
      <w:r w:rsidRPr="00441F91">
        <w:rPr>
          <w:rFonts w:cs="Times New Roman"/>
          <w:szCs w:val="28"/>
        </w:rPr>
        <w:t xml:space="preserve"> </w:t>
      </w:r>
      <w:r>
        <w:rPr>
          <w:rFonts w:eastAsia="Calibri" w:cs="Times New Roman"/>
          <w:spacing w:val="-4"/>
          <w:szCs w:val="28"/>
          <w:lang w:eastAsia="ru-RU"/>
        </w:rPr>
        <w:t>«О распре-делении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  <w:lang w:eastAsia="ru-RU"/>
        </w:rPr>
        <w:t>:</w:t>
      </w:r>
      <w:r>
        <w:rPr>
          <w:rFonts w:eastAsia="Calibri" w:cs="Times New Roman"/>
          <w:sz w:val="24"/>
          <w:szCs w:val="28"/>
          <w:lang w:eastAsia="ru-RU"/>
        </w:rPr>
        <w:t xml:space="preserve"> </w:t>
      </w:r>
    </w:p>
    <w:p w:rsidR="00D10121" w:rsidRDefault="00D10121" w:rsidP="00D10121">
      <w:pP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Определить общество с ограниченной ответственностью Управляющую компанию «Северный берег» (ИНН 8602298614, лицензия от 06.10.2020 </w:t>
      </w:r>
      <w:r>
        <w:rPr>
          <w:rFonts w:cs="Times New Roman"/>
          <w:szCs w:val="28"/>
        </w:rPr>
        <w:br/>
        <w:t xml:space="preserve">№ 086000407) </w:t>
      </w:r>
      <w:r>
        <w:rPr>
          <w:rFonts w:eastAsia="Times New Roman" w:cs="Times New Roman"/>
          <w:szCs w:val="28"/>
        </w:rPr>
        <w:t xml:space="preserve">управляющей организацией </w:t>
      </w:r>
      <w:r w:rsidRPr="00564402">
        <w:rPr>
          <w:rFonts w:eastAsia="Times New Roman" w:cs="Times New Roman"/>
          <w:szCs w:val="28"/>
        </w:rPr>
        <w:t xml:space="preserve">для управления многоквартирным </w:t>
      </w:r>
      <w:r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</w:rPr>
        <w:br/>
      </w:r>
      <w:r w:rsidRPr="00564402">
        <w:rPr>
          <w:rFonts w:eastAsia="Times New Roman" w:cs="Times New Roman"/>
          <w:szCs w:val="28"/>
        </w:rPr>
        <w:lastRenderedPageBreak/>
        <w:t>дом</w:t>
      </w:r>
      <w:r>
        <w:rPr>
          <w:rFonts w:eastAsia="Times New Roman" w:cs="Times New Roman"/>
          <w:szCs w:val="28"/>
        </w:rPr>
        <w:t>ом</w:t>
      </w:r>
      <w:r w:rsidRPr="00564402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расположенным по адресу: город Сургут, улица 30 лет Победы,                           дом 28, </w:t>
      </w:r>
      <w:r w:rsidRPr="007D5E28">
        <w:rPr>
          <w:rFonts w:eastAsia="Times New Roman" w:cs="Times New Roman"/>
          <w:szCs w:val="28"/>
        </w:rPr>
        <w:t xml:space="preserve">на срок до заключения договора управления многоквартирным </w:t>
      </w:r>
      <w:r>
        <w:rPr>
          <w:rFonts w:eastAsia="Times New Roman" w:cs="Times New Roman"/>
          <w:szCs w:val="28"/>
        </w:rPr>
        <w:t xml:space="preserve">                             </w:t>
      </w:r>
      <w:r w:rsidRPr="007D5E28">
        <w:rPr>
          <w:rFonts w:eastAsia="Times New Roman" w:cs="Times New Roman"/>
          <w:szCs w:val="28"/>
        </w:rPr>
        <w:t>домом с управляющей организацией, определенной по результатам открытого конкурса, предусмотренного частью 4 статьи 161 Жилищного кодекса Российской Федерации, либо до выбора собственниками помещений</w:t>
      </w:r>
      <w:r>
        <w:rPr>
          <w:rFonts w:eastAsia="Times New Roman" w:cs="Times New Roman"/>
          <w:szCs w:val="28"/>
        </w:rPr>
        <w:t xml:space="preserve">                                </w:t>
      </w:r>
      <w:r w:rsidRPr="007D5E28">
        <w:rPr>
          <w:rFonts w:eastAsia="Times New Roman" w:cs="Times New Roman"/>
          <w:szCs w:val="28"/>
        </w:rPr>
        <w:t xml:space="preserve"> в многоквартирном доме способа управления многоквартирным домом </w:t>
      </w:r>
      <w:r>
        <w:rPr>
          <w:rFonts w:eastAsia="Times New Roman" w:cs="Times New Roman"/>
          <w:szCs w:val="28"/>
        </w:rPr>
        <w:br/>
      </w:r>
      <w:r w:rsidRPr="007D5E28">
        <w:rPr>
          <w:rFonts w:eastAsia="Times New Roman" w:cs="Times New Roman"/>
          <w:szCs w:val="28"/>
        </w:rPr>
        <w:t>или до заключения договора управления многоквартирным домом с управ</w:t>
      </w:r>
      <w:r>
        <w:rPr>
          <w:rFonts w:eastAsia="Times New Roman" w:cs="Times New Roman"/>
          <w:szCs w:val="28"/>
        </w:rPr>
        <w:t>-</w:t>
      </w:r>
      <w:r w:rsidRPr="007D5E28">
        <w:rPr>
          <w:rFonts w:eastAsia="Times New Roman" w:cs="Times New Roman"/>
          <w:szCs w:val="28"/>
        </w:rPr>
        <w:t>ляющей организацией, определ</w:t>
      </w:r>
      <w:r>
        <w:rPr>
          <w:rFonts w:eastAsia="Times New Roman" w:cs="Times New Roman"/>
          <w:szCs w:val="28"/>
        </w:rPr>
        <w:t xml:space="preserve">енной собственниками помещений </w:t>
      </w:r>
      <w:r w:rsidRPr="007D5E28">
        <w:rPr>
          <w:rFonts w:eastAsia="Times New Roman" w:cs="Times New Roman"/>
          <w:szCs w:val="28"/>
        </w:rPr>
        <w:t>в многоквар</w:t>
      </w:r>
      <w:r>
        <w:rPr>
          <w:rFonts w:eastAsia="Times New Roman" w:cs="Times New Roman"/>
          <w:szCs w:val="28"/>
        </w:rPr>
        <w:t>-</w:t>
      </w:r>
      <w:r w:rsidRPr="007D5E28">
        <w:rPr>
          <w:rFonts w:eastAsia="Times New Roman" w:cs="Times New Roman"/>
          <w:szCs w:val="28"/>
        </w:rPr>
        <w:t>тирном доме на общем собрании собственников поме</w:t>
      </w:r>
      <w:r>
        <w:rPr>
          <w:rFonts w:eastAsia="Times New Roman" w:cs="Times New Roman"/>
          <w:szCs w:val="28"/>
        </w:rPr>
        <w:t xml:space="preserve">щений в многоквартирном доме, </w:t>
      </w:r>
      <w:r w:rsidRPr="007D5E28">
        <w:rPr>
          <w:rFonts w:eastAsia="Times New Roman" w:cs="Times New Roman"/>
          <w:szCs w:val="28"/>
        </w:rPr>
        <w:t>но не более одного года.</w:t>
      </w:r>
    </w:p>
    <w:p w:rsidR="00D10121" w:rsidRDefault="00D10121" w:rsidP="00D10121">
      <w:pP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Установить перечень работ и (или) услуг по управлению много-квартирным домом, услуг и работ по содержанию и ремонту общего имущества в многоквартирном доме согласно приложению 1. </w:t>
      </w:r>
    </w:p>
    <w:p w:rsidR="00D10121" w:rsidRDefault="00D10121" w:rsidP="00D10121">
      <w:pP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 Установить размер платы за содержание жилого помещения согласно приложению 2.</w:t>
      </w:r>
      <w:r w:rsidRPr="00C80FBC">
        <w:rPr>
          <w:rFonts w:eastAsia="Times New Roman" w:cs="Times New Roman"/>
          <w:szCs w:val="28"/>
        </w:rPr>
        <w:t xml:space="preserve"> </w:t>
      </w:r>
    </w:p>
    <w:p w:rsidR="00D10121" w:rsidRDefault="00D10121" w:rsidP="00D10121">
      <w:pP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 Департаменту городского хозяйства:</w:t>
      </w:r>
    </w:p>
    <w:p w:rsidR="00D10121" w:rsidRDefault="00D10121" w:rsidP="00D10121">
      <w:pP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4.1. В течение одного рабочего дня со дня принятия решения об опреде-лении управляющей организации:</w:t>
      </w:r>
    </w:p>
    <w:p w:rsidR="00D10121" w:rsidRDefault="00D10121" w:rsidP="00D10121">
      <w:pPr>
        <w:shd w:val="clear" w:color="auto" w:fill="FFFFFF"/>
        <w:ind w:firstLine="708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4.1.1. Разместить настоящее постановление в государственной информаци-</w:t>
      </w:r>
      <w:r>
        <w:rPr>
          <w:rFonts w:eastAsia="Calibri" w:cs="Times New Roman"/>
          <w:szCs w:val="28"/>
          <w:lang w:eastAsia="ru-RU"/>
        </w:rPr>
        <w:br/>
        <w:t>онной системе жилищно-коммунального хозяйства на официальном портале: https://dom.gosuslugi.ru.</w:t>
      </w:r>
    </w:p>
    <w:p w:rsidR="00D10121" w:rsidRPr="00D10121" w:rsidRDefault="00D10121" w:rsidP="00D10121">
      <w:pPr>
        <w:ind w:firstLine="709"/>
        <w:jc w:val="both"/>
        <w:rPr>
          <w:rFonts w:cs="Times New Roman"/>
          <w:szCs w:val="28"/>
        </w:rPr>
      </w:pPr>
      <w:r w:rsidRPr="00D10121">
        <w:rPr>
          <w:rFonts w:eastAsia="Times New Roman" w:cs="Times New Roman"/>
          <w:szCs w:val="28"/>
        </w:rPr>
        <w:t xml:space="preserve">4.1.2. Направить настоящее постановление в Службу жилищного и строи-тельного надзора Ханты-Мансийского автономного округа – Югры, </w:t>
      </w:r>
      <w:r w:rsidRPr="00D10121">
        <w:rPr>
          <w:rFonts w:cs="Times New Roman"/>
          <w:szCs w:val="28"/>
        </w:rPr>
        <w:t xml:space="preserve">обществу </w:t>
      </w:r>
      <w:r w:rsidRPr="00D10121">
        <w:rPr>
          <w:rFonts w:cs="Times New Roman"/>
          <w:szCs w:val="28"/>
        </w:rPr>
        <w:br/>
        <w:t>с ограниченной ответственностью Управляющей компании «Северный берег».</w:t>
      </w:r>
    </w:p>
    <w:p w:rsidR="00D10121" w:rsidRPr="00D10121" w:rsidRDefault="00D10121" w:rsidP="00D10121">
      <w:pPr>
        <w:ind w:firstLine="709"/>
        <w:jc w:val="both"/>
      </w:pPr>
      <w:r w:rsidRPr="00D10121">
        <w:t>4.2. В течение пяти рабочих дней со дня принятия решения об определении управляющей организации направить настоящее постановление собственникам помещений в многоквартирном доме, указанном в пункте 1.</w:t>
      </w:r>
    </w:p>
    <w:p w:rsidR="00D10121" w:rsidRPr="005E2A57" w:rsidRDefault="00D10121" w:rsidP="00D10121">
      <w:pPr>
        <w:ind w:firstLine="709"/>
        <w:jc w:val="both"/>
      </w:pPr>
      <w:r w:rsidRPr="00D10121">
        <w:t>4.3. Подготовить конкурсную документацию для проведения открытого конкурса по отбору управляющей организации для управления многоквар</w:t>
      </w:r>
      <w:r>
        <w:t>-</w:t>
      </w:r>
      <w:r w:rsidRPr="00D10121">
        <w:t>тирным домом, указанным в пункте 1, в соответствии с Правилами проведения органом местного самоуправления</w:t>
      </w:r>
      <w:r w:rsidRPr="00C8134F">
        <w:t xml:space="preserve"> открытого конкурса по отбору управляющей организации для управления многоквартирным домом, утвержденными поста</w:t>
      </w:r>
      <w:r>
        <w:t>-</w:t>
      </w:r>
      <w:r w:rsidRPr="00C8134F">
        <w:t>новлением Правительства Российской Федерации от 06.02.2006 № 75</w:t>
      </w:r>
      <w:r>
        <w:rPr>
          <w:rFonts w:eastAsia="Times New Roman"/>
        </w:rPr>
        <w:t xml:space="preserve"> «О </w:t>
      </w:r>
      <w:r w:rsidRPr="00C8134F">
        <w:rPr>
          <w:rFonts w:eastAsia="Times New Roman"/>
        </w:rPr>
        <w:t>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1F0687">
        <w:t>.</w:t>
      </w:r>
    </w:p>
    <w:p w:rsidR="00D10121" w:rsidRPr="00D117C1" w:rsidRDefault="00D10121" w:rsidP="00D1012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D117C1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10121" w:rsidRPr="00D117C1" w:rsidRDefault="00D10121" w:rsidP="00D1012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D117C1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D117C1">
        <w:rPr>
          <w:rFonts w:eastAsia="Times New Roman" w:cs="Times New Roman"/>
          <w:caps/>
          <w:szCs w:val="28"/>
          <w:lang w:eastAsia="ru-RU"/>
        </w:rPr>
        <w:t>docsurgut.ru.</w:t>
      </w:r>
    </w:p>
    <w:p w:rsidR="00D10121" w:rsidRPr="00D117C1" w:rsidRDefault="00D10121" w:rsidP="00D1012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7. </w:t>
      </w:r>
      <w:r w:rsidRPr="00D117C1">
        <w:rPr>
          <w:rFonts w:cs="Times New Roman"/>
          <w:color w:val="000000" w:themeColor="text1"/>
          <w:szCs w:val="28"/>
          <w:lang w:eastAsia="ru-RU"/>
        </w:rPr>
        <w:t xml:space="preserve">Настоящее постановление вступает в силу </w:t>
      </w:r>
      <w:r w:rsidRPr="00D117C1">
        <w:rPr>
          <w:rFonts w:eastAsia="Calibri" w:cs="Times New Roman"/>
          <w:szCs w:val="28"/>
          <w:lang w:eastAsia="ru-RU"/>
        </w:rPr>
        <w:t>с момента его издания.</w:t>
      </w:r>
    </w:p>
    <w:p w:rsidR="00D10121" w:rsidRPr="00D117C1" w:rsidRDefault="00D10121" w:rsidP="00D1012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D117C1">
        <w:rPr>
          <w:rFonts w:eastAsia="Times New Roman" w:cs="Times New Roman"/>
          <w:szCs w:val="28"/>
          <w:lang w:eastAsia="ru-RU"/>
        </w:rPr>
        <w:t>. Контроль за выполнением постановления оставляю за собой.</w:t>
      </w:r>
    </w:p>
    <w:p w:rsidR="00D10121" w:rsidRPr="00D10121" w:rsidRDefault="00D10121" w:rsidP="00D10121">
      <w:pPr>
        <w:ind w:firstLine="708"/>
        <w:jc w:val="both"/>
        <w:rPr>
          <w:sz w:val="22"/>
          <w:szCs w:val="28"/>
          <w:lang w:eastAsia="x-none"/>
        </w:rPr>
      </w:pPr>
    </w:p>
    <w:p w:rsidR="00D10121" w:rsidRPr="00D10121" w:rsidRDefault="00D10121" w:rsidP="00D10121">
      <w:pPr>
        <w:tabs>
          <w:tab w:val="left" w:pos="993"/>
        </w:tabs>
        <w:suppressAutoHyphens/>
        <w:ind w:firstLine="709"/>
        <w:jc w:val="both"/>
        <w:rPr>
          <w:spacing w:val="-6"/>
          <w:sz w:val="22"/>
          <w:szCs w:val="28"/>
          <w:lang w:val="x-none"/>
        </w:rPr>
      </w:pPr>
    </w:p>
    <w:p w:rsidR="00D10121" w:rsidRPr="00D10121" w:rsidRDefault="00D10121" w:rsidP="00D10121">
      <w:pPr>
        <w:tabs>
          <w:tab w:val="left" w:pos="993"/>
        </w:tabs>
        <w:suppressAutoHyphens/>
        <w:ind w:firstLine="709"/>
        <w:jc w:val="both"/>
        <w:rPr>
          <w:spacing w:val="-6"/>
          <w:sz w:val="22"/>
          <w:szCs w:val="28"/>
        </w:rPr>
      </w:pPr>
    </w:p>
    <w:p w:rsidR="00D10121" w:rsidRDefault="00D10121" w:rsidP="00D10121">
      <w:pPr>
        <w:jc w:val="both"/>
        <w:rPr>
          <w:rFonts w:eastAsia="Calibri"/>
        </w:rPr>
        <w:sectPr w:rsidR="00D10121" w:rsidSect="00D10121">
          <w:headerReference w:type="default" r:id="rId6"/>
          <w:headerReference w:type="first" r:id="rId7"/>
          <w:pgSz w:w="11906" w:h="16838"/>
          <w:pgMar w:top="1134" w:right="567" w:bottom="142" w:left="1701" w:header="709" w:footer="68" w:gutter="0"/>
          <w:cols w:space="720"/>
          <w:titlePg/>
          <w:docGrid w:linePitch="381"/>
        </w:sectPr>
      </w:pPr>
      <w:r w:rsidRPr="009C2B5B">
        <w:rPr>
          <w:rFonts w:eastAsia="Calibri"/>
        </w:rPr>
        <w:t xml:space="preserve">Заместитель Главы города                                                         </w:t>
      </w:r>
      <w:r>
        <w:rPr>
          <w:rFonts w:eastAsia="Calibri"/>
        </w:rPr>
        <w:t xml:space="preserve">  </w:t>
      </w:r>
      <w:r w:rsidRPr="009C2B5B">
        <w:rPr>
          <w:rFonts w:eastAsia="Calibri"/>
        </w:rPr>
        <w:t xml:space="preserve">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 </w:t>
      </w:r>
      <w:r>
        <w:rPr>
          <w:rFonts w:eastAsia="Calibri"/>
        </w:rPr>
        <w:t>С.А. Агафонов</w:t>
      </w:r>
    </w:p>
    <w:p w:rsidR="00D10121" w:rsidRPr="00DB7110" w:rsidRDefault="00D10121" w:rsidP="00D10121">
      <w:pPr>
        <w:pStyle w:val="1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0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</w:p>
    <w:p w:rsidR="00D10121" w:rsidRDefault="00D10121" w:rsidP="00D10121">
      <w:pPr>
        <w:ind w:left="5954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Cs w:val="28"/>
          <w:lang w:eastAsia="ru-RU"/>
        </w:rPr>
        <w:t>к постановлению</w:t>
      </w:r>
    </w:p>
    <w:p w:rsidR="00D10121" w:rsidRDefault="00D10121" w:rsidP="00D10121">
      <w:pPr>
        <w:ind w:left="5954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</w:t>
      </w:r>
    </w:p>
    <w:p w:rsidR="00D10121" w:rsidRDefault="00D10121" w:rsidP="00D10121">
      <w:pPr>
        <w:ind w:left="5954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от ___________ № ________</w:t>
      </w:r>
    </w:p>
    <w:p w:rsidR="00D10121" w:rsidRDefault="00D10121" w:rsidP="00D10121">
      <w:pPr>
        <w:jc w:val="center"/>
        <w:rPr>
          <w:rFonts w:eastAsia="Calibri" w:cs="Times New Roman"/>
          <w:szCs w:val="28"/>
          <w:lang w:eastAsia="ru-RU"/>
        </w:rPr>
      </w:pPr>
    </w:p>
    <w:p w:rsidR="00D10121" w:rsidRDefault="00D10121" w:rsidP="00D10121">
      <w:pPr>
        <w:jc w:val="center"/>
        <w:rPr>
          <w:rFonts w:eastAsia="Calibri" w:cs="Times New Roman"/>
          <w:szCs w:val="28"/>
          <w:lang w:eastAsia="ru-RU"/>
        </w:rPr>
      </w:pPr>
    </w:p>
    <w:p w:rsidR="00D10121" w:rsidRPr="00A87474" w:rsidRDefault="00D10121" w:rsidP="00D10121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Перечень </w:t>
      </w:r>
    </w:p>
    <w:p w:rsidR="00D10121" w:rsidRPr="00A87474" w:rsidRDefault="00D10121" w:rsidP="00D10121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работ и (или) услуг по управлению многоквартирным домом, </w:t>
      </w:r>
    </w:p>
    <w:p w:rsidR="00D10121" w:rsidRPr="00A87474" w:rsidRDefault="00D10121" w:rsidP="00D10121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услуг и работ по содержанию и ремонту </w:t>
      </w:r>
    </w:p>
    <w:p w:rsidR="00D10121" w:rsidRPr="00A87474" w:rsidRDefault="00D10121" w:rsidP="00D10121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общего имущества в многоквартирном доме </w:t>
      </w:r>
    </w:p>
    <w:p w:rsidR="00D10121" w:rsidRPr="00A87474" w:rsidRDefault="00D10121" w:rsidP="00D10121">
      <w:pPr>
        <w:rPr>
          <w:rFonts w:eastAsia="Times New Roman"/>
          <w:vanish/>
          <w:sz w:val="16"/>
          <w:szCs w:val="16"/>
          <w:lang w:eastAsia="ru-RU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8"/>
        <w:gridCol w:w="2268"/>
        <w:gridCol w:w="6"/>
      </w:tblGrid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Наименование услуг 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Периодичность выполнения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услуг и работ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 Работы, необходимые для надлежащего содержания несущих и ненесущих конструкций многоквартирных домов (конструктивных элементов жилых зданий)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1.1. Работы, выполняемые в отношении всех видов фундаментов: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параметрам, устранение выявленных нарушений;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                          от вертикали в домах с бетонными, железобетонными                    и каменными фундаментами; поражения гнилью                           и частичного разрушения деревянного основания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со столбчатыми или свайными деревянными фундаментами;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гидроизоляции фундаментов </w:t>
            </w:r>
            <w:r w:rsidRPr="00A87474">
              <w:rPr>
                <w:rFonts w:eastAsia="Calibri"/>
                <w:lang w:eastAsia="ru-RU"/>
              </w:rPr>
              <w:br/>
              <w:t xml:space="preserve">и систем водоотвода фундамента.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– разработка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контрольных шурфов в местах обнаружения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дефектов, детальное обследование и составление плана мероприятий по устранению причин нарушения                               и восстановлению эксплуатационных свойств конструкций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1.2. Работы, выполняемые в зданиях с подвалами: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подвальных помещений и при выявлении нарушений устранение причин его нарушения;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помещений подвалов, входов </w:t>
            </w:r>
            <w:r w:rsidRPr="00A87474">
              <w:rPr>
                <w:rFonts w:eastAsia="Calibri"/>
                <w:lang w:eastAsia="ru-RU"/>
              </w:rPr>
              <w:br/>
              <w:t xml:space="preserve">в подвалы и приямков, принятие мер, исключающих подтопление, захламление, загрязнение и загромождение таких помещений, а также мер, обеспечивающих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вентиляцию в соответствии с проектными требованиями;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за состоянием дверей подвалов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технических подполий, запорных устройств на них; </w:t>
            </w:r>
            <w:r w:rsidRPr="00A87474">
              <w:rPr>
                <w:rFonts w:eastAsia="Calibri"/>
                <w:lang w:eastAsia="ru-RU"/>
              </w:rPr>
              <w:br/>
              <w:t>- устранение выявленных неисправностей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1.3. Работы, выполняемые для надлежащего содержания стен многоквартирных домов: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несущей способности, наличия деформаций,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нарушения теплозащитных свойств, гидроизоляции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между цокольной частью здания и стенами,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неисправности водоотводящих устройств;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следов коррозии, деформаций и трещин 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местах расположения арматуры и закладных деталей, наличия трещин в местах примыкания внутренних поперечных стен к наружным стенам из несущих                            и самонесущих панелей, из крупноразмерных блоков;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повреждений в кладке, наличия и характера трещин, выветривания, отклонения от вертикали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выпучивания отдельных участков стен, нарушения связей между отдельными конструкциями в домах                        со стенами из мелких блоков, искусственных                                 и естественных камней;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в элементах деревянных конструкций </w:t>
            </w:r>
            <w:r w:rsidRPr="00A87474">
              <w:rPr>
                <w:rFonts w:eastAsia="Calibri"/>
                <w:lang w:eastAsia="ru-RU"/>
              </w:rPr>
              <w:br/>
              <w:t xml:space="preserve">рубленых, каркасных, брусчатых, сборно-щитовых </w:t>
            </w:r>
            <w:r w:rsidRPr="00A87474">
              <w:rPr>
                <w:rFonts w:eastAsia="Calibri"/>
                <w:lang w:eastAsia="ru-RU"/>
              </w:rPr>
              <w:br/>
              <w:t xml:space="preserve">и иных домов с деревянными стенами дефектов крепления, врубок, перекоса, скалывания, отклонения от вертикали,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 также наличия в таких конструкциях участков, пораженных гнилью, дереворазрушающими грибками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жучками-точильщиками, с повышенной влажностью,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разрушением обшивки или штукатурки стен;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1.4. Работы, выполняемые в целях надлежащего содержания перекрытий и покрытий многоквартирных домов: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решения, выявления прогибов, трещин и колебаний;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монолитного железобетона и сборных железобетонных плит;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                    и покрытиями из сборного железобетонного настила;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сводах, изменений состояния кладки, коррозии балок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домах с перекрытиями из кирпичных сводов;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утеплителя, гидроизоляции </w:t>
            </w:r>
            <w:r w:rsidRPr="00A87474">
              <w:rPr>
                <w:rFonts w:eastAsia="Calibri"/>
                <w:lang w:eastAsia="ru-RU"/>
              </w:rPr>
              <w:br/>
              <w:t>и звукоизоляции, адгезии отделочных слоев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гидроизоляции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звукоизоляции, адгезии отделочных слоев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целостности несущих деревянных элементов и мест их опирания, следов протечек на потолке, плотности и влажности </w:t>
            </w:r>
            <w:r w:rsidRPr="00A87474">
              <w:rPr>
                <w:rFonts w:eastAsia="Calibri"/>
                <w:lang w:eastAsia="ru-RU"/>
              </w:rPr>
              <w:br/>
              <w:t xml:space="preserve">засыпки, поражения гнилью и жучками-точильщиками деревянных элементов в домах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перекрытиями и покрытиями;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1.5. Работы, выполняемые в целях надлежащего содержания колонн и столбов многоквартирных домов: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трещин, выпучивания, отклонения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вертикали;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коррозии арматуры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арматурной сетки, отслоения защитного слоя бетона,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оголения арматуры и нарушения ее сцепления с бетоном,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глубоких сколов бетона в домах со сборными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монолитными железобетонными колоннами;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поражения гнилью, дереворазрушающими грибками и жучками-точильщиками, расслоения древесины, разрывов волокон древесины в домах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стойками;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металлических закладных деталей                     в домах со сборными и монолитными железобетонными колоннами.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1.6. Работы, выполняемые в целях надлежащего содержания балок (ригелей) перекрытий и покрытий многоквартирных домов: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устойчивости, прогибов,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колебаний и трещин;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поверхностных отколов и отслоения защитного слоя бетона в растянутой зоне, оголения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крупных выбоин и сколов бетона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сжатой зоне в домах с монолитными и сборными железобетонными балками перекрытий и покрытий;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коррозии с уменьшением площади сечения несущих элементов, потери местной устойчивости конструкций (выпучивание стенок и поясов балок),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трещин в основном материале элементов в домах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стальными балками перекрытий и покрытий;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увлажнения и загнивания деревянных балок, нарушений утепления заделок балок в стены, разрывов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или надрывов древесины около сучков и трещин в стыках на плоскости скалывания.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1.7. Работы, выполняемые в целях надлежащего содержания крыш многоквартирных домов: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кровли на отсутствие протечек;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молниезащитных устройств, заземления мачт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другого оборудования, расположенного на крыше;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деформации и повреждений несущих кровельных конструкций, антисептической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защитных бетонных плит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ограждений, фильтрующей способности дренирующего слоя, мест опирания железобетонных коробов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других элементов на эксплуатируемых крышах;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воздухообмена на чердаке;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устойчивой отрицательной температуры наружного воздуха, влияющей на возможные промерзания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покрытий;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  <w:r w:rsidRPr="00A87474">
              <w:rPr>
                <w:rFonts w:eastAsia="Calibri"/>
                <w:lang w:eastAsia="ru-RU"/>
              </w:rPr>
              <w:br/>
              <w:t>и водоотводящих устройств от мусора, грязи и наледи, препятствующих стоку дождевых и талых вод;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скопления снега и наледи;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насыпного пригрузочного защитного слоя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для эластомерных или термопластичных мембран балластного способа соединения кровель;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эластомерных и термопластичных материалов;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антикоррозионного покрытия стальных связей, размещенных на крыше и в технических помещениях металлических деталей.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нарушений, приводящих к протечкам, незамедлительное их устранение. В остальных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случаях </w:t>
            </w:r>
            <w:r>
              <w:rPr>
                <w:rFonts w:eastAsia="Calibri"/>
                <w:lang w:eastAsia="ru-RU"/>
              </w:rPr>
              <w:t>–</w:t>
            </w:r>
            <w:r w:rsidRPr="00A87474">
              <w:rPr>
                <w:rFonts w:eastAsia="Calibri"/>
                <w:lang w:eastAsia="ru-RU"/>
              </w:rPr>
              <w:t xml:space="preserve"> разработка плана восстановительных работ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1.8. Работы, выполняемые в целях надлежащего содержания лестниц многоквартирных домов: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деформации и повреждений в несущих конструкциях, надежности крепления ограждений,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выбоин и сколов в ступенях;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нарушения связей в отдельных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проступях в домах с железобетонными лестницами;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прогибов косоуров, нарушения связи косоуров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площадками, коррозии металлических конструкций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 лестницами по стальным косоурам;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прогибов несущих конструкций, нарушений крепления тетив к балкам, поддерживающим лестничные площадки, врубок в конструкции лестницы.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нарушений: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разработка плана восстановительных работ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</w:t>
            </w:r>
          </w:p>
          <w:p w:rsidR="00D10121" w:rsidRPr="00A87474" w:rsidRDefault="00D10121" w:rsidP="00D1012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час в домах с лестницами по стальным косоурам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1.9. Работы, выполняемые в целях надлежащего содержания фасадов многоквартирных домов: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работоспособности подсветки информационных знаков, входов в подъезды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(домовые знаки и так далее);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и эксплуатационных качеств несущих конструкций, гидроизоляции, элементов металлических ограждений на балконах, лоджиях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козырьках;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или замена отдельных элементов крылец и зонтов над входами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здание, в подвалы и над балконами;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плотности притворов входных дверей, самозакрывающихся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устройств (доводчики, пружины), ограничителей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хода дверей (остановы).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1.10. Работы, выполняемые в целях надлежащего содержания перегородок в многоквартирных домах: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зыбкости, выпучивания, наличия трещин                               в теле перегородок и в местах сопряжения между собой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звукоизоляции и огнезащиты.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1.11. Работы, выполняемые в целях надлежащего содержания внутренней отделки многоквартирных домов: </w:t>
            </w:r>
            <w:r w:rsidRPr="00A87474">
              <w:rPr>
                <w:rFonts w:eastAsia="Calibri"/>
                <w:lang w:eastAsia="ru-RU"/>
              </w:rPr>
              <w:br/>
              <w:t xml:space="preserve">проверка состояния внутренней отделки.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наличии угрозы обрушения отделочных слоев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нарушения защитных свойств отделки по отношению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несущим конструкциям и инженерному оборудованию – устранение выявленных 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основания, поверхностного слоя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системы вентиляции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(для деревянных полов).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целостности оконных и дверных заполнений, плотности притворов, механической прочности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фурнитуры элементов оконных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дверных заполнений в помещениях, относящихся                                            к общему имуществу в многоквартирном доме.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в отопительный период – незамедлительный ремонт.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остальных случаях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2.1. Работы, выполняемые в целях надлежащего содержания систем вентиляции и дымоудаления многоквартирных домов: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утепления теплых чердаков, плотности закрытия входов на них;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устранение неплотностей в вентиляционных каналах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техническое обслуживание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ремонт оборудования системы холодоснабжения;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и обеспечение исправного состояния систем автоматического дымоудаления;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сезонное открытие и закрытие калорифера со стороны подвода воздуха;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антикоррозионной окраски металлических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вытяжных каналов, труб, поддонов и дефлекторов.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2.2. Общие работы, выполняемые для надлежащего содержания систем водоснабжения, отопления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водоотведения в многоквартирных домах: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работоспособности, регулировка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                  и каналах);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водоснабжения и герметичности систем;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неисправных контрольно-измерительных приборов (манометров, термометров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тому подобное);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тому подобное), относящихся к общему имуществу в многоквартирном доме;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дворовой канализации;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и промывка водонапорных баков;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систем водоснабжения для удаления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2.3. Работы, выполняемые в целях надлежащего содержания систем теплоснабжения (отопление,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горячее водоснабжение) в многоквартирных домах: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                         и регулировка систем отопления;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проведение пробных пусконаладочных работ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(пробные топки);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удаление воздуха из системы отопления;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централизованных систем теплоснабжения </w:t>
            </w:r>
          </w:p>
          <w:p w:rsidR="00D10121" w:rsidRPr="00A87474" w:rsidRDefault="00D10121" w:rsidP="00B85AF0">
            <w:r w:rsidRPr="00A87474">
              <w:rPr>
                <w:rFonts w:eastAsia="Calibri"/>
                <w:lang w:eastAsia="ru-RU"/>
              </w:rPr>
              <w:t>для удаления 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r w:rsidRPr="00A87474"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2.4. Работы, выполняемые в целях надлежащего содержания электрооборудования, радио-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телекоммуникационного оборудования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заземления оболочки электрокабеля, оборудования (насосы, щитовые вентиляторы и другое), замеры сопротивления изоляции проводов, трубопроводов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восстановление цепей заземления по результатам проверки;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ремонт силовых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установок автоматизации тепловых пунктов, элементов молниезащиты и внутридомовых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вышедших из строя датчиков, проводки и оборудования пожарной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охранной сигнализации;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121" w:rsidRPr="00460DF0" w:rsidRDefault="00D10121" w:rsidP="00B85AF0">
            <w:pPr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  <w:r w:rsidRPr="00D72C0A">
              <w:rPr>
                <w:rFonts w:eastAsia="Calibri"/>
                <w:lang w:eastAsia="ru-RU"/>
              </w:rPr>
              <w:t>.</w:t>
            </w:r>
            <w:r>
              <w:rPr>
                <w:rFonts w:eastAsia="Calibri"/>
                <w:lang w:eastAsia="ru-RU"/>
              </w:rPr>
              <w:t>5</w:t>
            </w:r>
            <w:r w:rsidRPr="00D72C0A">
              <w:rPr>
                <w:rFonts w:eastAsia="Calibri"/>
                <w:lang w:eastAsia="ru-RU"/>
              </w:rPr>
              <w:t>. Работы, выполняемые в целях надлежащего содержания и ремонта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D72C0A">
              <w:rPr>
                <w:rFonts w:eastAsia="Calibri"/>
                <w:lang w:eastAsia="ru-RU"/>
              </w:rPr>
              <w:t>лифт</w:t>
            </w:r>
            <w:r>
              <w:rPr>
                <w:rFonts w:eastAsia="Calibri"/>
                <w:lang w:eastAsia="ru-RU"/>
              </w:rPr>
              <w:t>а (лифтов)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121" w:rsidRPr="00D72C0A" w:rsidRDefault="00D10121" w:rsidP="00B85AF0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2.5.1. О</w:t>
            </w:r>
            <w:r w:rsidRPr="00D72C0A">
              <w:rPr>
                <w:rFonts w:eastAsia="Calibri"/>
                <w:lang w:eastAsia="ru-RU"/>
              </w:rPr>
              <w:t xml:space="preserve">рганизация системы диспетчерского контроля </w:t>
            </w:r>
          </w:p>
          <w:p w:rsidR="00D10121" w:rsidRPr="00D72C0A" w:rsidRDefault="00D10121" w:rsidP="00B85AF0">
            <w:pPr>
              <w:rPr>
                <w:rFonts w:eastAsia="Calibri"/>
                <w:lang w:eastAsia="ru-RU"/>
              </w:rPr>
            </w:pPr>
            <w:r w:rsidRPr="00D72C0A">
              <w:rPr>
                <w:rFonts w:eastAsia="Calibri"/>
                <w:lang w:eastAsia="ru-RU"/>
              </w:rPr>
              <w:t>и обеспечение диспетчерской связи с кабиной лифт</w:t>
            </w:r>
            <w:r>
              <w:rPr>
                <w:rFonts w:eastAsia="Calibri"/>
                <w:lang w:eastAsia="ru-RU"/>
              </w:rPr>
              <w:t xml:space="preserve">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2.5.2. О</w:t>
            </w:r>
            <w:r w:rsidRPr="00D72C0A">
              <w:rPr>
                <w:rFonts w:eastAsia="Calibri"/>
                <w:lang w:eastAsia="ru-RU"/>
              </w:rPr>
              <w:t>беспечение проведения осмотров, технического обслуживания и ремонт</w:t>
            </w:r>
            <w:r>
              <w:rPr>
                <w:rFonts w:eastAsia="Calibri"/>
                <w:lang w:eastAsia="ru-RU"/>
              </w:rPr>
              <w:t>а</w:t>
            </w:r>
            <w:r w:rsidRPr="00D72C0A">
              <w:rPr>
                <w:rFonts w:eastAsia="Calibri"/>
                <w:lang w:eastAsia="ru-RU"/>
              </w:rPr>
              <w:t xml:space="preserve"> лифта (лифтов)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121" w:rsidRPr="00D72C0A" w:rsidRDefault="00D10121" w:rsidP="00B85AF0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2.5.3. О</w:t>
            </w:r>
            <w:r w:rsidRPr="00D72C0A">
              <w:rPr>
                <w:rFonts w:eastAsia="Calibri"/>
                <w:lang w:eastAsia="ru-RU"/>
              </w:rPr>
              <w:t>беспечение проведения аварийного обслуживания лифта</w:t>
            </w:r>
            <w:r w:rsidRPr="00304800">
              <w:rPr>
                <w:rFonts w:eastAsia="Calibri"/>
                <w:lang w:eastAsia="ru-RU"/>
              </w:rPr>
              <w:t xml:space="preserve"> (</w:t>
            </w:r>
            <w:r>
              <w:rPr>
                <w:rFonts w:eastAsia="Calibri"/>
                <w:lang w:eastAsia="ru-RU"/>
              </w:rPr>
              <w:t>лифтов</w:t>
            </w:r>
            <w:r w:rsidRPr="00304800">
              <w:rPr>
                <w:rFonts w:eastAsia="Calibri"/>
                <w:lang w:eastAsia="ru-RU"/>
              </w:rPr>
              <w:t>)</w:t>
            </w:r>
            <w:r w:rsidRPr="00D72C0A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121" w:rsidRPr="00D72C0A" w:rsidRDefault="00D10121" w:rsidP="00B85AF0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2.5.4. О</w:t>
            </w:r>
            <w:r w:rsidRPr="00D72C0A">
              <w:rPr>
                <w:rFonts w:eastAsia="Calibri"/>
                <w:lang w:eastAsia="ru-RU"/>
              </w:rPr>
              <w:t xml:space="preserve">беспечение проведения технического свидетельствования лифта, в том числе после замены элементов </w:t>
            </w:r>
            <w:r>
              <w:rPr>
                <w:rFonts w:eastAsia="Calibri"/>
                <w:lang w:eastAsia="ru-RU"/>
              </w:rPr>
              <w:t>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 Работы и услуги по содержанию иного общего имущества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 Работы по содержанию помещений, входящих в состав общего имущества в многоквартирном доме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3.1.1. Сухая уборка (подметание) тамбуров, холлов, коридоров, галерей, лестничных площадок и маршей, пандусов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неделю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3.1.2. Мытье пола лестничных площадок, маршей,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холлов, тамбуров, коридоров, галерей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3.1.3. Влажная протирка подоконников, оконных решеток, перил лестниц, шкафов для электро-счетчиков слаботочных устройств, почтовых ящиков, дверных коробок, полотен дверей, доводчиков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3.1.4. Мытье окон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3.1.5. Проведение дезинфекции, дератизации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дезинсекции подвальных помещений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технических подполий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необходимости, 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реже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двух раз в год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 Работы по содержанию земельного участка, на котором расположен многоквартирный дом, с элементами озеленения и благоустройства,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иными объектами, предназначенными для обслуживания и эксплуатации этого дома (далее – придомовая территория), в холодный период года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3.2.1. Очистка крышек люков колодцев и пожарных гидрантов от снега и льда толщиной слоя свыше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необходимости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3.2.2. Сдвигание свежевыпавшего снега и очистка придомовой территории от снега и льда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наличии колейности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три раза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3.2.3. 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3.2.4. Очистка придомовой территории (тротуаров)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наледи и льда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двое суток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3.2.5. Очистка и подметание крыльца и площадки у входов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подъезд от наледи и снега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3.2.6. Посыпка территории песком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или противогололедными составами и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D10121" w:rsidRPr="00A87474" w:rsidTr="00D1012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3.2.7. Очистка урн от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3.2.8. Механизированная уборка придомовой территории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 года: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от снега тротуаров шириной два метра и более, проездов, автостоянок со сгребанием в снежную кучу;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погрузка снега погрузчиками в автосамосвалы;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перевозка снега на полигон автосамосвалами;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утилизация снега на полигоне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необходимости,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менее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шести</w:t>
            </w:r>
            <w:r w:rsidRPr="00A87474">
              <w:rPr>
                <w:rFonts w:eastAsia="Calibri"/>
                <w:lang w:eastAsia="ru-RU"/>
              </w:rPr>
              <w:t xml:space="preserve">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D10121" w:rsidRDefault="00D10121"/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2282"/>
      </w:tblGrid>
      <w:tr w:rsidR="00D10121" w:rsidRPr="00A87474" w:rsidTr="00D10121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 Работы по содержанию земельного участка, на котором расположен многоквартирный дом, с элементами озеленения и благоустройства,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иными объектами, предназначенными для обслуживания и эксплуатации этого дома (далее – придомовая территория), в теплый период года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3.3.1. Уборка и подметание придомовой территории,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том числе территории детской площадки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3.3.2. Уборка и подметание крыльца и площадки у входа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подъезд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3.3.3. Очистка урн от мусора, установленных возле подъездов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3.3.4. Промывка урн, установленных возле подъездов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3.3.5. Выкашивание газонов, расположенных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придомовой территории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течение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периода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3.3.6. Уборка газонов, расположенных на придомовой территории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трое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суток</w:t>
            </w:r>
          </w:p>
        </w:tc>
      </w:tr>
      <w:tr w:rsidR="00D10121" w:rsidRPr="00A87474" w:rsidTr="00D10121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 Работы по содержанию детских, спортивных площадок и их элементов (песочниц, качелей, горок и другого игрового и спортивного оборудования), расположенных на придомовой территории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3.4.1. Контроль состояния и выявление повреждений элементов детской, спортивной площадки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(песочницы, качели, горки и другого игрового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спортивного оборудования)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3.4.2. В случае выявления повреждений элементов детской, спортивной площадки (песочницы, качели, горки и другого игрового и спортивного оборудования) – проведение ремонтных работ, включая замену поврежденных элементов с последующей их окраской в теплый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(весенне-летний) период (при необходимости)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незамедли-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тельно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3.4.3. Контроль состояния и выявление повреждений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ограждения детской, спортивной площадки.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случае выявления повреждений – замена поврежденных участков ограждения с последующей их окраской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(весенне-летний) период (при необходимости)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3.5. Работы по организации и содержанию мест (площадок) накопления твердых коммунальных отходов, контейнерных площадок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ежедневно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за исключением одного выходного дня 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праздничных дней</w:t>
            </w:r>
          </w:p>
        </w:tc>
      </w:tr>
    </w:tbl>
    <w:p w:rsidR="00D10121" w:rsidRDefault="00D10121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2276"/>
      </w:tblGrid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3.6. Промывка контейнеров, установленных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контейнерных площадках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три раза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период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3.7. Организация накопления отходов I – IV классов опасности (отработанных ртутьсодержащих ламп и другое) и их передача в организации, имеющие лицензии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4. Работы по обеспечению требований пожарной безопасности: содержание систем автоматической пожарной сигнализации и электрических систем дымоудаления;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5. Обеспечение устранения аварий в соответствии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предельными сроками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 внутридомовых инженерных системах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доме, выполнения заявок населения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6. Осуществление деятельности по управлению многоквартирным домом в соответствии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стандартами и правилами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деятельности по управлению многоквартирными домами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7. Проверка состояния и при необходимости выполнение работ по восстановлению конструкций и (или) иного оборудования, предназначенного для обеспечения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условий доступности для инвалидов помещения многоквартирного дома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</w:t>
            </w:r>
          </w:p>
        </w:tc>
      </w:tr>
      <w:tr w:rsidR="00D10121" w:rsidRPr="00A87474" w:rsidTr="00D1012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8. Работы и услуги по содержанию несущих и ненесущих конструкций многоквартирных домов, оборудования </w:t>
            </w:r>
          </w:p>
          <w:p w:rsidR="00D10121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систем инженерно-технического обеспечения, входящих </w:t>
            </w:r>
          </w:p>
          <w:p w:rsidR="00D10121" w:rsidRPr="00A87474" w:rsidRDefault="00D10121" w:rsidP="00B85AF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состав общего имущества в многоквартирном доме, которые могут повлиять на обеспечение условий доступности для инвалидов  в помещения многоквартирного дома, для обеспечения такого доступа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21" w:rsidRPr="00A87474" w:rsidRDefault="00D10121" w:rsidP="00B85AF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D10121" w:rsidRPr="00A87474" w:rsidRDefault="00D10121" w:rsidP="00D10121">
      <w:pPr>
        <w:rPr>
          <w:rFonts w:eastAsia="Calibri"/>
          <w:lang w:eastAsia="ru-RU"/>
        </w:rPr>
      </w:pPr>
    </w:p>
    <w:p w:rsidR="00D10121" w:rsidRPr="00A87474" w:rsidRDefault="00D10121" w:rsidP="00D10121">
      <w:pPr>
        <w:rPr>
          <w:rFonts w:eastAsia="Calibri"/>
          <w:lang w:eastAsia="ru-RU"/>
        </w:rPr>
      </w:pPr>
    </w:p>
    <w:p w:rsidR="00D10121" w:rsidRDefault="00D10121" w:rsidP="00D10121">
      <w:pPr>
        <w:jc w:val="both"/>
        <w:rPr>
          <w:rFonts w:eastAsia="Times New Roman" w:cs="Times New Roman"/>
          <w:szCs w:val="28"/>
          <w:lang w:eastAsia="ru-RU"/>
        </w:rPr>
      </w:pPr>
    </w:p>
    <w:p w:rsidR="00D10121" w:rsidRDefault="00D10121" w:rsidP="00D10121">
      <w:pPr>
        <w:jc w:val="both"/>
        <w:rPr>
          <w:rFonts w:eastAsia="Times New Roman" w:cs="Times New Roman"/>
          <w:szCs w:val="28"/>
          <w:lang w:eastAsia="ru-RU"/>
        </w:rPr>
      </w:pPr>
    </w:p>
    <w:p w:rsidR="00D10121" w:rsidRDefault="00D10121" w:rsidP="00D10121">
      <w:pPr>
        <w:jc w:val="both"/>
        <w:rPr>
          <w:rFonts w:eastAsia="Times New Roman" w:cs="Times New Roman"/>
          <w:szCs w:val="28"/>
          <w:lang w:eastAsia="ru-RU"/>
        </w:rPr>
      </w:pPr>
    </w:p>
    <w:p w:rsidR="00D10121" w:rsidRDefault="00D10121" w:rsidP="00D10121">
      <w:pPr>
        <w:jc w:val="both"/>
        <w:rPr>
          <w:rFonts w:eastAsia="Times New Roman" w:cs="Times New Roman"/>
          <w:szCs w:val="28"/>
          <w:lang w:eastAsia="ru-RU"/>
        </w:rPr>
      </w:pPr>
    </w:p>
    <w:p w:rsidR="00D10121" w:rsidRDefault="00D10121" w:rsidP="00D10121">
      <w:pPr>
        <w:jc w:val="both"/>
        <w:rPr>
          <w:rFonts w:eastAsia="Times New Roman" w:cs="Times New Roman"/>
          <w:szCs w:val="28"/>
          <w:lang w:eastAsia="ru-RU"/>
        </w:rPr>
      </w:pPr>
    </w:p>
    <w:p w:rsidR="00D10121" w:rsidRDefault="00D10121" w:rsidP="00D10121">
      <w:pPr>
        <w:jc w:val="both"/>
        <w:rPr>
          <w:rFonts w:eastAsia="Times New Roman" w:cs="Times New Roman"/>
          <w:szCs w:val="28"/>
          <w:lang w:eastAsia="ru-RU"/>
        </w:rPr>
      </w:pPr>
    </w:p>
    <w:p w:rsidR="00D10121" w:rsidRPr="00BF3089" w:rsidRDefault="00D10121" w:rsidP="00D10121">
      <w:pPr>
        <w:ind w:left="5670"/>
        <w:jc w:val="both"/>
        <w:rPr>
          <w:rFonts w:eastAsia="Calibri" w:cs="Times New Roman"/>
          <w:szCs w:val="28"/>
          <w:lang w:eastAsia="ru-RU"/>
        </w:rPr>
      </w:pPr>
      <w:r w:rsidRPr="00BF3089">
        <w:rPr>
          <w:rFonts w:eastAsia="Calibri" w:cs="Times New Roman"/>
          <w:szCs w:val="28"/>
          <w:lang w:eastAsia="ru-RU"/>
        </w:rPr>
        <w:t>Приложение 2</w:t>
      </w:r>
    </w:p>
    <w:p w:rsidR="00D10121" w:rsidRPr="00BF3089" w:rsidRDefault="00D10121" w:rsidP="00D10121">
      <w:pPr>
        <w:ind w:left="5670"/>
        <w:jc w:val="both"/>
        <w:rPr>
          <w:rFonts w:eastAsia="Calibri" w:cs="Times New Roman"/>
          <w:szCs w:val="28"/>
          <w:lang w:eastAsia="ru-RU"/>
        </w:rPr>
      </w:pPr>
      <w:r w:rsidRPr="00BF3089">
        <w:rPr>
          <w:rFonts w:eastAsia="Calibri" w:cs="Times New Roman"/>
          <w:szCs w:val="28"/>
          <w:lang w:eastAsia="ru-RU"/>
        </w:rPr>
        <w:t>к постановлению</w:t>
      </w:r>
    </w:p>
    <w:p w:rsidR="00D10121" w:rsidRPr="00BF3089" w:rsidRDefault="00D10121" w:rsidP="00D10121">
      <w:pPr>
        <w:ind w:left="5670"/>
        <w:jc w:val="both"/>
        <w:rPr>
          <w:rFonts w:eastAsia="Calibri" w:cs="Times New Roman"/>
          <w:szCs w:val="28"/>
          <w:lang w:eastAsia="ru-RU"/>
        </w:rPr>
      </w:pPr>
      <w:r w:rsidRPr="00BF3089">
        <w:rPr>
          <w:rFonts w:eastAsia="Calibri" w:cs="Times New Roman"/>
          <w:szCs w:val="28"/>
          <w:lang w:eastAsia="ru-RU"/>
        </w:rPr>
        <w:t>Администрации города</w:t>
      </w:r>
    </w:p>
    <w:p w:rsidR="00D10121" w:rsidRPr="00BF3089" w:rsidRDefault="00D10121" w:rsidP="00D10121">
      <w:pPr>
        <w:ind w:left="5670"/>
        <w:jc w:val="both"/>
        <w:rPr>
          <w:rFonts w:eastAsia="Calibri" w:cs="Times New Roman"/>
          <w:szCs w:val="28"/>
          <w:lang w:eastAsia="ru-RU"/>
        </w:rPr>
      </w:pPr>
      <w:r w:rsidRPr="00BF3089">
        <w:rPr>
          <w:rFonts w:eastAsia="Calibri" w:cs="Times New Roman"/>
          <w:szCs w:val="28"/>
          <w:lang w:eastAsia="ru-RU"/>
        </w:rPr>
        <w:t>от ____________ № ______</w:t>
      </w:r>
    </w:p>
    <w:p w:rsidR="00D10121" w:rsidRDefault="00D10121" w:rsidP="00D10121">
      <w:pPr>
        <w:rPr>
          <w:rFonts w:eastAsia="Calibri" w:cs="Times New Roman"/>
          <w:szCs w:val="28"/>
          <w:lang w:eastAsia="ru-RU"/>
        </w:rPr>
      </w:pPr>
    </w:p>
    <w:p w:rsidR="00D10121" w:rsidRPr="00BF3089" w:rsidRDefault="00D10121" w:rsidP="00D10121">
      <w:pPr>
        <w:rPr>
          <w:rFonts w:eastAsia="Calibri" w:cs="Times New Roman"/>
          <w:szCs w:val="28"/>
          <w:lang w:eastAsia="ru-RU"/>
        </w:rPr>
      </w:pPr>
    </w:p>
    <w:p w:rsidR="00D10121" w:rsidRPr="00BF3089" w:rsidRDefault="00D10121" w:rsidP="00D10121">
      <w:pPr>
        <w:jc w:val="center"/>
        <w:rPr>
          <w:rFonts w:eastAsia="Calibri" w:cs="Times New Roman"/>
          <w:szCs w:val="28"/>
          <w:lang w:eastAsia="ru-RU"/>
        </w:rPr>
      </w:pPr>
      <w:r w:rsidRPr="00BF3089">
        <w:rPr>
          <w:rFonts w:eastAsia="Calibri" w:cs="Times New Roman"/>
          <w:szCs w:val="28"/>
          <w:lang w:eastAsia="ru-RU"/>
        </w:rPr>
        <w:t>Размер</w:t>
      </w:r>
    </w:p>
    <w:p w:rsidR="00D10121" w:rsidRPr="00BF3089" w:rsidRDefault="00D10121" w:rsidP="00D10121">
      <w:pPr>
        <w:jc w:val="center"/>
        <w:rPr>
          <w:rFonts w:eastAsia="Calibri" w:cs="Times New Roman"/>
          <w:szCs w:val="28"/>
          <w:lang w:eastAsia="ru-RU"/>
        </w:rPr>
      </w:pPr>
      <w:r w:rsidRPr="00BF3089">
        <w:rPr>
          <w:rFonts w:eastAsia="Calibri" w:cs="Times New Roman"/>
          <w:szCs w:val="28"/>
          <w:lang w:eastAsia="ru-RU"/>
        </w:rPr>
        <w:t>платы за содержание жилого помещения</w:t>
      </w:r>
    </w:p>
    <w:p w:rsidR="00D10121" w:rsidRPr="00BF3089" w:rsidRDefault="00D10121" w:rsidP="00D10121">
      <w:pPr>
        <w:rPr>
          <w:rFonts w:eastAsia="Calibri" w:cs="Times New Roman"/>
          <w:szCs w:val="28"/>
          <w:lang w:eastAsia="ru-RU"/>
        </w:rPr>
      </w:pPr>
    </w:p>
    <w:tbl>
      <w:tblPr>
        <w:tblStyle w:val="3"/>
        <w:tblW w:w="8998" w:type="dxa"/>
        <w:tblLook w:val="04A0" w:firstRow="1" w:lastRow="0" w:firstColumn="1" w:lastColumn="0" w:noHBand="0" w:noVBand="1"/>
      </w:tblPr>
      <w:tblGrid>
        <w:gridCol w:w="3045"/>
        <w:gridCol w:w="1843"/>
        <w:gridCol w:w="4110"/>
      </w:tblGrid>
      <w:tr w:rsidR="00D10121" w:rsidRPr="00BF3089" w:rsidTr="00D10121">
        <w:trPr>
          <w:trHeight w:val="513"/>
        </w:trPr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 xml:space="preserve">Адрес многоквартирного дома </w:t>
            </w:r>
          </w:p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>в городе Сургуте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 xml:space="preserve">Размер платы </w:t>
            </w:r>
          </w:p>
          <w:p w:rsidR="00D10121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 xml:space="preserve">за содержание жилого помещения*, </w:t>
            </w:r>
          </w:p>
          <w:p w:rsidR="00D10121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 xml:space="preserve">руб./кв. м </w:t>
            </w:r>
          </w:p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 xml:space="preserve">общей площади </w:t>
            </w:r>
          </w:p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 xml:space="preserve">помещения в месяц </w:t>
            </w:r>
          </w:p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c</w:t>
            </w:r>
            <w:r w:rsidRPr="00BF3089">
              <w:rPr>
                <w:szCs w:val="28"/>
              </w:rPr>
              <w:t xml:space="preserve"> НДС)</w:t>
            </w:r>
            <w:r w:rsidRPr="00BF3089">
              <w:rPr>
                <w:rFonts w:eastAsia="Calibri"/>
                <w:szCs w:val="28"/>
              </w:rPr>
              <w:t xml:space="preserve"> </w:t>
            </w:r>
          </w:p>
        </w:tc>
      </w:tr>
      <w:tr w:rsidR="00D10121" w:rsidRPr="00BF3089" w:rsidTr="00D10121">
        <w:trPr>
          <w:trHeight w:val="111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21" w:rsidRPr="00BF3089" w:rsidRDefault="00D10121" w:rsidP="00B85AF0">
            <w:pPr>
              <w:jc w:val="center"/>
              <w:rPr>
                <w:rFonts w:eastAsia="Calibri"/>
                <w:szCs w:val="28"/>
              </w:rPr>
            </w:pPr>
            <w:r w:rsidRPr="00BF3089">
              <w:rPr>
                <w:rFonts w:eastAsia="Calibri"/>
                <w:szCs w:val="28"/>
              </w:rPr>
              <w:t>номер дома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21" w:rsidRPr="00BF3089" w:rsidRDefault="00D10121" w:rsidP="00B85AF0">
            <w:pPr>
              <w:rPr>
                <w:rFonts w:eastAsia="Calibri"/>
                <w:szCs w:val="28"/>
              </w:rPr>
            </w:pPr>
          </w:p>
        </w:tc>
      </w:tr>
      <w:tr w:rsidR="00D10121" w:rsidRPr="00BF3089" w:rsidTr="00D10121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121" w:rsidRDefault="00D10121" w:rsidP="00B85AF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121" w:rsidRDefault="00D10121" w:rsidP="00B85AF0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121" w:rsidRDefault="00D10121" w:rsidP="00B85AF0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42,93</w:t>
            </w:r>
          </w:p>
        </w:tc>
      </w:tr>
    </w:tbl>
    <w:p w:rsidR="00D10121" w:rsidRPr="00BF3089" w:rsidRDefault="00D10121" w:rsidP="00D10121">
      <w:pPr>
        <w:jc w:val="center"/>
        <w:rPr>
          <w:rFonts w:eastAsia="Calibri" w:cs="Times New Roman"/>
          <w:szCs w:val="28"/>
        </w:rPr>
      </w:pPr>
    </w:p>
    <w:p w:rsidR="00D10121" w:rsidRPr="00BF3089" w:rsidRDefault="00D10121" w:rsidP="00D10121">
      <w:pPr>
        <w:rPr>
          <w:rFonts w:eastAsia="Calibri" w:cs="Times New Roman"/>
          <w:szCs w:val="28"/>
          <w:lang w:eastAsia="ru-RU"/>
        </w:rPr>
      </w:pPr>
    </w:p>
    <w:p w:rsidR="00D10121" w:rsidRPr="00BF3089" w:rsidRDefault="00D10121" w:rsidP="00D10121">
      <w:pPr>
        <w:ind w:firstLine="709"/>
        <w:jc w:val="both"/>
        <w:rPr>
          <w:rFonts w:eastAsia="Calibri" w:cs="Times New Roman"/>
          <w:szCs w:val="28"/>
        </w:rPr>
      </w:pPr>
      <w:r w:rsidRPr="00BF3089">
        <w:rPr>
          <w:rFonts w:eastAsia="Times New Roman" w:cs="Times New Roman"/>
          <w:szCs w:val="28"/>
          <w:lang w:eastAsia="ru-RU"/>
        </w:rPr>
        <w:t>Примечани</w:t>
      </w:r>
      <w:r>
        <w:rPr>
          <w:rFonts w:eastAsia="Times New Roman" w:cs="Times New Roman"/>
          <w:szCs w:val="28"/>
          <w:lang w:eastAsia="ru-RU"/>
        </w:rPr>
        <w:t>е</w:t>
      </w:r>
      <w:r w:rsidRPr="00BF3089">
        <w:rPr>
          <w:rFonts w:eastAsia="Times New Roman" w:cs="Times New Roman"/>
          <w:szCs w:val="28"/>
          <w:lang w:eastAsia="ru-RU"/>
        </w:rPr>
        <w:t xml:space="preserve">: * – </w:t>
      </w:r>
      <w:r w:rsidRPr="00BF3089">
        <w:rPr>
          <w:rFonts w:eastAsia="Calibri" w:cs="Times New Roman"/>
          <w:szCs w:val="28"/>
        </w:rPr>
        <w:t xml:space="preserve">размер платы за содержание жилого помещения указан без учета расходов на оплату коммунальных ресурсов (холодная вода, </w:t>
      </w:r>
      <w:r>
        <w:rPr>
          <w:rFonts w:eastAsia="Calibri" w:cs="Times New Roman"/>
          <w:szCs w:val="28"/>
        </w:rPr>
        <w:br/>
      </w:r>
      <w:r w:rsidRPr="00BF3089">
        <w:rPr>
          <w:rFonts w:eastAsia="Calibri" w:cs="Times New Roman"/>
          <w:szCs w:val="28"/>
        </w:rPr>
        <w:t xml:space="preserve">горячая вода, отведение сточных вод, электрическая энергия), потребляемых </w:t>
      </w:r>
      <w:r>
        <w:rPr>
          <w:rFonts w:eastAsia="Calibri" w:cs="Times New Roman"/>
          <w:szCs w:val="28"/>
        </w:rPr>
        <w:br/>
      </w:r>
      <w:r w:rsidRPr="00BF3089">
        <w:rPr>
          <w:rFonts w:eastAsia="Calibri" w:cs="Times New Roman"/>
          <w:szCs w:val="28"/>
        </w:rPr>
        <w:t>при использовании и содержании общего имущества в многоквартирном доме.</w:t>
      </w:r>
    </w:p>
    <w:p w:rsidR="00D10121" w:rsidRDefault="00D10121" w:rsidP="00D10121">
      <w:pPr>
        <w:jc w:val="both"/>
        <w:rPr>
          <w:rFonts w:eastAsia="Times New Roman" w:cs="Times New Roman"/>
          <w:szCs w:val="28"/>
          <w:lang w:eastAsia="ru-RU"/>
        </w:rPr>
      </w:pPr>
    </w:p>
    <w:p w:rsidR="00F865B3" w:rsidRPr="00D10121" w:rsidRDefault="00F865B3" w:rsidP="00D10121"/>
    <w:sectPr w:rsidR="00F865B3" w:rsidRPr="00D10121" w:rsidSect="00D101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1C" w:rsidRDefault="0022581C" w:rsidP="00D10121">
      <w:r>
        <w:separator/>
      </w:r>
    </w:p>
  </w:endnote>
  <w:endnote w:type="continuationSeparator" w:id="0">
    <w:p w:rsidR="0022581C" w:rsidRDefault="0022581C" w:rsidP="00D1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1C" w:rsidRDefault="0022581C" w:rsidP="00D10121">
      <w:r>
        <w:separator/>
      </w:r>
    </w:p>
  </w:footnote>
  <w:footnote w:type="continuationSeparator" w:id="0">
    <w:p w:rsidR="0022581C" w:rsidRDefault="0022581C" w:rsidP="00D1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9506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0121" w:rsidRPr="00DB7110" w:rsidRDefault="00D10121">
        <w:pPr>
          <w:pStyle w:val="a4"/>
          <w:jc w:val="center"/>
          <w:rPr>
            <w:sz w:val="20"/>
            <w:szCs w:val="20"/>
          </w:rPr>
        </w:pPr>
        <w:r w:rsidRPr="00DB7110">
          <w:rPr>
            <w:sz w:val="20"/>
            <w:szCs w:val="20"/>
          </w:rPr>
          <w:fldChar w:fldCharType="begin"/>
        </w:r>
        <w:r w:rsidRPr="00DB7110">
          <w:rPr>
            <w:sz w:val="20"/>
            <w:szCs w:val="20"/>
          </w:rPr>
          <w:instrText>PAGE   \* MERGEFORMAT</w:instrText>
        </w:r>
        <w:r w:rsidRPr="00DB7110">
          <w:rPr>
            <w:sz w:val="20"/>
            <w:szCs w:val="20"/>
          </w:rPr>
          <w:fldChar w:fldCharType="separate"/>
        </w:r>
        <w:r w:rsidR="004251AE">
          <w:rPr>
            <w:noProof/>
            <w:sz w:val="20"/>
            <w:szCs w:val="20"/>
          </w:rPr>
          <w:t>2</w:t>
        </w:r>
        <w:r w:rsidRPr="00DB7110">
          <w:rPr>
            <w:sz w:val="20"/>
            <w:szCs w:val="20"/>
          </w:rPr>
          <w:fldChar w:fldCharType="end"/>
        </w:r>
      </w:p>
    </w:sdtContent>
  </w:sdt>
  <w:p w:rsidR="00D10121" w:rsidRDefault="00D101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9267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0121" w:rsidRPr="00D10121" w:rsidRDefault="00D10121">
        <w:pPr>
          <w:pStyle w:val="a4"/>
          <w:jc w:val="center"/>
          <w:rPr>
            <w:sz w:val="20"/>
            <w:szCs w:val="20"/>
          </w:rPr>
        </w:pPr>
        <w:r w:rsidRPr="00D10121">
          <w:rPr>
            <w:sz w:val="20"/>
            <w:szCs w:val="20"/>
          </w:rPr>
          <w:fldChar w:fldCharType="begin"/>
        </w:r>
        <w:r w:rsidRPr="00D10121">
          <w:rPr>
            <w:sz w:val="20"/>
            <w:szCs w:val="20"/>
          </w:rPr>
          <w:instrText>PAGE   \* MERGEFORMAT</w:instrText>
        </w:r>
        <w:r w:rsidRPr="00D10121">
          <w:rPr>
            <w:sz w:val="20"/>
            <w:szCs w:val="20"/>
          </w:rPr>
          <w:fldChar w:fldCharType="separate"/>
        </w:r>
        <w:r w:rsidR="00825D09">
          <w:rPr>
            <w:noProof/>
            <w:sz w:val="20"/>
            <w:szCs w:val="20"/>
          </w:rPr>
          <w:t>1</w:t>
        </w:r>
        <w:r w:rsidRPr="00D10121">
          <w:rPr>
            <w:sz w:val="20"/>
            <w:szCs w:val="20"/>
          </w:rPr>
          <w:fldChar w:fldCharType="end"/>
        </w:r>
      </w:p>
    </w:sdtContent>
  </w:sdt>
  <w:p w:rsidR="00D10121" w:rsidRDefault="00D101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E45F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51AE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51AE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251AE">
          <w:rPr>
            <w:noProof/>
            <w:sz w:val="20"/>
            <w:lang w:val="en-US"/>
          </w:rPr>
          <w:t>14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25D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21"/>
    <w:rsid w:val="0022581C"/>
    <w:rsid w:val="004251AE"/>
    <w:rsid w:val="00523A43"/>
    <w:rsid w:val="00825D09"/>
    <w:rsid w:val="00924D41"/>
    <w:rsid w:val="00BD4DF0"/>
    <w:rsid w:val="00D10121"/>
    <w:rsid w:val="00DD12C7"/>
    <w:rsid w:val="00EE45F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2B4108-B4BF-4360-B19A-04C17CA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1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0121"/>
    <w:rPr>
      <w:rFonts w:ascii="Times New Roman" w:hAnsi="Times New Roman"/>
      <w:sz w:val="28"/>
    </w:rPr>
  </w:style>
  <w:style w:type="paragraph" w:customStyle="1" w:styleId="1">
    <w:name w:val="Без интервала1"/>
    <w:rsid w:val="00D10121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3">
    <w:name w:val="Сетка таблицы3"/>
    <w:basedOn w:val="a1"/>
    <w:next w:val="a3"/>
    <w:rsid w:val="00D1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101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12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4616</Words>
  <Characters>26315</Characters>
  <Application>Microsoft Office Word</Application>
  <DocSecurity>0</DocSecurity>
  <Lines>219</Lines>
  <Paragraphs>61</Paragraphs>
  <ScaleCrop>false</ScaleCrop>
  <Company/>
  <LinksUpToDate>false</LinksUpToDate>
  <CharactersWithSpaces>30870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2025-05-28T05:55:00Z</cp:lastPrinted>
  <dcterms:created xsi:type="dcterms:W3CDTF">2025-05-30T12:23:00Z</dcterms:created>
  <dcterms:modified xsi:type="dcterms:W3CDTF">2025-05-30T12:23:00Z</dcterms:modified>
</cp:coreProperties>
</file>