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73" w:rsidRDefault="00A43573" w:rsidP="00656C1A">
      <w:pPr>
        <w:spacing w:line="120" w:lineRule="atLeast"/>
        <w:jc w:val="center"/>
        <w:rPr>
          <w:sz w:val="24"/>
          <w:szCs w:val="24"/>
        </w:rPr>
      </w:pPr>
    </w:p>
    <w:p w:rsidR="00A43573" w:rsidRDefault="00A43573" w:rsidP="00656C1A">
      <w:pPr>
        <w:spacing w:line="120" w:lineRule="atLeast"/>
        <w:jc w:val="center"/>
        <w:rPr>
          <w:sz w:val="24"/>
          <w:szCs w:val="24"/>
        </w:rPr>
      </w:pPr>
    </w:p>
    <w:p w:rsidR="00A43573" w:rsidRPr="00852378" w:rsidRDefault="00A43573" w:rsidP="00656C1A">
      <w:pPr>
        <w:spacing w:line="120" w:lineRule="atLeast"/>
        <w:jc w:val="center"/>
        <w:rPr>
          <w:sz w:val="10"/>
          <w:szCs w:val="10"/>
        </w:rPr>
      </w:pPr>
    </w:p>
    <w:p w:rsidR="00A43573" w:rsidRDefault="00A43573" w:rsidP="00656C1A">
      <w:pPr>
        <w:spacing w:line="120" w:lineRule="atLeast"/>
        <w:jc w:val="center"/>
        <w:rPr>
          <w:sz w:val="10"/>
          <w:szCs w:val="24"/>
        </w:rPr>
      </w:pPr>
    </w:p>
    <w:p w:rsidR="00A43573" w:rsidRPr="005541F0" w:rsidRDefault="00A435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3573" w:rsidRDefault="00A435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3573" w:rsidRPr="005541F0" w:rsidRDefault="00A435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3573" w:rsidRPr="005649E4" w:rsidRDefault="00A43573" w:rsidP="00656C1A">
      <w:pPr>
        <w:spacing w:line="120" w:lineRule="atLeast"/>
        <w:jc w:val="center"/>
        <w:rPr>
          <w:sz w:val="18"/>
          <w:szCs w:val="24"/>
        </w:rPr>
      </w:pPr>
    </w:p>
    <w:p w:rsidR="00A43573" w:rsidRPr="001D25B0" w:rsidRDefault="00A4357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43573" w:rsidRPr="005541F0" w:rsidRDefault="00A43573" w:rsidP="00656C1A">
      <w:pPr>
        <w:spacing w:line="120" w:lineRule="atLeast"/>
        <w:jc w:val="center"/>
        <w:rPr>
          <w:sz w:val="18"/>
          <w:szCs w:val="24"/>
        </w:rPr>
      </w:pPr>
    </w:p>
    <w:p w:rsidR="00A43573" w:rsidRPr="005541F0" w:rsidRDefault="00A43573" w:rsidP="00656C1A">
      <w:pPr>
        <w:spacing w:line="120" w:lineRule="atLeast"/>
        <w:jc w:val="center"/>
        <w:rPr>
          <w:sz w:val="20"/>
          <w:szCs w:val="24"/>
        </w:rPr>
      </w:pPr>
    </w:p>
    <w:p w:rsidR="00A43573" w:rsidRPr="001D25B0" w:rsidRDefault="00A43573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A43573" w:rsidRDefault="00A43573" w:rsidP="00656C1A">
      <w:pPr>
        <w:spacing w:line="120" w:lineRule="atLeast"/>
        <w:jc w:val="center"/>
        <w:rPr>
          <w:sz w:val="30"/>
          <w:szCs w:val="24"/>
        </w:rPr>
      </w:pPr>
    </w:p>
    <w:p w:rsidR="00A43573" w:rsidRPr="00656C1A" w:rsidRDefault="00A43573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43573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43573" w:rsidRPr="00F8214F" w:rsidRDefault="00A435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43573" w:rsidRPr="00F8214F" w:rsidRDefault="008020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43573" w:rsidRPr="00F8214F" w:rsidRDefault="00A435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43573" w:rsidRPr="00F8214F" w:rsidRDefault="008020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43573" w:rsidRPr="00A63FB0" w:rsidRDefault="00A435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43573" w:rsidRPr="00A3761A" w:rsidRDefault="008020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43573" w:rsidRPr="00F8214F" w:rsidRDefault="00A4357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43573" w:rsidRPr="00F8214F" w:rsidRDefault="00A4357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43573" w:rsidRPr="00AB4194" w:rsidRDefault="00A435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43573" w:rsidRPr="00F8214F" w:rsidRDefault="008020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</w:t>
            </w:r>
          </w:p>
        </w:tc>
      </w:tr>
    </w:tbl>
    <w:p w:rsidR="00A43573" w:rsidRPr="00C725A6" w:rsidRDefault="00A43573" w:rsidP="006C143C">
      <w:pPr>
        <w:rPr>
          <w:rFonts w:cs="Times New Roman"/>
          <w:szCs w:val="28"/>
        </w:rPr>
      </w:pP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>О проведении конкурса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 xml:space="preserve">«Лучший муниципальный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 xml:space="preserve">служащий города Сургута»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>в 2025 году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szCs w:val="24"/>
          <w:lang w:eastAsia="ru-RU"/>
        </w:rPr>
      </w:pP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szCs w:val="24"/>
          <w:lang w:eastAsia="ru-RU"/>
        </w:rPr>
      </w:pP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20.09.2016 № 113 </w:t>
      </w:r>
      <w:r w:rsidRPr="00A43573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проведении ежегодного конкурса «Лучший муниципальный служащий города Сургута»,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A43573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A43573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</w:t>
      </w:r>
      <w:r w:rsidRPr="00A43573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города»: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bookmarkStart w:id="5" w:name="sub_1"/>
      <w:r w:rsidRPr="00A43573">
        <w:rPr>
          <w:rFonts w:eastAsia="Calibri" w:cs="Times New Roman"/>
          <w:szCs w:val="28"/>
        </w:rPr>
        <w:t>1. Провести в период с 25 августа по 01 ноября 2025 года конкурс «Лучший муниципальный служащий города Сургута».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</w:rPr>
      </w:pPr>
      <w:r w:rsidRPr="00A43573">
        <w:rPr>
          <w:rFonts w:eastAsia="Calibri" w:cs="Times New Roman"/>
          <w:szCs w:val="28"/>
        </w:rPr>
        <w:t xml:space="preserve">2. </w:t>
      </w:r>
      <w:r w:rsidRPr="00A43573">
        <w:rPr>
          <w:rFonts w:eastAsia="Calibri" w:cs="Times New Roman"/>
        </w:rPr>
        <w:t>Комитету информационной политики разместить объявление о прове</w:t>
      </w:r>
      <w:r>
        <w:rPr>
          <w:rFonts w:eastAsia="Calibri" w:cs="Times New Roman"/>
        </w:rPr>
        <w:t>-</w:t>
      </w:r>
      <w:r w:rsidRPr="00A43573">
        <w:rPr>
          <w:rFonts w:eastAsia="Calibri" w:cs="Times New Roman"/>
        </w:rPr>
        <w:t>дении конкурса на официальном портале Администрации города (</w:t>
      </w:r>
      <w:hyperlink r:id="rId6" w:history="1">
        <w:r w:rsidRPr="00A43573">
          <w:rPr>
            <w:rFonts w:eastAsia="Calibri" w:cs="Times New Roman"/>
          </w:rPr>
          <w:t>www.admsurgut.ru</w:t>
        </w:r>
      </w:hyperlink>
      <w:r w:rsidRPr="00A43573">
        <w:rPr>
          <w:rFonts w:eastAsia="Calibri" w:cs="Times New Roman"/>
        </w:rPr>
        <w:t>) согласно приложению.</w:t>
      </w:r>
    </w:p>
    <w:p w:rsidR="00A43573" w:rsidRPr="00A43573" w:rsidRDefault="00A43573" w:rsidP="00A43573">
      <w:pPr>
        <w:ind w:firstLine="709"/>
        <w:jc w:val="both"/>
        <w:rPr>
          <w:rFonts w:eastAsia="Calibri" w:cs="Times New Roman"/>
        </w:rPr>
      </w:pPr>
      <w:r w:rsidRPr="00A43573">
        <w:rPr>
          <w:rFonts w:eastAsia="Calibri" w:cs="Times New Roman"/>
        </w:rPr>
        <w:t xml:space="preserve">3. 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</w:t>
      </w:r>
      <w:r w:rsidRPr="00A43573">
        <w:rPr>
          <w:rFonts w:eastAsia="Calibri" w:cs="Times New Roman"/>
          <w:lang w:val="en-US"/>
        </w:rPr>
        <w:t>DOCSURGUT</w:t>
      </w:r>
      <w:r w:rsidRPr="00A43573">
        <w:rPr>
          <w:rFonts w:eastAsia="Calibri" w:cs="Times New Roman"/>
        </w:rPr>
        <w:t>.</w:t>
      </w:r>
      <w:r w:rsidRPr="00A43573">
        <w:rPr>
          <w:rFonts w:eastAsia="Calibri" w:cs="Times New Roman"/>
          <w:lang w:val="en-US"/>
        </w:rPr>
        <w:t>RU</w:t>
      </w:r>
      <w:r w:rsidRPr="00A43573">
        <w:rPr>
          <w:rFonts w:eastAsia="Calibri" w:cs="Times New Roman"/>
        </w:rPr>
        <w:t>.</w:t>
      </w:r>
    </w:p>
    <w:p w:rsidR="00A43573" w:rsidRPr="00A43573" w:rsidRDefault="00A43573" w:rsidP="00A43573">
      <w:pPr>
        <w:ind w:firstLine="709"/>
        <w:jc w:val="both"/>
        <w:rPr>
          <w:rFonts w:eastAsia="Calibri" w:cs="Times New Roman"/>
          <w:szCs w:val="28"/>
        </w:rPr>
      </w:pPr>
      <w:r w:rsidRPr="00A43573">
        <w:rPr>
          <w:rFonts w:eastAsia="Calibri" w:cs="Times New Roman"/>
        </w:rPr>
        <w:t xml:space="preserve">4. </w:t>
      </w:r>
      <w:r w:rsidRPr="00A43573">
        <w:rPr>
          <w:rFonts w:eastAsia="Calibri" w:cs="Times New Roman"/>
          <w:szCs w:val="28"/>
        </w:rPr>
        <w:t>Думе города, Контрольно-счетной палате города, руководителям структурных подразделений Администрации города довести настоящее распоряжение до сведения работников.</w:t>
      </w:r>
    </w:p>
    <w:p w:rsidR="00A43573" w:rsidRPr="00A43573" w:rsidRDefault="00A43573" w:rsidP="00A43573">
      <w:pPr>
        <w:ind w:firstLine="709"/>
        <w:jc w:val="both"/>
        <w:rPr>
          <w:rFonts w:eastAsia="Calibri" w:cs="Times New Roman"/>
        </w:rPr>
      </w:pPr>
      <w:r w:rsidRPr="00A43573">
        <w:rPr>
          <w:rFonts w:eastAsia="Calibri" w:cs="Times New Roman"/>
        </w:rPr>
        <w:t>5. Настоящее распоряжение вступает в силу с момента его издания.</w:t>
      </w:r>
    </w:p>
    <w:p w:rsidR="00A43573" w:rsidRPr="00A43573" w:rsidRDefault="00A43573" w:rsidP="00A43573">
      <w:pPr>
        <w:ind w:firstLine="709"/>
        <w:jc w:val="both"/>
        <w:rPr>
          <w:rFonts w:eastAsia="Calibri" w:cs="Times New Roman"/>
        </w:rPr>
      </w:pPr>
      <w:r w:rsidRPr="00A43573">
        <w:rPr>
          <w:rFonts w:eastAsia="Calibri" w:cs="Times New Roman"/>
        </w:rPr>
        <w:t>6. Контроль за выполнением распоряжения возложить на управляющего делами Администрации города.</w:t>
      </w:r>
    </w:p>
    <w:p w:rsidR="00A43573" w:rsidRPr="00A43573" w:rsidRDefault="00A43573" w:rsidP="00A4357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bookmarkEnd w:id="5"/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3573" w:rsidRDefault="00A43573" w:rsidP="00A43573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A43573" w:rsidRPr="008574EB" w:rsidRDefault="00A43573" w:rsidP="00A43573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lastRenderedPageBreak/>
        <w:t xml:space="preserve">Приложение 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Главы города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от ___</w:t>
      </w:r>
      <w:r>
        <w:rPr>
          <w:rFonts w:eastAsia="Times New Roman" w:cs="Times New Roman"/>
          <w:szCs w:val="28"/>
          <w:lang w:eastAsia="ru-RU"/>
        </w:rPr>
        <w:t>___</w:t>
      </w:r>
      <w:r w:rsidRPr="00A43573">
        <w:rPr>
          <w:rFonts w:eastAsia="Times New Roman" w:cs="Times New Roman"/>
          <w:szCs w:val="28"/>
          <w:lang w:eastAsia="ru-RU"/>
        </w:rPr>
        <w:t>______ № __</w:t>
      </w:r>
      <w:r>
        <w:rPr>
          <w:rFonts w:eastAsia="Times New Roman" w:cs="Times New Roman"/>
          <w:szCs w:val="28"/>
          <w:lang w:eastAsia="ru-RU"/>
        </w:rPr>
        <w:t>____</w:t>
      </w:r>
      <w:r w:rsidRPr="00A43573">
        <w:rPr>
          <w:rFonts w:eastAsia="Times New Roman" w:cs="Times New Roman"/>
          <w:szCs w:val="28"/>
          <w:lang w:eastAsia="ru-RU"/>
        </w:rPr>
        <w:t>___</w:t>
      </w:r>
    </w:p>
    <w:p w:rsid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3573" w:rsidRPr="00A43573" w:rsidRDefault="00A43573" w:rsidP="00A43573">
      <w:pPr>
        <w:jc w:val="center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Объявление</w:t>
      </w:r>
    </w:p>
    <w:p w:rsidR="00A43573" w:rsidRPr="00A43573" w:rsidRDefault="00A43573" w:rsidP="00A43573">
      <w:pPr>
        <w:jc w:val="center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о проведении конкурса «Лучший муниципальный служащий города Сургута»</w:t>
      </w:r>
    </w:p>
    <w:p w:rsidR="00A43573" w:rsidRPr="00A43573" w:rsidRDefault="00A43573" w:rsidP="00A43573">
      <w:pPr>
        <w:jc w:val="center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в 2025 году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20.09.2016 № 113             «Об утверждении положения о проведении ежегодного конкурса «Лучший муниципальный служащий города Сургута» (далее – положение о конкурсе) объявляется конкурс «Лучший муниципальный служащий города Сургута» </w:t>
      </w:r>
      <w:r w:rsidRPr="00A43573">
        <w:rPr>
          <w:rFonts w:eastAsia="Times New Roman" w:cs="Times New Roman"/>
          <w:szCs w:val="28"/>
          <w:lang w:eastAsia="ru-RU"/>
        </w:rPr>
        <w:br/>
        <w:t>в 2025 году (далее – конкурс).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 Требования, предъявляемые к участникам конкурса.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1.1. Участниками конкурса являются муниципальные служащие органов местного самоуправления муниципального образования городской округ Сургут Ханты-Мансийского автономного округа – Югры.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1.2.</w:t>
      </w:r>
      <w:r w:rsidRPr="00A435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3573">
        <w:rPr>
          <w:rFonts w:eastAsia="Times New Roman" w:cs="Times New Roman"/>
          <w:szCs w:val="28"/>
          <w:lang w:eastAsia="ru-RU"/>
        </w:rPr>
        <w:t>Стаж муниципальной службы в органах местного самоуправления города Сургута на дату объявления конкурса должен составлять не менее одного года.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1.3. Дисциплинарные взыскания на день подачи документов должны отсутствовать.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1.4. Муниципальный служащий может быть участником конкурса                      в нескольких номинациях, при условии предоставления работы по каждой номинации, в которую он заявляется, при этом работы не должны дублироваться.</w:t>
      </w:r>
    </w:p>
    <w:p w:rsidR="00A43573" w:rsidRPr="00A43573" w:rsidRDefault="00A43573" w:rsidP="00A43573">
      <w:pPr>
        <w:widowControl w:val="0"/>
        <w:suppressAutoHyphens/>
        <w:autoSpaceDE w:val="0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A43573">
        <w:rPr>
          <w:rFonts w:eastAsia="Times New Roman" w:cs="Times New Roman"/>
          <w:szCs w:val="28"/>
          <w:lang w:eastAsia="ar-SA"/>
        </w:rPr>
        <w:t xml:space="preserve">1.5. Одна и та же кандидатура, кроме победителя предыдущего конкурса, может быть участником конкурса неограниченное количество раз. 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1.6. Выдвижение участников конкурса осуществляется на основании рекомендации: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руководителя органа местного самоуправления;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высшего должностного лица органа местного самоуправления;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руководителя структурного подразделения органа местного самоуправ</w:t>
      </w:r>
      <w:r>
        <w:rPr>
          <w:rFonts w:eastAsia="Times New Roman" w:cs="Times New Roman"/>
          <w:szCs w:val="28"/>
          <w:lang w:eastAsia="ru-RU"/>
        </w:rPr>
        <w:t>-</w:t>
      </w:r>
      <w:r w:rsidRPr="00A43573">
        <w:rPr>
          <w:rFonts w:eastAsia="Times New Roman" w:cs="Times New Roman"/>
          <w:szCs w:val="28"/>
          <w:lang w:eastAsia="ru-RU"/>
        </w:rPr>
        <w:t>ления.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 Конкурс проводится по следующим номинациям: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2.1. Экономика, финансы и развитие конкуренции.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2.2. Муниципальное хозяйство и системы жизнеобеспечения.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2.3. Правовое, организационное и кадровое обеспечение деятельности органов местного самоуправления.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2.4. Градостроительство, архитектура и землепользование.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2.5. Социальное развитие.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2.6. Информационное развитие.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3. Даты проведения конкурса с 25.08.2025 по 01.11.2025.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3.1. </w:t>
      </w:r>
      <w:r>
        <w:rPr>
          <w:rFonts w:eastAsia="Times New Roman" w:cs="Times New Roman"/>
          <w:szCs w:val="28"/>
          <w:lang w:eastAsia="ru-RU"/>
        </w:rPr>
        <w:t>П</w:t>
      </w:r>
      <w:r w:rsidRPr="00A43573">
        <w:rPr>
          <w:rFonts w:eastAsia="Times New Roman" w:cs="Times New Roman"/>
          <w:szCs w:val="28"/>
          <w:lang w:eastAsia="ru-RU"/>
        </w:rPr>
        <w:t xml:space="preserve">ервый этап </w:t>
      </w:r>
      <w:r>
        <w:rPr>
          <w:rFonts w:eastAsia="Times New Roman" w:cs="Times New Roman"/>
          <w:szCs w:val="28"/>
          <w:lang w:eastAsia="ru-RU"/>
        </w:rPr>
        <w:t>(с</w:t>
      </w:r>
      <w:r w:rsidRPr="00A43573">
        <w:rPr>
          <w:rFonts w:eastAsia="Times New Roman" w:cs="Times New Roman"/>
          <w:szCs w:val="28"/>
          <w:lang w:eastAsia="ru-RU"/>
        </w:rPr>
        <w:t xml:space="preserve"> 25.08.2025 по 15.10.2025</w:t>
      </w:r>
      <w:r>
        <w:rPr>
          <w:rFonts w:eastAsia="Times New Roman" w:cs="Times New Roman"/>
          <w:szCs w:val="28"/>
          <w:lang w:eastAsia="ru-RU"/>
        </w:rPr>
        <w:t>)</w:t>
      </w:r>
      <w:r w:rsidRPr="00A43573">
        <w:rPr>
          <w:rFonts w:eastAsia="Times New Roman" w:cs="Times New Roman"/>
          <w:szCs w:val="28"/>
          <w:lang w:eastAsia="ru-RU"/>
        </w:rPr>
        <w:t>: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с 25.08.2025 по 03.10.2025 – прием документов;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с 06.10.2025 по 15.10.2025 – рассмотрение документов конкурсной комиссией для участия во втором этапе конкурса.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3.2. </w:t>
      </w:r>
      <w:r>
        <w:rPr>
          <w:rFonts w:eastAsia="Times New Roman" w:cs="Times New Roman"/>
          <w:szCs w:val="28"/>
          <w:lang w:eastAsia="ru-RU"/>
        </w:rPr>
        <w:t>В</w:t>
      </w:r>
      <w:r w:rsidRPr="00A43573">
        <w:rPr>
          <w:rFonts w:eastAsia="Times New Roman" w:cs="Times New Roman"/>
          <w:szCs w:val="28"/>
          <w:lang w:eastAsia="ru-RU"/>
        </w:rPr>
        <w:t xml:space="preserve">торой этап конкурса </w:t>
      </w:r>
      <w:r>
        <w:rPr>
          <w:rFonts w:eastAsia="Times New Roman" w:cs="Times New Roman"/>
          <w:szCs w:val="28"/>
          <w:lang w:eastAsia="ru-RU"/>
        </w:rPr>
        <w:t>(с</w:t>
      </w:r>
      <w:r w:rsidRPr="00A43573">
        <w:rPr>
          <w:rFonts w:eastAsia="Times New Roman" w:cs="Times New Roman"/>
          <w:szCs w:val="28"/>
          <w:lang w:eastAsia="ru-RU"/>
        </w:rPr>
        <w:t xml:space="preserve"> 17.10.2025 по 01.11.2025</w:t>
      </w:r>
      <w:r>
        <w:rPr>
          <w:rFonts w:eastAsia="Times New Roman" w:cs="Times New Roman"/>
          <w:szCs w:val="28"/>
          <w:lang w:eastAsia="ru-RU"/>
        </w:rPr>
        <w:t>):</w:t>
      </w:r>
      <w:r w:rsidRPr="00A43573">
        <w:rPr>
          <w:rFonts w:eastAsia="Times New Roman" w:cs="Times New Roman"/>
          <w:szCs w:val="28"/>
          <w:lang w:eastAsia="ru-RU"/>
        </w:rPr>
        <w:t xml:space="preserve"> защита письменной работы, подведение итогов конкурса, награждение победителей.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3.3. Не позднее чем за два рабочих дня до второго этапа конкурса участникам, допущенным к участию в конкурсе, направляется сообщение</w:t>
      </w:r>
      <w:r w:rsidRPr="00A43573">
        <w:rPr>
          <w:rFonts w:eastAsia="Times New Roman" w:cs="Times New Roman"/>
          <w:szCs w:val="28"/>
          <w:lang w:eastAsia="ru-RU"/>
        </w:rPr>
        <w:br/>
        <w:t>о дате, месте и времени выступления (защиты работы) перед комиссией.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4. Документы, представляемые участниками конкурса.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4.1. Заявка на участие в конкурсе на имя председателя комиссии согласно положению о конкурсе.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4.2. Анкета участника конкурса согласно положению о конкурсе, заверенн</w:t>
      </w:r>
      <w:r>
        <w:rPr>
          <w:rFonts w:eastAsia="Times New Roman" w:cs="Times New Roman"/>
          <w:szCs w:val="28"/>
          <w:lang w:eastAsia="ru-RU"/>
        </w:rPr>
        <w:t>ая</w:t>
      </w:r>
      <w:r w:rsidRPr="00A43573">
        <w:rPr>
          <w:rFonts w:eastAsia="Times New Roman" w:cs="Times New Roman"/>
          <w:szCs w:val="28"/>
          <w:lang w:eastAsia="ru-RU"/>
        </w:rPr>
        <w:t xml:space="preserve"> кадровой службой органа местного самоуправления (или иным структурным подразделением органа местного самоуправления,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A43573">
        <w:rPr>
          <w:rFonts w:eastAsia="Times New Roman" w:cs="Times New Roman"/>
          <w:szCs w:val="28"/>
          <w:lang w:eastAsia="ru-RU"/>
        </w:rPr>
        <w:t>ченным на ведение данной деятельности).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4.3. Рекомендация руководителя структурного подразделения органа местного самоуправления с изложением основных достижений в сфере деятельности участника конкурса объемом не более трех страниц.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4.4. Письменная работа, содержащая предложения по развитию государственного и муниципального управления, повышению эффективности деятельности органов местного самоуправления, направленные на достижение показателей и целей развития Российской Федерации, определенных Указами Президента Российской Федерации.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5. Требования к письменной работе.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5.1. Содержание: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аннотация (краткое содержание работы) не более одного листа;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введение (не более трех листов);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теоретическая часть;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практическая часть (результаты внедрения, эффективность);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заключение (не более трех листов).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5.2. Оформление: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формат листа А4;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шрифт Times New Roman;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размер шрифта 14;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- междустрочный интервал 1,5.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5.3. Проекты, требующие для внедрения финансовые затраты, должны содержать финансово-экономическое обоснование и источники финансирования (государственно-частное партнерство, спонсорские средства и так далее).</w:t>
      </w:r>
    </w:p>
    <w:p w:rsidR="00A43573" w:rsidRPr="00A43573" w:rsidRDefault="00A43573" w:rsidP="00A4357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>5.4. Письменная работа должна иметь титульный лист и нумерацию страниц, представляться на бумажном носителе и в электронном виде. Объем письменной работы должен составлять не более 25 печатных листов. Работу рекомендуется скрепить (прошить) при помощи папки-скоросшивателя.</w:t>
      </w:r>
    </w:p>
    <w:p w:rsidR="00A43573" w:rsidRDefault="00A43573" w:rsidP="00A4357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43573" w:rsidRPr="00A43573" w:rsidRDefault="00A43573" w:rsidP="00A4357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>6. Место и время приема документов.</w:t>
      </w:r>
    </w:p>
    <w:p w:rsidR="00A43573" w:rsidRPr="00A43573" w:rsidRDefault="00A43573" w:rsidP="00A4357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A43573">
        <w:rPr>
          <w:rFonts w:eastAsia="Times New Roman" w:cs="Times New Roman"/>
          <w:szCs w:val="24"/>
          <w:lang w:eastAsia="ru-RU"/>
        </w:rPr>
        <w:t>Прием документов для участия в конкурсе осуществляется по адресу: город Сургут, улица Энгельса, 8, кабинет 416 (телефон</w:t>
      </w:r>
      <w:r>
        <w:rPr>
          <w:rFonts w:eastAsia="Times New Roman" w:cs="Times New Roman"/>
          <w:szCs w:val="24"/>
          <w:lang w:eastAsia="ru-RU"/>
        </w:rPr>
        <w:t>ы:</w:t>
      </w:r>
      <w:r w:rsidRPr="00A43573">
        <w:rPr>
          <w:rFonts w:eastAsia="Times New Roman" w:cs="Times New Roman"/>
          <w:szCs w:val="24"/>
          <w:lang w:eastAsia="ru-RU"/>
        </w:rPr>
        <w:t xml:space="preserve"> 52-22-99, 52-21-59).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Прием документов осуществляется в рабочие дни с 09.00 до 13.00 часов </w:t>
      </w:r>
      <w:r w:rsidRPr="00A43573">
        <w:rPr>
          <w:rFonts w:eastAsia="Times New Roman" w:cs="Times New Roman"/>
          <w:szCs w:val="28"/>
          <w:lang w:eastAsia="ru-RU"/>
        </w:rPr>
        <w:br/>
        <w:t>и с 14.00 до 17.12 часов (время местное).</w:t>
      </w:r>
    </w:p>
    <w:p w:rsidR="00A43573" w:rsidRPr="00A43573" w:rsidRDefault="00A43573" w:rsidP="00A4357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3573">
        <w:rPr>
          <w:rFonts w:eastAsia="Times New Roman" w:cs="Times New Roman"/>
          <w:szCs w:val="28"/>
          <w:lang w:eastAsia="ru-RU"/>
        </w:rPr>
        <w:t xml:space="preserve">7. Победители конкурса в каждой номинации получают диплом </w:t>
      </w:r>
      <w:r w:rsidRPr="00A43573">
        <w:rPr>
          <w:rFonts w:eastAsia="Times New Roman" w:cs="Times New Roman"/>
          <w:szCs w:val="28"/>
          <w:lang w:eastAsia="ru-RU"/>
        </w:rPr>
        <w:br/>
        <w:t>и денежную премию в соответствии с положением о конкурсе.</w:t>
      </w:r>
    </w:p>
    <w:p w:rsidR="001766E8" w:rsidRPr="00A43573" w:rsidRDefault="001766E8" w:rsidP="00A43573"/>
    <w:sectPr w:rsidR="001766E8" w:rsidRPr="00A43573" w:rsidSect="00A4357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6B" w:rsidRDefault="007D106B">
      <w:r>
        <w:separator/>
      </w:r>
    </w:p>
  </w:endnote>
  <w:endnote w:type="continuationSeparator" w:id="0">
    <w:p w:rsidR="007D106B" w:rsidRDefault="007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6B" w:rsidRDefault="007D106B">
      <w:r>
        <w:separator/>
      </w:r>
    </w:p>
  </w:footnote>
  <w:footnote w:type="continuationSeparator" w:id="0">
    <w:p w:rsidR="007D106B" w:rsidRDefault="007D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2F75C0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3E2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3E2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3E2D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8020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7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3E2D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5C0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06B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03C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573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62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8EE05D-5810-4872-BFEB-22346723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35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35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2025-08-07T04:55:00Z</cp:lastPrinted>
  <dcterms:created xsi:type="dcterms:W3CDTF">2025-08-08T15:14:00Z</dcterms:created>
  <dcterms:modified xsi:type="dcterms:W3CDTF">2025-08-08T15:14:00Z</dcterms:modified>
</cp:coreProperties>
</file>