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0B" w:rsidRDefault="003F670B" w:rsidP="00656C1A">
      <w:pPr>
        <w:spacing w:line="120" w:lineRule="atLeast"/>
        <w:jc w:val="center"/>
        <w:rPr>
          <w:sz w:val="24"/>
          <w:szCs w:val="24"/>
        </w:rPr>
      </w:pPr>
    </w:p>
    <w:p w:rsidR="003F670B" w:rsidRDefault="003F670B" w:rsidP="00656C1A">
      <w:pPr>
        <w:spacing w:line="120" w:lineRule="atLeast"/>
        <w:jc w:val="center"/>
        <w:rPr>
          <w:sz w:val="24"/>
          <w:szCs w:val="24"/>
        </w:rPr>
      </w:pPr>
    </w:p>
    <w:p w:rsidR="003F670B" w:rsidRPr="00852378" w:rsidRDefault="003F670B" w:rsidP="00656C1A">
      <w:pPr>
        <w:spacing w:line="120" w:lineRule="atLeast"/>
        <w:jc w:val="center"/>
        <w:rPr>
          <w:sz w:val="10"/>
          <w:szCs w:val="10"/>
        </w:rPr>
      </w:pPr>
    </w:p>
    <w:p w:rsidR="003F670B" w:rsidRDefault="003F670B" w:rsidP="00656C1A">
      <w:pPr>
        <w:spacing w:line="120" w:lineRule="atLeast"/>
        <w:jc w:val="center"/>
        <w:rPr>
          <w:sz w:val="10"/>
          <w:szCs w:val="24"/>
        </w:rPr>
      </w:pPr>
    </w:p>
    <w:p w:rsidR="003F670B" w:rsidRPr="005541F0" w:rsidRDefault="003F6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670B" w:rsidRDefault="003F67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670B" w:rsidRPr="005541F0" w:rsidRDefault="003F67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670B" w:rsidRPr="005649E4" w:rsidRDefault="003F670B" w:rsidP="00656C1A">
      <w:pPr>
        <w:spacing w:line="120" w:lineRule="atLeast"/>
        <w:jc w:val="center"/>
        <w:rPr>
          <w:sz w:val="18"/>
          <w:szCs w:val="24"/>
        </w:rPr>
      </w:pPr>
    </w:p>
    <w:p w:rsidR="003F670B" w:rsidRPr="001D25B0" w:rsidRDefault="003F670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F670B" w:rsidRPr="005541F0" w:rsidRDefault="003F670B" w:rsidP="00656C1A">
      <w:pPr>
        <w:spacing w:line="120" w:lineRule="atLeast"/>
        <w:jc w:val="center"/>
        <w:rPr>
          <w:sz w:val="18"/>
          <w:szCs w:val="24"/>
        </w:rPr>
      </w:pPr>
    </w:p>
    <w:p w:rsidR="003F670B" w:rsidRPr="005541F0" w:rsidRDefault="003F670B" w:rsidP="00656C1A">
      <w:pPr>
        <w:spacing w:line="120" w:lineRule="atLeast"/>
        <w:jc w:val="center"/>
        <w:rPr>
          <w:sz w:val="20"/>
          <w:szCs w:val="24"/>
        </w:rPr>
      </w:pPr>
    </w:p>
    <w:p w:rsidR="003F670B" w:rsidRPr="001D25B0" w:rsidRDefault="003F670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3F670B" w:rsidRDefault="003F670B" w:rsidP="00656C1A">
      <w:pPr>
        <w:spacing w:line="120" w:lineRule="atLeast"/>
        <w:jc w:val="center"/>
        <w:rPr>
          <w:sz w:val="30"/>
          <w:szCs w:val="24"/>
        </w:rPr>
      </w:pPr>
    </w:p>
    <w:p w:rsidR="003F670B" w:rsidRPr="00656C1A" w:rsidRDefault="003F670B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F670B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F670B" w:rsidRPr="00F8214F" w:rsidRDefault="003F6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3F670B" w:rsidRPr="00F8214F" w:rsidRDefault="0088058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F670B" w:rsidRPr="00F8214F" w:rsidRDefault="003F67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3F670B" w:rsidRPr="00F8214F" w:rsidRDefault="0088058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F670B" w:rsidRPr="00A63FB0" w:rsidRDefault="003F67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F670B" w:rsidRPr="00A3761A" w:rsidRDefault="0088058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F670B" w:rsidRPr="00F8214F" w:rsidRDefault="003F670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3F670B" w:rsidRPr="00F8214F" w:rsidRDefault="003F670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F670B" w:rsidRPr="00AB4194" w:rsidRDefault="003F67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3F670B" w:rsidRPr="00F8214F" w:rsidRDefault="0088058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</w:t>
            </w:r>
          </w:p>
        </w:tc>
      </w:tr>
    </w:tbl>
    <w:p w:rsidR="003F670B" w:rsidRPr="00C725A6" w:rsidRDefault="003F670B" w:rsidP="00C56E5F">
      <w:pPr>
        <w:rPr>
          <w:rFonts w:cs="Times New Roman"/>
          <w:szCs w:val="28"/>
        </w:rPr>
      </w:pPr>
    </w:p>
    <w:p w:rsidR="003F670B" w:rsidRPr="003F670B" w:rsidRDefault="003F670B" w:rsidP="003F670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О присуждении премии </w:t>
      </w:r>
    </w:p>
    <w:p w:rsidR="003F670B" w:rsidRPr="003F670B" w:rsidRDefault="003F670B" w:rsidP="003F670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города Сургута «За личный</w:t>
      </w:r>
    </w:p>
    <w:p w:rsidR="003F670B" w:rsidRDefault="003F670B" w:rsidP="003F670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вклад в реализацию </w:t>
      </w:r>
    </w:p>
    <w:p w:rsidR="003F670B" w:rsidRDefault="003F670B" w:rsidP="003F670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общественно значимых </w:t>
      </w:r>
    </w:p>
    <w:p w:rsidR="003F670B" w:rsidRPr="003F670B" w:rsidRDefault="003F670B" w:rsidP="003F670B">
      <w:pPr>
        <w:keepNext/>
        <w:widowControl w:val="0"/>
        <w:outlineLvl w:val="0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мероприятий»</w:t>
      </w:r>
    </w:p>
    <w:p w:rsidR="003F670B" w:rsidRPr="003F670B" w:rsidRDefault="003F670B" w:rsidP="003F670B">
      <w:pPr>
        <w:rPr>
          <w:rFonts w:eastAsia="Times New Roman" w:cs="Times New Roman"/>
          <w:szCs w:val="28"/>
          <w:lang w:eastAsia="ru-RU"/>
        </w:rPr>
      </w:pPr>
    </w:p>
    <w:p w:rsidR="003F670B" w:rsidRPr="003F670B" w:rsidRDefault="003F670B" w:rsidP="003F670B">
      <w:pPr>
        <w:rPr>
          <w:rFonts w:eastAsia="Times New Roman" w:cs="Times New Roman"/>
          <w:szCs w:val="28"/>
          <w:lang w:eastAsia="ru-RU"/>
        </w:rPr>
      </w:pP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Сургута от 05.10.2023 № 439-VII ДГ «Об учреждении премии города Сургута «За личный вклад в реализацию общественно значимых мероприятий», рассмотрев ходатайства Управления Министерства внутренних дел России     </w:t>
      </w:r>
      <w:r>
        <w:rPr>
          <w:rFonts w:eastAsia="Times New Roman" w:cs="Times New Roman"/>
          <w:szCs w:val="28"/>
          <w:lang w:eastAsia="ru-RU"/>
        </w:rPr>
        <w:br/>
      </w:r>
      <w:r w:rsidRPr="003F670B">
        <w:rPr>
          <w:rFonts w:eastAsia="Times New Roman" w:cs="Times New Roman"/>
          <w:szCs w:val="28"/>
          <w:lang w:eastAsia="ru-RU"/>
        </w:rPr>
        <w:t>по городу Сургуту</w:t>
      </w:r>
      <w:r w:rsidRPr="003F670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3F670B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Югры, </w:t>
      </w:r>
      <w:r w:rsidRPr="003F670B">
        <w:rPr>
          <w:rFonts w:eastAsia="Calibri" w:cs="Times New Roman"/>
          <w:szCs w:val="28"/>
          <w:lang w:eastAsia="ru-RU"/>
        </w:rPr>
        <w:t>учитывая заключение комиссии по наградам при Главе города от 26.08.2025 № 49/зг:</w:t>
      </w:r>
      <w:r w:rsidRPr="003F670B">
        <w:rPr>
          <w:rFonts w:eastAsia="Times New Roman" w:cs="Times New Roman"/>
          <w:szCs w:val="28"/>
          <w:lang w:eastAsia="ru-RU"/>
        </w:rPr>
        <w:t xml:space="preserve"> </w:t>
      </w:r>
    </w:p>
    <w:p w:rsidR="003F670B" w:rsidRPr="003F670B" w:rsidRDefault="003F670B" w:rsidP="003F670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1. За личный вклад в реализацию мероприятий, направленных </w:t>
      </w:r>
      <w:r>
        <w:rPr>
          <w:rFonts w:eastAsia="Times New Roman" w:cs="Times New Roman"/>
          <w:szCs w:val="28"/>
          <w:lang w:eastAsia="ru-RU"/>
        </w:rPr>
        <w:br/>
      </w:r>
      <w:r w:rsidRPr="003F670B">
        <w:rPr>
          <w:rFonts w:eastAsia="Times New Roman" w:cs="Times New Roman"/>
          <w:szCs w:val="28"/>
          <w:lang w:eastAsia="ru-RU"/>
        </w:rPr>
        <w:t>на обеспечение общественного правопорядка и противодействие преступности, присудить премию города Сургута «За личный вклад в реализацию общественно значимых мероприятий»</w:t>
      </w:r>
      <w:r w:rsidRPr="003F670B">
        <w:rPr>
          <w:rFonts w:eastAsia="Times New Roman" w:cs="Times New Roman"/>
          <w:i/>
          <w:szCs w:val="28"/>
          <w:lang w:eastAsia="ru-RU"/>
        </w:rPr>
        <w:t xml:space="preserve">: 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Габту Владимиру Александровичу, старшему участковому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3F670B">
        <w:rPr>
          <w:rFonts w:eastAsia="Times New Roman" w:cs="Times New Roman"/>
          <w:szCs w:val="28"/>
          <w:lang w:eastAsia="ru-RU"/>
        </w:rPr>
        <w:t xml:space="preserve">ченному полиции группы участковых уполномоченных полиции отдела участковых уполномоченных полиции и по делам несовершеннолетних отдела полиции № 1 Управления Министерства внутренних дел России по городу Сургуту Ханты-Мансийского автономного округа – Югры; 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 xml:space="preserve">- Гайнетдинову Наилю Ришатовичу, старшему инспектору группы          </w:t>
      </w:r>
      <w:r>
        <w:rPr>
          <w:rFonts w:eastAsia="Times New Roman" w:cs="Times New Roman"/>
          <w:szCs w:val="28"/>
          <w:lang w:eastAsia="ru-RU"/>
        </w:rPr>
        <w:br/>
      </w:r>
      <w:r w:rsidRPr="003F670B">
        <w:rPr>
          <w:rFonts w:eastAsia="Times New Roman" w:cs="Times New Roman"/>
          <w:szCs w:val="28"/>
          <w:lang w:eastAsia="ru-RU"/>
        </w:rPr>
        <w:t>по осуществлению административного надзора отдела участковых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3F670B">
        <w:rPr>
          <w:rFonts w:eastAsia="Times New Roman" w:cs="Times New Roman"/>
          <w:szCs w:val="28"/>
          <w:lang w:eastAsia="ru-RU"/>
        </w:rPr>
        <w:t>ченных полиции и по делам несовершеннолетних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Гуленко Галине Евгеньевне, начальнику Изолятора временного содержания подозреваемых и обвиняемых № 2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lastRenderedPageBreak/>
        <w:t>- Ларичеву Виктору Александровичу, участковому уполномоченному полиции группы участковых уполномоченных полиции отдела участковых уполномоченных полиции и по делам несовершеннолетних отдела полиции № 3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Рукавишникову Анатолию Николаевичу, полицейскому отделения № 1 взвода № 1 роты № 2 отдельного батальона патрульно-постовой службы полиции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Саяхову Радику Данисовичу, аналитику 1 категории отдела анализа, планирования и контроля штаба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pacing w:val="-8"/>
          <w:szCs w:val="28"/>
          <w:lang w:eastAsia="ru-RU"/>
        </w:rPr>
        <w:t>- Соколову Владимиру Алексеевичу, полицейскому отделения № 1 взвода № 1</w:t>
      </w:r>
      <w:r w:rsidRPr="003F670B">
        <w:rPr>
          <w:rFonts w:eastAsia="Times New Roman" w:cs="Times New Roman"/>
          <w:szCs w:val="28"/>
          <w:lang w:eastAsia="ru-RU"/>
        </w:rPr>
        <w:t xml:space="preserve"> роты № 2 отдельного батальона патрульно-постовой службы полиции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Столяренко Михаилу Олеговичу, инспектору (дежурному) специального приёмника для содержания лиц, подвергнутых административному аресту Управления Министерства внутренних дел России по городу Сургуту Ханты-Мансийского автономного округа – Югры;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- Титову Константину Николаевичу, начальнику Центра временного содержания иностранных граждан Управления Министерства внутренних дел России по городу Сургуту Ханты-Мансийского автономного округа – Югры.</w:t>
      </w:r>
    </w:p>
    <w:p w:rsidR="003F670B" w:rsidRPr="003F670B" w:rsidRDefault="003F670B" w:rsidP="003F67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670B">
        <w:rPr>
          <w:rFonts w:eastAsia="Times New Roman" w:cs="Times New Roman"/>
          <w:szCs w:val="28"/>
          <w:lang w:eastAsia="ru-RU"/>
        </w:rPr>
        <w:t>2. Управлению бюджетного учёта и отчётности произвести выплату премии на основании представленных управлением кадров и муниципальной службы документов.</w:t>
      </w:r>
    </w:p>
    <w:p w:rsidR="003F670B" w:rsidRPr="003F670B" w:rsidRDefault="003F670B" w:rsidP="003F670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3F670B">
        <w:rPr>
          <w:rFonts w:eastAsia="Calibri" w:cs="Times New Roman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F670B" w:rsidRPr="003F670B" w:rsidRDefault="003F670B" w:rsidP="003F670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3F670B">
        <w:rPr>
          <w:rFonts w:eastAsia="Calibri" w:cs="Times New Roman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F670B" w:rsidRPr="003F670B" w:rsidRDefault="003F670B" w:rsidP="003F670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3F670B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3F670B" w:rsidRPr="003F670B" w:rsidRDefault="003F670B" w:rsidP="003F670B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3F670B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3F670B" w:rsidRPr="003F670B" w:rsidRDefault="003F670B" w:rsidP="003F670B">
      <w:pPr>
        <w:tabs>
          <w:tab w:val="left" w:pos="9072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3F670B" w:rsidRPr="003F670B" w:rsidRDefault="003F670B" w:rsidP="003F670B">
      <w:pPr>
        <w:tabs>
          <w:tab w:val="left" w:pos="9072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3F670B" w:rsidRPr="003F670B" w:rsidRDefault="003F670B" w:rsidP="003F670B">
      <w:pPr>
        <w:tabs>
          <w:tab w:val="left" w:pos="9072"/>
        </w:tabs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3F670B" w:rsidRPr="003F670B" w:rsidRDefault="003F670B" w:rsidP="003F670B">
      <w:pPr>
        <w:jc w:val="both"/>
        <w:rPr>
          <w:rFonts w:eastAsia="Calibri" w:cs="Times New Roman"/>
          <w:szCs w:val="28"/>
        </w:rPr>
      </w:pPr>
      <w:r w:rsidRPr="003F670B">
        <w:rPr>
          <w:rFonts w:eastAsia="Calibri" w:cs="Times New Roman"/>
          <w:szCs w:val="28"/>
        </w:rPr>
        <w:t xml:space="preserve">Глава города </w:t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 w:rsidRPr="003F670B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</w:t>
      </w:r>
      <w:r w:rsidRPr="003F670B">
        <w:rPr>
          <w:rFonts w:eastAsia="Calibri" w:cs="Times New Roman"/>
          <w:szCs w:val="28"/>
        </w:rPr>
        <w:t xml:space="preserve"> М.Н. Слепов</w:t>
      </w:r>
    </w:p>
    <w:sectPr w:rsidR="003F670B" w:rsidRPr="003F670B" w:rsidSect="003F670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F7A" w:rsidRDefault="00675F7A">
      <w:r>
        <w:separator/>
      </w:r>
    </w:p>
  </w:endnote>
  <w:endnote w:type="continuationSeparator" w:id="0">
    <w:p w:rsidR="00675F7A" w:rsidRDefault="0067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F7A" w:rsidRDefault="00675F7A">
      <w:r>
        <w:separator/>
      </w:r>
    </w:p>
  </w:footnote>
  <w:footnote w:type="continuationSeparator" w:id="0">
    <w:p w:rsidR="00675F7A" w:rsidRDefault="0067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E204FD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05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058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8058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84630A" w:rsidRDefault="008805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0B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670B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4DFD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5F7A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49E5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8F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1C1D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6924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07F47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04FD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07DD5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6FA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32772A-8ED6-4522-9141-323405C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F6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670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2025-09-23T04:37:00Z</cp:lastPrinted>
  <dcterms:created xsi:type="dcterms:W3CDTF">2025-09-30T11:53:00Z</dcterms:created>
  <dcterms:modified xsi:type="dcterms:W3CDTF">2025-09-30T11:53:00Z</dcterms:modified>
</cp:coreProperties>
</file>