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00" w:rsidRDefault="002A5E00" w:rsidP="00656C1A">
      <w:pPr>
        <w:spacing w:line="120" w:lineRule="atLeast"/>
        <w:jc w:val="center"/>
        <w:rPr>
          <w:sz w:val="24"/>
          <w:szCs w:val="24"/>
        </w:rPr>
      </w:pPr>
    </w:p>
    <w:p w:rsidR="002A5E00" w:rsidRDefault="002A5E00" w:rsidP="00656C1A">
      <w:pPr>
        <w:spacing w:line="120" w:lineRule="atLeast"/>
        <w:jc w:val="center"/>
        <w:rPr>
          <w:sz w:val="24"/>
          <w:szCs w:val="24"/>
        </w:rPr>
      </w:pPr>
    </w:p>
    <w:p w:rsidR="002A5E00" w:rsidRPr="00852378" w:rsidRDefault="002A5E00" w:rsidP="00656C1A">
      <w:pPr>
        <w:spacing w:line="120" w:lineRule="atLeast"/>
        <w:jc w:val="center"/>
        <w:rPr>
          <w:sz w:val="10"/>
          <w:szCs w:val="10"/>
        </w:rPr>
      </w:pPr>
    </w:p>
    <w:p w:rsidR="002A5E00" w:rsidRDefault="002A5E00" w:rsidP="00656C1A">
      <w:pPr>
        <w:spacing w:line="120" w:lineRule="atLeast"/>
        <w:jc w:val="center"/>
        <w:rPr>
          <w:sz w:val="10"/>
          <w:szCs w:val="24"/>
        </w:rPr>
      </w:pPr>
    </w:p>
    <w:p w:rsidR="002A5E00" w:rsidRPr="005541F0" w:rsidRDefault="002A5E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5E00" w:rsidRDefault="002A5E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5E00" w:rsidRPr="005541F0" w:rsidRDefault="002A5E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5E00" w:rsidRPr="005649E4" w:rsidRDefault="002A5E00" w:rsidP="00656C1A">
      <w:pPr>
        <w:spacing w:line="120" w:lineRule="atLeast"/>
        <w:jc w:val="center"/>
        <w:rPr>
          <w:sz w:val="18"/>
          <w:szCs w:val="24"/>
        </w:rPr>
      </w:pPr>
    </w:p>
    <w:p w:rsidR="002A5E00" w:rsidRPr="00656C1A" w:rsidRDefault="002A5E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5E00" w:rsidRPr="005541F0" w:rsidRDefault="002A5E00" w:rsidP="00656C1A">
      <w:pPr>
        <w:spacing w:line="120" w:lineRule="atLeast"/>
        <w:jc w:val="center"/>
        <w:rPr>
          <w:sz w:val="18"/>
          <w:szCs w:val="24"/>
        </w:rPr>
      </w:pPr>
    </w:p>
    <w:p w:rsidR="002A5E00" w:rsidRPr="005541F0" w:rsidRDefault="002A5E00" w:rsidP="00656C1A">
      <w:pPr>
        <w:spacing w:line="120" w:lineRule="atLeast"/>
        <w:jc w:val="center"/>
        <w:rPr>
          <w:sz w:val="20"/>
          <w:szCs w:val="24"/>
        </w:rPr>
      </w:pPr>
    </w:p>
    <w:p w:rsidR="002A5E00" w:rsidRPr="00656C1A" w:rsidRDefault="002A5E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A5E00" w:rsidRDefault="002A5E00" w:rsidP="00656C1A">
      <w:pPr>
        <w:spacing w:line="120" w:lineRule="atLeast"/>
        <w:jc w:val="center"/>
        <w:rPr>
          <w:sz w:val="30"/>
          <w:szCs w:val="24"/>
        </w:rPr>
      </w:pPr>
    </w:p>
    <w:p w:rsidR="002A5E00" w:rsidRPr="00656C1A" w:rsidRDefault="002A5E0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A5E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5E00" w:rsidRPr="00F8214F" w:rsidRDefault="002A5E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5E00" w:rsidRPr="00F8214F" w:rsidRDefault="001B7E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5E00" w:rsidRPr="00F8214F" w:rsidRDefault="002A5E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5E00" w:rsidRPr="00F8214F" w:rsidRDefault="001B7E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2A5E00" w:rsidRPr="00A63FB0" w:rsidRDefault="002A5E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5E00" w:rsidRPr="00A3761A" w:rsidRDefault="001B7E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A5E00" w:rsidRPr="00F8214F" w:rsidRDefault="002A5E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A5E00" w:rsidRPr="00F8214F" w:rsidRDefault="002A5E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A5E00" w:rsidRPr="00AB4194" w:rsidRDefault="002A5E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A5E00" w:rsidRPr="00F8214F" w:rsidRDefault="001B7E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2717</w:t>
            </w:r>
          </w:p>
        </w:tc>
      </w:tr>
    </w:tbl>
    <w:p w:rsidR="002A5E00" w:rsidRPr="00C725A6" w:rsidRDefault="002A5E00" w:rsidP="00C725A6">
      <w:pPr>
        <w:rPr>
          <w:rFonts w:cs="Times New Roman"/>
          <w:szCs w:val="28"/>
        </w:rPr>
      </w:pP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О внесении изменений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в постановление Администрации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города от 25.07.2022 № 6158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регламента предоставления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муниципальной услуги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«Предоставление мер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дополнительной социальной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поддержки в виде бесплатного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проезда в городском пассажирском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транспорте общего пользования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отдельным категориям граждан»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и признании утратившими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силу некоторых муниципальных </w:t>
      </w:r>
    </w:p>
    <w:p w:rsidR="002A5E00" w:rsidRPr="002A5E00" w:rsidRDefault="002A5E00" w:rsidP="002A5E00">
      <w:pPr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правовых актов»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В соответствии с Федеральным законом от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26.12.2024 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494-ФЗ</w:t>
      </w:r>
      <w:r w:rsidRPr="002A5E00">
        <w:rPr>
          <w:rFonts w:eastAsia="Calibri" w:cs="Times New Roman"/>
          <w:szCs w:val="28"/>
        </w:rPr>
        <w:br/>
        <w:t>«О внесении изменений в отдельные законодательные акты Российской Федерации», Федеральным законом от 27.07.2010 № 210-ФЗ «Об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мерах дополнительной социальной поддержки по проезду в городском пассажирском транспорте общего пользования отдельным категориям граждан»,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постановлением Администрации города от 24.08.2021 № 7477 «О порядке разработки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и утверждения административных регламентов предоставления муниципальных услуг»,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30.12.2005 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3686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«Об утверждении Регламента Администрации города»:</w:t>
      </w:r>
    </w:p>
    <w:p w:rsid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lastRenderedPageBreak/>
        <w:t>1. Внести в постановление Администрации города от 25.07.2022 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6158 «Об утверждении административного регламента предоставления муници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 xml:space="preserve">пальной услуги «Предоставление мер дополнительной социальной поддержки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 xml:space="preserve">в виде 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8278, 24.11.2022 № 9185, 01.02.2023 № 600, 25.04.2023 № 2152, 29.01.2024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 xml:space="preserve">№ 360, 30.05.2024 № 2770, </w:t>
      </w:r>
      <w:r w:rsidRPr="002A5E00">
        <w:rPr>
          <w:rFonts w:eastAsia="Calibri" w:cs="Times New Roman"/>
          <w:color w:val="22272F"/>
          <w:szCs w:val="28"/>
          <w:shd w:val="clear" w:color="auto" w:fill="FFFFFF"/>
        </w:rPr>
        <w:t>10.07.2024 № 3511, 06.02.2025 №</w:t>
      </w:r>
      <w:r>
        <w:rPr>
          <w:rFonts w:eastAsia="Calibri" w:cs="Times New Roman"/>
          <w:color w:val="22272F"/>
          <w:szCs w:val="28"/>
          <w:shd w:val="clear" w:color="auto" w:fill="FFFFFF"/>
        </w:rPr>
        <w:t xml:space="preserve"> </w:t>
      </w:r>
      <w:r w:rsidRPr="002A5E00">
        <w:rPr>
          <w:rFonts w:eastAsia="Calibri" w:cs="Times New Roman"/>
          <w:color w:val="22272F"/>
          <w:szCs w:val="28"/>
          <w:shd w:val="clear" w:color="auto" w:fill="FFFFFF"/>
        </w:rPr>
        <w:t>550</w:t>
      </w:r>
      <w:r w:rsidRPr="002A5E00">
        <w:rPr>
          <w:rFonts w:eastAsia="Calibri" w:cs="Times New Roman"/>
          <w:szCs w:val="28"/>
        </w:rPr>
        <w:t>) следующие изменения: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1.1. В пункте 3 раздела </w:t>
      </w:r>
      <w:r w:rsidRPr="002A5E00">
        <w:rPr>
          <w:rFonts w:eastAsia="Calibri" w:cs="Times New Roman"/>
          <w:szCs w:val="28"/>
          <w:lang w:val="en-US"/>
        </w:rPr>
        <w:t>I</w:t>
      </w:r>
      <w:r w:rsidRPr="002A5E00">
        <w:rPr>
          <w:rFonts w:eastAsia="Calibri" w:cs="Times New Roman"/>
          <w:szCs w:val="28"/>
        </w:rPr>
        <w:t xml:space="preserve"> приложения к постановлению слова «Перечень категорий заявителей» заменить словами «Круг заявителей».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1.2. Пункт 7 раздела </w:t>
      </w:r>
      <w:r w:rsidRPr="002A5E00">
        <w:rPr>
          <w:rFonts w:eastAsia="Calibri" w:cs="Times New Roman"/>
          <w:szCs w:val="28"/>
          <w:lang w:val="en-US"/>
        </w:rPr>
        <w:t>II</w:t>
      </w:r>
      <w:r w:rsidRPr="002A5E00">
        <w:rPr>
          <w:rFonts w:eastAsia="Calibri" w:cs="Times New Roman"/>
          <w:szCs w:val="28"/>
        </w:rPr>
        <w:t xml:space="preserve"> приложения к постановлению признать утратившим силу.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1.3. Пункт 11 раздела </w:t>
      </w:r>
      <w:r w:rsidRPr="002A5E00">
        <w:rPr>
          <w:rFonts w:eastAsia="Calibri" w:cs="Times New Roman"/>
          <w:szCs w:val="28"/>
          <w:lang w:val="en-US"/>
        </w:rPr>
        <w:t>II</w:t>
      </w:r>
      <w:r w:rsidRPr="002A5E00">
        <w:rPr>
          <w:rFonts w:eastAsia="Calibri" w:cs="Times New Roman"/>
          <w:szCs w:val="28"/>
        </w:rPr>
        <w:t xml:space="preserve"> приложения к постановлению изложить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в следующей редакции: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«11. Исчерпывающий перечень оснований для приостановления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и (или) отказа в предоставлении муниципальной услуги: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11.1. Основания для приостановления предоставления муниципальной услуги не предусмотрены.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11.2. Основания для отказа в предоставлении муниципальной услуги: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получение заявителем ежемесячной денежной выплаты по основаниям, определенным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- непредоставление необходимых сведений в полном объеме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и (или) предоставление недостоверных сведений для осуществления административных процедур муниципальной услуги;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- заявитель, обратившийся за предоставлением муниципальной услуги,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не относится к категориям граждан, указанным в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пункте 3 раздела I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настоящего административного регламента;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выявление обстоятельств, являющихся основанием для прекращения предоставления муниципальной услуги в соответствии с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пунктом 13 раздела II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настоящего административного регламента, до принятия решения о предостав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 xml:space="preserve">лении муниципальной услуги (в том числе смерть заявителя, вступление в силу решения об объявлении заявителя умершим или решения о признании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его безвестно отсутствующим);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- отсутствие нотариально удостоверенного перевода на русский язык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для представленного заявителем документа, который составлен или заполнен полностью либо в части на иностранном языке;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- наличие принятого решения о предоставлении муниципальной услуги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 xml:space="preserve">на основании права на получение муниципальной услуги, имеющегося у того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же заявителя, указанного в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подпунктах 3.1 </w:t>
      </w:r>
      <w:r>
        <w:rPr>
          <w:rFonts w:eastAsia="Calibri" w:cs="Times New Roman"/>
          <w:szCs w:val="28"/>
        </w:rPr>
        <w:t>–</w:t>
      </w:r>
      <w:r w:rsidRPr="002A5E00">
        <w:rPr>
          <w:rFonts w:eastAsia="Calibri" w:cs="Times New Roman"/>
          <w:szCs w:val="28"/>
        </w:rPr>
        <w:t xml:space="preserve"> 3.4 пункта 3 раздела I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настоящего административного регламента;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наличие задолженности в виде излишне выплаченных сумм денежной компенсации расходов на проезд в городском пассажирском транспорте общего пользования отдельным категориям граждан;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отказ в предоставлении муниципальной услуги не является препятствием для нового обращения с заявлением о предоставлении муниципальной услуги после устранения заявителем причин, послуживших основанием для отказа».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1.4. Пункт 17 раздела </w:t>
      </w:r>
      <w:r w:rsidRPr="002A5E00">
        <w:rPr>
          <w:rFonts w:eastAsia="Calibri" w:cs="Times New Roman"/>
          <w:szCs w:val="28"/>
          <w:lang w:val="en-US"/>
        </w:rPr>
        <w:t>II</w:t>
      </w:r>
      <w:r w:rsidRPr="002A5E00">
        <w:rPr>
          <w:rFonts w:eastAsia="Calibri" w:cs="Times New Roman"/>
          <w:szCs w:val="28"/>
        </w:rPr>
        <w:t xml:space="preserve"> приложения к постановлению изложить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в следующей редакции: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«17. Максимальный срок ожидания в очереди при подаче запроса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 xml:space="preserve">о предоставлении муниципальной услуги при обращении заявителя в филиал МФЦ </w:t>
      </w:r>
      <w:r>
        <w:rPr>
          <w:rFonts w:eastAsia="Calibri" w:cs="Times New Roman"/>
          <w:szCs w:val="28"/>
        </w:rPr>
        <w:t>–</w:t>
      </w:r>
      <w:r w:rsidRPr="002A5E00">
        <w:rPr>
          <w:rFonts w:eastAsia="Calibri" w:cs="Times New Roman"/>
          <w:szCs w:val="28"/>
        </w:rPr>
        <w:t xml:space="preserve"> 15 минут. Ожидание в очереди при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получении результата муници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>пальной услуги не предусмотрено».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1.5. Пункт 19 раздела </w:t>
      </w:r>
      <w:r w:rsidRPr="002A5E00">
        <w:rPr>
          <w:rFonts w:eastAsia="Calibri" w:cs="Times New Roman"/>
          <w:szCs w:val="28"/>
          <w:lang w:val="en-US"/>
        </w:rPr>
        <w:t>II</w:t>
      </w:r>
      <w:r w:rsidRPr="002A5E00">
        <w:rPr>
          <w:rFonts w:eastAsia="Calibri" w:cs="Times New Roman"/>
          <w:szCs w:val="28"/>
        </w:rPr>
        <w:t xml:space="preserve"> приложения к постановлению изложить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в следующей редакции: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«19. Требования к помещениям, в которых предоставляется муници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>пальная услуга.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Помещение филиала МФЦ оборудуется информационными носителями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образцами заполнения заявлений и перечнем документов и (или) информации, необходимых для предоставления муниципальной услуги, настоящим административным регламентом, а также местами для заполнения заявлений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о предоставлении муниципальной услуги.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В помещении, где принимаются документы для предоставления муници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 xml:space="preserve">пальной услуги, создаются условия для беспрепятственного доступа инвалидам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 xml:space="preserve">и перечнем документов, необходимых для предоставления муниципальной услуги. При приеме документов на предоставление муниципальной услуги соблюдаются требования, установленные положениями </w:t>
      </w:r>
      <w:hyperlink r:id="rId6" w:history="1">
        <w:r w:rsidRPr="002A5E00">
          <w:rPr>
            <w:rFonts w:eastAsia="Calibri" w:cs="Times New Roman"/>
            <w:szCs w:val="28"/>
          </w:rPr>
          <w:t>Федерального закона</w:t>
        </w:r>
      </w:hyperlink>
      <w:r w:rsidRPr="002A5E0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от 24.11.1995 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181-ФЗ «О социальной защите инвалидов в Российской Федерации».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Помещения филиала МФЦ должны отвечать требованиям, установленным </w:t>
      </w:r>
      <w:hyperlink r:id="rId7" w:history="1">
        <w:r w:rsidRPr="002A5E00">
          <w:rPr>
            <w:rFonts w:eastAsia="Calibri" w:cs="Times New Roman"/>
            <w:szCs w:val="28"/>
          </w:rPr>
          <w:t>Постановлением</w:t>
        </w:r>
      </w:hyperlink>
      <w:r w:rsidRPr="002A5E00">
        <w:rPr>
          <w:rFonts w:eastAsia="Calibri" w:cs="Times New Roman"/>
          <w:szCs w:val="28"/>
        </w:rPr>
        <w:t xml:space="preserve"> Правительства Российской Федерации от 22.12.2012 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1376 «Об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1.6. Пункт 21 раздела </w:t>
      </w:r>
      <w:r w:rsidRPr="002A5E00">
        <w:rPr>
          <w:rFonts w:eastAsia="Calibri" w:cs="Times New Roman"/>
          <w:szCs w:val="28"/>
          <w:lang w:val="en-US"/>
        </w:rPr>
        <w:t>II</w:t>
      </w:r>
      <w:r w:rsidRPr="002A5E00">
        <w:rPr>
          <w:rFonts w:eastAsia="Calibri" w:cs="Times New Roman"/>
          <w:szCs w:val="28"/>
        </w:rPr>
        <w:t xml:space="preserve"> приложения к постановлению изложить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в следующей редакции: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«21. Иные требования, в том числе учитывающие особенности предостав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>ления муниципальной услуги в электронной форме и в многофункциональных центрах.</w:t>
      </w:r>
    </w:p>
    <w:p w:rsidR="00B5007C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Предоставление муниципальной услуги может осуществляться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в электронной форме посредством</w:t>
      </w:r>
      <w:r>
        <w:rPr>
          <w:rFonts w:eastAsia="Calibri" w:cs="Times New Roman"/>
          <w:szCs w:val="28"/>
        </w:rPr>
        <w:t xml:space="preserve"> </w:t>
      </w:r>
      <w:hyperlink r:id="rId8" w:tgtFrame="_blank" w:history="1">
        <w:r w:rsidRPr="002A5E00">
          <w:rPr>
            <w:rFonts w:eastAsia="Calibri" w:cs="Times New Roman"/>
            <w:szCs w:val="28"/>
          </w:rPr>
          <w:t>ЕПГУ</w:t>
        </w:r>
      </w:hyperlink>
      <w:r w:rsidRPr="002A5E00">
        <w:rPr>
          <w:rFonts w:eastAsia="Calibri" w:cs="Times New Roman"/>
          <w:szCs w:val="28"/>
        </w:rPr>
        <w:t xml:space="preserve">. </w:t>
      </w:r>
    </w:p>
    <w:p w:rsidR="002A5E00" w:rsidRPr="002A5E00" w:rsidRDefault="00B5007C" w:rsidP="002A5E0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</w:t>
      </w:r>
      <w:r w:rsidRPr="002A5E00">
        <w:rPr>
          <w:rFonts w:eastAsia="Calibri" w:cs="Times New Roman"/>
          <w:szCs w:val="28"/>
        </w:rPr>
        <w:t xml:space="preserve">аявителю </w:t>
      </w:r>
      <w:r>
        <w:rPr>
          <w:rFonts w:eastAsia="Calibri" w:cs="Times New Roman"/>
          <w:szCs w:val="28"/>
        </w:rPr>
        <w:t>п</w:t>
      </w:r>
      <w:r w:rsidR="002A5E00" w:rsidRPr="002A5E00">
        <w:rPr>
          <w:rFonts w:eastAsia="Calibri" w:cs="Times New Roman"/>
          <w:szCs w:val="28"/>
        </w:rPr>
        <w:t>ри предоставлении муниципальной услуги в электронной форме обеспечиваются: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получение информации о порядке и сроках предоставления муници</w:t>
      </w:r>
      <w:r>
        <w:rPr>
          <w:rFonts w:eastAsia="Calibri" w:cs="Times New Roman"/>
          <w:szCs w:val="28"/>
        </w:rPr>
        <w:t>-</w:t>
      </w:r>
      <w:r w:rsidRPr="002A5E00">
        <w:rPr>
          <w:rFonts w:eastAsia="Calibri" w:cs="Times New Roman"/>
          <w:szCs w:val="28"/>
        </w:rPr>
        <w:t>пальной услуги;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формирование запроса о предоставлении муниципальной услуги;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- прием и регистрация запроса о предоставлении муниципальной услуги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и иных документов, необходимых для предоставления муниципальной услуги;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получение результата муниципальной услуги;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получение сведений о ходе выполнения запроса о предоставлении муниципальной услуги;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- осуществление оценки качества предоставления муниципальной услуги.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Требования к средствам</w:t>
      </w:r>
      <w:r>
        <w:rPr>
          <w:rFonts w:eastAsia="Calibri" w:cs="Times New Roman"/>
          <w:szCs w:val="28"/>
        </w:rPr>
        <w:t xml:space="preserve"> </w:t>
      </w:r>
      <w:hyperlink r:id="rId9" w:anchor="/document/12184522/entry/21" w:history="1">
        <w:r w:rsidRPr="002A5E00">
          <w:rPr>
            <w:rFonts w:eastAsia="Calibri" w:cs="Times New Roman"/>
            <w:szCs w:val="28"/>
          </w:rPr>
          <w:t>электронной подписи</w:t>
        </w:r>
      </w:hyperlink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при предоставлении муниципальной услуги в электронной форме устанавливаются в соответствии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Федеральным законом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от 06.04.2011 №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>63-ФЗ «Об электронной подписи».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1.7. Пункт 23 раздела </w:t>
      </w:r>
      <w:r w:rsidRPr="002A5E00">
        <w:rPr>
          <w:rFonts w:eastAsia="Calibri" w:cs="Times New Roman"/>
          <w:szCs w:val="28"/>
          <w:lang w:val="en-US"/>
        </w:rPr>
        <w:t>II</w:t>
      </w:r>
      <w:r w:rsidRPr="002A5E00">
        <w:rPr>
          <w:rFonts w:eastAsia="Calibri" w:cs="Times New Roman"/>
          <w:szCs w:val="28"/>
        </w:rPr>
        <w:t xml:space="preserve"> приложения к постановлению признать утратившим силу.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bCs/>
          <w:szCs w:val="28"/>
        </w:rPr>
      </w:pPr>
      <w:r w:rsidRPr="002A5E00">
        <w:rPr>
          <w:rFonts w:eastAsia="Calibri" w:cs="Times New Roman"/>
          <w:szCs w:val="28"/>
        </w:rPr>
        <w:t xml:space="preserve">1.8. </w:t>
      </w:r>
      <w:r w:rsidRPr="002A5E00">
        <w:rPr>
          <w:rFonts w:eastAsia="Calibri" w:cs="Times New Roman"/>
          <w:bCs/>
          <w:szCs w:val="28"/>
        </w:rPr>
        <w:t xml:space="preserve">Разделы IV, </w:t>
      </w:r>
      <w:r w:rsidRPr="002A5E00">
        <w:rPr>
          <w:rFonts w:eastAsia="Calibri" w:cs="Times New Roman"/>
          <w:bCs/>
          <w:szCs w:val="28"/>
          <w:lang w:val="en-US"/>
        </w:rPr>
        <w:t>V</w:t>
      </w:r>
      <w:r w:rsidRPr="002A5E00">
        <w:rPr>
          <w:rFonts w:eastAsia="Calibri" w:cs="Times New Roman"/>
          <w:bCs/>
          <w:szCs w:val="28"/>
        </w:rPr>
        <w:t xml:space="preserve"> приложения к постановлению признать утратившими силу.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bCs/>
          <w:szCs w:val="28"/>
        </w:rPr>
      </w:pPr>
      <w:r w:rsidRPr="002A5E00">
        <w:rPr>
          <w:rFonts w:eastAsia="Calibri" w:cs="Times New Roman"/>
          <w:bCs/>
          <w:szCs w:val="28"/>
        </w:rPr>
        <w:t xml:space="preserve">1.9. </w:t>
      </w:r>
      <w:r w:rsidR="00B5007C">
        <w:rPr>
          <w:rFonts w:eastAsia="Calibri" w:cs="Times New Roman"/>
          <w:bCs/>
          <w:szCs w:val="28"/>
        </w:rPr>
        <w:t>П</w:t>
      </w:r>
      <w:r w:rsidRPr="002A5E00">
        <w:rPr>
          <w:rFonts w:eastAsia="Calibri" w:cs="Times New Roman"/>
          <w:bCs/>
          <w:szCs w:val="28"/>
        </w:rPr>
        <w:t xml:space="preserve">риложение к постановлению </w:t>
      </w:r>
      <w:r w:rsidR="00B5007C">
        <w:rPr>
          <w:rFonts w:eastAsia="Calibri" w:cs="Times New Roman"/>
          <w:bCs/>
          <w:szCs w:val="28"/>
        </w:rPr>
        <w:t>д</w:t>
      </w:r>
      <w:r w:rsidR="00B5007C" w:rsidRPr="002A5E00">
        <w:rPr>
          <w:rFonts w:eastAsia="Calibri" w:cs="Times New Roman"/>
          <w:bCs/>
          <w:szCs w:val="28"/>
        </w:rPr>
        <w:t xml:space="preserve">ополнить </w:t>
      </w:r>
      <w:r w:rsidRPr="002A5E00">
        <w:rPr>
          <w:rFonts w:eastAsia="Calibri" w:cs="Times New Roman"/>
          <w:bCs/>
          <w:szCs w:val="28"/>
        </w:rPr>
        <w:t xml:space="preserve">разделом </w:t>
      </w:r>
      <w:r w:rsidRPr="002A5E00">
        <w:rPr>
          <w:rFonts w:eastAsia="Calibri" w:cs="Times New Roman"/>
          <w:bCs/>
          <w:szCs w:val="28"/>
          <w:lang w:val="en-US"/>
        </w:rPr>
        <w:t>VI</w:t>
      </w:r>
      <w:r w:rsidRPr="002A5E00">
        <w:rPr>
          <w:rFonts w:eastAsia="Calibri" w:cs="Times New Roman"/>
          <w:bCs/>
          <w:szCs w:val="28"/>
        </w:rPr>
        <w:t xml:space="preserve"> следующего содержания: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bCs/>
          <w:szCs w:val="28"/>
        </w:rPr>
      </w:pPr>
      <w:r w:rsidRPr="002A5E00">
        <w:rPr>
          <w:rFonts w:eastAsia="Calibri" w:cs="Times New Roman"/>
          <w:bCs/>
          <w:szCs w:val="28"/>
        </w:rPr>
        <w:t xml:space="preserve">«Раздел </w:t>
      </w:r>
      <w:r w:rsidRPr="002A5E00">
        <w:rPr>
          <w:rFonts w:eastAsia="Calibri" w:cs="Times New Roman"/>
          <w:bCs/>
          <w:szCs w:val="28"/>
          <w:lang w:val="en-US"/>
        </w:rPr>
        <w:t>VI</w:t>
      </w:r>
      <w:r w:rsidRPr="002A5E00">
        <w:rPr>
          <w:rFonts w:eastAsia="Calibri" w:cs="Times New Roman"/>
          <w:bCs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bCs/>
          <w:szCs w:val="28"/>
        </w:rPr>
      </w:pPr>
      <w:r w:rsidRPr="002A5E00">
        <w:rPr>
          <w:rFonts w:eastAsia="Calibri" w:cs="Times New Roman"/>
          <w:bCs/>
          <w:szCs w:val="28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br/>
      </w:r>
      <w:r w:rsidRPr="002A5E00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2A5E00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</w:p>
    <w:p w:rsid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</w:p>
    <w:p w:rsidR="002A5E00" w:rsidRPr="002A5E00" w:rsidRDefault="002A5E00" w:rsidP="002A5E00">
      <w:pPr>
        <w:ind w:firstLine="709"/>
        <w:jc w:val="both"/>
        <w:rPr>
          <w:rFonts w:eastAsia="Calibri" w:cs="Times New Roman"/>
          <w:szCs w:val="28"/>
        </w:rPr>
      </w:pPr>
    </w:p>
    <w:p w:rsidR="002A5E00" w:rsidRPr="002A5E00" w:rsidRDefault="002A5E00" w:rsidP="002A5E00">
      <w:pPr>
        <w:spacing w:after="160" w:line="259" w:lineRule="auto"/>
        <w:jc w:val="both"/>
        <w:rPr>
          <w:rFonts w:eastAsia="Calibri" w:cs="Times New Roman"/>
          <w:szCs w:val="28"/>
        </w:rPr>
      </w:pPr>
      <w:r w:rsidRPr="002A5E00">
        <w:rPr>
          <w:rFonts w:eastAsia="Calibri" w:cs="Times New Roman"/>
          <w:szCs w:val="28"/>
        </w:rPr>
        <w:t xml:space="preserve">И.о. Главы города                            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2A5E00">
        <w:rPr>
          <w:rFonts w:eastAsia="Calibri" w:cs="Times New Roman"/>
          <w:szCs w:val="28"/>
        </w:rPr>
        <w:t xml:space="preserve">              И.В. Пустовая</w:t>
      </w:r>
    </w:p>
    <w:p w:rsidR="001766E8" w:rsidRPr="002A5E00" w:rsidRDefault="001766E8" w:rsidP="002A5E00"/>
    <w:sectPr w:rsidR="001766E8" w:rsidRPr="002A5E00" w:rsidSect="002A5E00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AA" w:rsidRDefault="00D53CAA">
      <w:r>
        <w:separator/>
      </w:r>
    </w:p>
  </w:endnote>
  <w:endnote w:type="continuationSeparator" w:id="0">
    <w:p w:rsidR="00D53CAA" w:rsidRDefault="00D5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AA" w:rsidRDefault="00D53CAA">
      <w:r>
        <w:separator/>
      </w:r>
    </w:p>
  </w:footnote>
  <w:footnote w:type="continuationSeparator" w:id="0">
    <w:p w:rsidR="00D53CAA" w:rsidRDefault="00D5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845B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096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E096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E0961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B7E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0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EEB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5E0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61FB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61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5E92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1E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2D6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BA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07C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3CAA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5B2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2551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01B256-7FFC-4445-B955-7D545468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5E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5E0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290064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164504/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2025-06-03T06:19:00Z</cp:lastPrinted>
  <dcterms:created xsi:type="dcterms:W3CDTF">2025-06-09T12:21:00Z</dcterms:created>
  <dcterms:modified xsi:type="dcterms:W3CDTF">2025-06-09T12:21:00Z</dcterms:modified>
</cp:coreProperties>
</file>