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E3" w:rsidRDefault="00A434E3" w:rsidP="00656C1A">
      <w:pPr>
        <w:spacing w:line="120" w:lineRule="atLeast"/>
        <w:jc w:val="center"/>
        <w:rPr>
          <w:sz w:val="24"/>
          <w:szCs w:val="24"/>
        </w:rPr>
      </w:pPr>
    </w:p>
    <w:p w:rsidR="00A434E3" w:rsidRDefault="00A434E3" w:rsidP="00656C1A">
      <w:pPr>
        <w:spacing w:line="120" w:lineRule="atLeast"/>
        <w:jc w:val="center"/>
        <w:rPr>
          <w:sz w:val="24"/>
          <w:szCs w:val="24"/>
        </w:rPr>
      </w:pPr>
    </w:p>
    <w:p w:rsidR="00A434E3" w:rsidRPr="00852378" w:rsidRDefault="00A434E3" w:rsidP="00656C1A">
      <w:pPr>
        <w:spacing w:line="120" w:lineRule="atLeast"/>
        <w:jc w:val="center"/>
        <w:rPr>
          <w:sz w:val="10"/>
          <w:szCs w:val="10"/>
        </w:rPr>
      </w:pPr>
    </w:p>
    <w:p w:rsidR="00A434E3" w:rsidRDefault="00A434E3" w:rsidP="00656C1A">
      <w:pPr>
        <w:spacing w:line="120" w:lineRule="atLeast"/>
        <w:jc w:val="center"/>
        <w:rPr>
          <w:sz w:val="10"/>
          <w:szCs w:val="24"/>
        </w:rPr>
      </w:pPr>
    </w:p>
    <w:p w:rsidR="00A434E3" w:rsidRPr="005541F0" w:rsidRDefault="00A434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34E3" w:rsidRDefault="00A434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34E3" w:rsidRPr="005541F0" w:rsidRDefault="00A434E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34E3" w:rsidRPr="005649E4" w:rsidRDefault="00A434E3" w:rsidP="00656C1A">
      <w:pPr>
        <w:spacing w:line="120" w:lineRule="atLeast"/>
        <w:jc w:val="center"/>
        <w:rPr>
          <w:sz w:val="18"/>
          <w:szCs w:val="24"/>
        </w:rPr>
      </w:pPr>
    </w:p>
    <w:p w:rsidR="00A434E3" w:rsidRPr="00656C1A" w:rsidRDefault="00A434E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34E3" w:rsidRPr="005541F0" w:rsidRDefault="00A434E3" w:rsidP="00656C1A">
      <w:pPr>
        <w:spacing w:line="120" w:lineRule="atLeast"/>
        <w:jc w:val="center"/>
        <w:rPr>
          <w:sz w:val="18"/>
          <w:szCs w:val="24"/>
        </w:rPr>
      </w:pPr>
    </w:p>
    <w:p w:rsidR="00A434E3" w:rsidRPr="005541F0" w:rsidRDefault="00A434E3" w:rsidP="00656C1A">
      <w:pPr>
        <w:spacing w:line="120" w:lineRule="atLeast"/>
        <w:jc w:val="center"/>
        <w:rPr>
          <w:sz w:val="20"/>
          <w:szCs w:val="24"/>
        </w:rPr>
      </w:pPr>
    </w:p>
    <w:p w:rsidR="00A434E3" w:rsidRPr="00656C1A" w:rsidRDefault="00A434E3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A434E3" w:rsidRDefault="00A434E3" w:rsidP="00656C1A">
      <w:pPr>
        <w:spacing w:line="120" w:lineRule="atLeast"/>
        <w:jc w:val="center"/>
        <w:rPr>
          <w:sz w:val="30"/>
          <w:szCs w:val="24"/>
        </w:rPr>
      </w:pPr>
    </w:p>
    <w:p w:rsidR="00A434E3" w:rsidRPr="00656C1A" w:rsidRDefault="00A434E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34E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34E3" w:rsidRPr="00F8214F" w:rsidRDefault="00A434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34E3" w:rsidRPr="00F8214F" w:rsidRDefault="00451D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34E3" w:rsidRPr="00F8214F" w:rsidRDefault="00A434E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34E3" w:rsidRPr="00F8214F" w:rsidRDefault="00451D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434E3" w:rsidRPr="00A63FB0" w:rsidRDefault="00A434E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34E3" w:rsidRPr="00A3761A" w:rsidRDefault="00451D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34E3" w:rsidRPr="00F8214F" w:rsidRDefault="00A434E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34E3" w:rsidRPr="00F8214F" w:rsidRDefault="00A434E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34E3" w:rsidRPr="00AB4194" w:rsidRDefault="00A434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34E3" w:rsidRPr="00F8214F" w:rsidRDefault="00451D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3192</w:t>
            </w:r>
          </w:p>
        </w:tc>
      </w:tr>
    </w:tbl>
    <w:p w:rsidR="00A434E3" w:rsidRPr="00C725A6" w:rsidRDefault="00A434E3" w:rsidP="00C725A6">
      <w:pPr>
        <w:rPr>
          <w:rFonts w:cs="Times New Roman"/>
          <w:szCs w:val="28"/>
        </w:rPr>
      </w:pPr>
    </w:p>
    <w:p w:rsidR="00A434E3" w:rsidRPr="00497645" w:rsidRDefault="00A434E3" w:rsidP="00A434E3">
      <w:pPr>
        <w:rPr>
          <w:szCs w:val="28"/>
        </w:rPr>
      </w:pPr>
      <w:r w:rsidRPr="00497645">
        <w:rPr>
          <w:szCs w:val="28"/>
        </w:rPr>
        <w:t>О признании утратившими</w:t>
      </w:r>
    </w:p>
    <w:p w:rsidR="00A434E3" w:rsidRPr="00497645" w:rsidRDefault="00A434E3" w:rsidP="00A434E3">
      <w:pPr>
        <w:rPr>
          <w:szCs w:val="28"/>
        </w:rPr>
      </w:pPr>
      <w:r w:rsidRPr="00497645">
        <w:rPr>
          <w:szCs w:val="28"/>
        </w:rPr>
        <w:t>силу некоторых муниципальных</w:t>
      </w:r>
    </w:p>
    <w:p w:rsidR="00A434E3" w:rsidRPr="00497645" w:rsidRDefault="00A434E3" w:rsidP="00A434E3">
      <w:pPr>
        <w:rPr>
          <w:szCs w:val="28"/>
        </w:rPr>
      </w:pPr>
      <w:r w:rsidRPr="00497645">
        <w:rPr>
          <w:szCs w:val="28"/>
        </w:rPr>
        <w:t>правовых актов</w:t>
      </w:r>
    </w:p>
    <w:p w:rsidR="00A434E3" w:rsidRDefault="00A434E3" w:rsidP="00A434E3">
      <w:pPr>
        <w:rPr>
          <w:szCs w:val="28"/>
        </w:rPr>
      </w:pPr>
    </w:p>
    <w:p w:rsidR="00A434E3" w:rsidRPr="00497645" w:rsidRDefault="00A434E3" w:rsidP="00A434E3">
      <w:pPr>
        <w:rPr>
          <w:szCs w:val="28"/>
        </w:rPr>
      </w:pPr>
    </w:p>
    <w:p w:rsidR="00A434E3" w:rsidRPr="00497645" w:rsidRDefault="00A434E3" w:rsidP="00A434E3">
      <w:pPr>
        <w:ind w:firstLine="709"/>
        <w:jc w:val="both"/>
      </w:pPr>
      <w:r w:rsidRPr="00497645">
        <w:t xml:space="preserve">В соответствии со статьей 59 Устава муниципального образования городской округ Сургут Ханты-Мансийского автономного округа </w:t>
      </w:r>
      <w:r>
        <w:t>–</w:t>
      </w:r>
      <w:r w:rsidRPr="00497645">
        <w:t xml:space="preserve">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приведения муниципальных правовых актов</w:t>
      </w:r>
      <w:r w:rsidRPr="00497645">
        <w:br/>
        <w:t>в соответствие с действующим законодательством:</w:t>
      </w:r>
    </w:p>
    <w:p w:rsidR="00A434E3" w:rsidRPr="00497645" w:rsidRDefault="00A434E3" w:rsidP="00A434E3">
      <w:pPr>
        <w:ind w:firstLine="709"/>
        <w:jc w:val="both"/>
      </w:pPr>
      <w:r w:rsidRPr="00497645">
        <w:t>1. Признать утратившими силу распоряжения Администрации города: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 xml:space="preserve">от 19.06.2020 № 878 «О создании конкурсной комиссии                                           по рассмотрению заявок и принятию решения о предоставлении грантов </w:t>
      </w:r>
      <w:r>
        <w:br/>
      </w:r>
      <w:r w:rsidRPr="00A434E3">
        <w:t>в форме субсидий некоммерческим организациям в целях поддержки общест</w:t>
      </w:r>
      <w:r>
        <w:t>-</w:t>
      </w:r>
      <w:r w:rsidRPr="00A434E3">
        <w:t>венно значимых инициатив в сфере межнационального и межконфес</w:t>
      </w:r>
      <w:r>
        <w:t>-</w:t>
      </w:r>
      <w:r w:rsidRPr="00A434E3">
        <w:t>сионального согласия, профилактики экстремизма»;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 xml:space="preserve">от 01.12.2021 № 2097 «О внесении изменений в распоряжение Администрации города от 19.06.2020 № 878 «О создании конкурсной комиссии по рассмотрению заявок и принятию решения о предоставлении грантов </w:t>
      </w:r>
      <w:r>
        <w:br/>
      </w:r>
      <w:r w:rsidRPr="00A434E3">
        <w:t>в форме субсидий некоммерческим организациям в целях поддержки общест</w:t>
      </w:r>
      <w:r>
        <w:t>-</w:t>
      </w:r>
      <w:r w:rsidRPr="00A434E3">
        <w:t>венно значимых инициатив в сфере межнационального и межконфес</w:t>
      </w:r>
      <w:r>
        <w:t>-</w:t>
      </w:r>
      <w:r w:rsidRPr="00A434E3">
        <w:t>сионального согласия, профилактики экстремизма»;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 xml:space="preserve">от 26.01.2022 № 119 «Об утверждении плана мероприятий по содействию гражданам в получении государственной услуги по учету лиц, относящихся </w:t>
      </w:r>
      <w:r>
        <w:br/>
      </w:r>
      <w:r w:rsidRPr="00A434E3">
        <w:t>к коренным малочисленным народам Российской Федераци</w:t>
      </w:r>
      <w:r>
        <w:t xml:space="preserve">и </w:t>
      </w:r>
      <w:r w:rsidRPr="00A434E3">
        <w:t>в городе Сургуте»;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>от 01.04.2022 № 562 «О внесении изменений в распоряжение Администрации города от 19.06.2020 № 878 «О создании конкурсной комиссии по рассмотрению заявок и принятию решения о предоставлении грантов в форме субсидий некоммерческим организациям в целях поддержки общественно значимых инициатив в сфере межнационального и межконфессионального согласия, профилактики экстремизма»;</w:t>
      </w:r>
    </w:p>
    <w:p w:rsidR="00A434E3" w:rsidRPr="00A434E3" w:rsidRDefault="00A434E3" w:rsidP="00A434E3">
      <w:pPr>
        <w:ind w:firstLine="709"/>
        <w:jc w:val="both"/>
      </w:pPr>
      <w:r>
        <w:lastRenderedPageBreak/>
        <w:t xml:space="preserve">- </w:t>
      </w:r>
      <w:r w:rsidRPr="00A434E3">
        <w:t>от 18.05.2022 № 860 «О внесении изменений в распоряжение Администрации города от 26.01.2022 № 119 «Об утверждении плана мероприятий по содействию гражданам в получении государственной услуги                         по учету лиц, относящихся к коренным малочисленным народам Российской Федерации в городе Сургуте»;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>от 18.07.2022 № 1258 «О внесении изменений в распоряжение Администрации города от 19.06.2020 № 878 «О создании конкурсной комиссии по рассмотрению заявок и принятию решения о предоставлении грантов в форме субсидий некоммерческим организациям в целях поддержки общественно значимых инициатив в сфере межнационального и межконфессионального согласия, профилактики экстремизма»;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>от 20.09.2022 № 1695 «О внесении изменения в распоряжение Администрации города от 26.01.2022 № 119 «Об утверждении плана мероприятий по содействию гражданам в получении государственной услуги                                по учету лиц, относящихся к коренным малочисленным народам Российской Федерации в городе Сургуте»;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>от 20.04.2023 № 1194 «О внесении изменения в распоряжение Администрации города от 19.06.2020 № 878 «О создании конкурсной комиссии по рассмотрению заявок и принятию решения о предоставлении грантов в форме субсидий некоммерческим организациям в целях поддержки общественно значимых инициатив в сфере межнационального и межконфессионального согласия, профилактики экстремизма»;</w:t>
      </w:r>
    </w:p>
    <w:p w:rsidR="00A434E3" w:rsidRPr="00A434E3" w:rsidRDefault="00A434E3" w:rsidP="00A434E3">
      <w:pPr>
        <w:ind w:firstLine="709"/>
        <w:jc w:val="both"/>
      </w:pPr>
      <w:r>
        <w:t xml:space="preserve">- </w:t>
      </w:r>
      <w:r w:rsidRPr="00A434E3">
        <w:t>от 12.02.2024 № 531 «О внесении изменения в распоряжение Администрации города от 26.01.2022 № 119 «Об утверждении плана мероприятий по содействию гражданам в получении государственной услуги                         по учету лиц, относящихся к коренным малочисленным народам Российской Федерации в городе Сургуте».</w:t>
      </w:r>
    </w:p>
    <w:p w:rsidR="00A434E3" w:rsidRDefault="00A434E3" w:rsidP="00A434E3">
      <w:pPr>
        <w:ind w:firstLine="709"/>
        <w:jc w:val="both"/>
      </w:pPr>
      <w:r w:rsidRPr="00497645">
        <w:t>2. Комитету информационной политики обнародовать (разместить)                       настоящее распоряжение на официальном портале Администрации города: www.admsurgut.ru.</w:t>
      </w:r>
    </w:p>
    <w:p w:rsidR="00A434E3" w:rsidRDefault="00A434E3" w:rsidP="00A434E3">
      <w:pPr>
        <w:ind w:firstLine="709"/>
        <w:jc w:val="both"/>
      </w:pPr>
      <w:r>
        <w:t>3. Муниципальному казенному учреждению «Наш город» обнародовать (разместить) настоящее распоряжение в сетевом издании «Официальные                         документы города Сургута»: DOCSURGUT.RU.</w:t>
      </w:r>
    </w:p>
    <w:p w:rsidR="00A434E3" w:rsidRDefault="00A434E3" w:rsidP="00A434E3">
      <w:pPr>
        <w:ind w:firstLine="709"/>
        <w:jc w:val="both"/>
      </w:pPr>
      <w:r>
        <w:t>4. Настоящее распоряжение вступает в силу с момента его издания.</w:t>
      </w:r>
    </w:p>
    <w:p w:rsidR="00A434E3" w:rsidRDefault="00A434E3" w:rsidP="00A434E3">
      <w:pPr>
        <w:ind w:right="-1" w:firstLine="709"/>
        <w:jc w:val="both"/>
        <w:rPr>
          <w:szCs w:val="28"/>
        </w:rPr>
      </w:pPr>
    </w:p>
    <w:p w:rsidR="00A434E3" w:rsidRDefault="00A434E3" w:rsidP="00A434E3">
      <w:pPr>
        <w:ind w:right="-1" w:firstLine="709"/>
        <w:jc w:val="both"/>
        <w:rPr>
          <w:szCs w:val="28"/>
        </w:rPr>
      </w:pPr>
    </w:p>
    <w:p w:rsidR="00A434E3" w:rsidRDefault="00A434E3" w:rsidP="00A434E3">
      <w:pPr>
        <w:ind w:right="-1" w:firstLine="709"/>
        <w:jc w:val="both"/>
        <w:rPr>
          <w:szCs w:val="28"/>
        </w:rPr>
      </w:pPr>
    </w:p>
    <w:p w:rsidR="00A434E3" w:rsidRPr="00676886" w:rsidRDefault="00A434E3" w:rsidP="00A434E3">
      <w:pPr>
        <w:ind w:right="-1"/>
        <w:jc w:val="both"/>
        <w:rPr>
          <w:szCs w:val="28"/>
        </w:rPr>
      </w:pPr>
      <w:r w:rsidRPr="00676886">
        <w:rPr>
          <w:szCs w:val="28"/>
        </w:rPr>
        <w:t xml:space="preserve">Заместитель Главы </w:t>
      </w:r>
      <w:r>
        <w:rPr>
          <w:szCs w:val="28"/>
        </w:rPr>
        <w:t>города                                                                           А.А. Фокеев</w:t>
      </w:r>
    </w:p>
    <w:p w:rsidR="00F865B3" w:rsidRPr="00A434E3" w:rsidRDefault="00F865B3" w:rsidP="00A434E3"/>
    <w:sectPr w:rsidR="00F865B3" w:rsidRPr="00A434E3" w:rsidSect="00A434E3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A24" w:rsidRDefault="00E43A24">
      <w:r>
        <w:separator/>
      </w:r>
    </w:p>
  </w:endnote>
  <w:endnote w:type="continuationSeparator" w:id="0">
    <w:p w:rsidR="00E43A24" w:rsidRDefault="00E4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A24" w:rsidRDefault="00E43A24">
      <w:r>
        <w:separator/>
      </w:r>
    </w:p>
  </w:footnote>
  <w:footnote w:type="continuationSeparator" w:id="0">
    <w:p w:rsidR="00E43A24" w:rsidRDefault="00E4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E5C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01A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01A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01A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51D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C75"/>
    <w:multiLevelType w:val="hybridMultilevel"/>
    <w:tmpl w:val="E6A4A198"/>
    <w:lvl w:ilvl="0" w:tplc="13866D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E3"/>
    <w:rsid w:val="00451D2F"/>
    <w:rsid w:val="0052606D"/>
    <w:rsid w:val="006E5C60"/>
    <w:rsid w:val="00924D41"/>
    <w:rsid w:val="00A434E3"/>
    <w:rsid w:val="00BD4DF0"/>
    <w:rsid w:val="00D001A7"/>
    <w:rsid w:val="00E43A2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8D9B49-4DC0-4703-A4BF-EB268A3D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34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34E3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A434E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2025-05-27T10:19:00Z</cp:lastPrinted>
  <dcterms:created xsi:type="dcterms:W3CDTF">2025-05-29T12:58:00Z</dcterms:created>
  <dcterms:modified xsi:type="dcterms:W3CDTF">2025-05-29T12:58:00Z</dcterms:modified>
</cp:coreProperties>
</file>