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0514BE" w:rsidTr="000514BE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bookmarkStart w:id="0" w:name="sub_1001"/>
          <w:p w:rsidR="000514BE" w:rsidRDefault="000514BE" w:rsidP="000514BE">
            <w:pPr>
              <w:jc w:val="center"/>
              <w:rPr>
                <w:sz w:val="24"/>
                <w:szCs w:val="24"/>
              </w:rPr>
            </w:pPr>
            <w:r w:rsidRPr="005541F0">
              <w:rPr>
                <w:rFonts w:eastAsiaTheme="minorHAnsi"/>
                <w:sz w:val="24"/>
                <w:szCs w:val="24"/>
                <w:lang w:eastAsia="en-US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6.5pt" o:ole="">
                  <v:imagedata r:id="rId8" o:title="" gain="1.5625" blacklevel="3932f" grayscale="t"/>
                </v:shape>
                <o:OLEObject Type="Embed" ProgID="CorelDRAW.Graphic.11" ShapeID="_x0000_i1025" DrawAspect="Content" ObjectID="_1845697259" r:id="rId9"/>
              </w:object>
            </w:r>
          </w:p>
          <w:p w:rsidR="000514BE" w:rsidRDefault="000514BE" w:rsidP="000514BE">
            <w:pPr>
              <w:spacing w:line="120" w:lineRule="atLeast"/>
              <w:jc w:val="center"/>
              <w:rPr>
                <w:sz w:val="10"/>
                <w:szCs w:val="10"/>
              </w:rPr>
            </w:pPr>
          </w:p>
          <w:p w:rsidR="000514BE" w:rsidRPr="005541F0" w:rsidRDefault="000514BE" w:rsidP="000514BE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0514BE" w:rsidRDefault="000514BE" w:rsidP="000514BE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0514BE" w:rsidRPr="005541F0" w:rsidRDefault="000514BE" w:rsidP="000514BE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0514BE" w:rsidRPr="005649E4" w:rsidRDefault="000514BE" w:rsidP="000514BE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0514BE" w:rsidRPr="00656C1A" w:rsidRDefault="000514BE" w:rsidP="000514BE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0514BE" w:rsidRPr="005541F0" w:rsidRDefault="000514BE" w:rsidP="000514BE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0514BE" w:rsidRPr="005541F0" w:rsidRDefault="000514BE" w:rsidP="000514BE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0514BE" w:rsidRPr="00656C1A" w:rsidRDefault="000514BE" w:rsidP="000514BE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0514BE" w:rsidRDefault="000514BE" w:rsidP="000514BE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0514BE" w:rsidRPr="003262E3" w:rsidRDefault="000514BE" w:rsidP="000514BE">
            <w:pPr>
              <w:spacing w:line="120" w:lineRule="atLeast"/>
              <w:jc w:val="center"/>
              <w:rPr>
                <w:sz w:val="24"/>
                <w:szCs w:val="24"/>
              </w:rPr>
            </w:pPr>
          </w:p>
        </w:tc>
      </w:tr>
      <w:tr w:rsidR="000514BE" w:rsidTr="000514BE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0514BE" w:rsidRPr="00F8214F" w:rsidRDefault="000514BE" w:rsidP="000514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0514BE" w:rsidRPr="00FD30BB" w:rsidRDefault="00FD30BB" w:rsidP="000514BE">
            <w:pPr>
              <w:jc w:val="center"/>
              <w:rPr>
                <w:sz w:val="24"/>
                <w:szCs w:val="24"/>
                <w:lang w:val="en-US"/>
              </w:rPr>
            </w:pPr>
            <w:bookmarkStart w:id="1" w:name="dd"/>
            <w:bookmarkEnd w:id="1"/>
            <w:r>
              <w:rPr>
                <w:sz w:val="24"/>
                <w:szCs w:val="24"/>
                <w:lang w:val="en-US"/>
              </w:rPr>
              <w:t>13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0514BE" w:rsidRPr="00F8214F" w:rsidRDefault="000514BE" w:rsidP="000514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0514BE" w:rsidRPr="00FD30BB" w:rsidRDefault="00FD30BB" w:rsidP="000514BE">
            <w:pPr>
              <w:jc w:val="center"/>
              <w:rPr>
                <w:sz w:val="24"/>
                <w:szCs w:val="24"/>
                <w:lang w:val="en-US"/>
              </w:rPr>
            </w:pPr>
            <w:bookmarkStart w:id="2" w:name="mm"/>
            <w:bookmarkEnd w:id="2"/>
            <w:r>
              <w:rPr>
                <w:sz w:val="24"/>
                <w:szCs w:val="24"/>
                <w:lang w:val="en-US"/>
              </w:rPr>
              <w:t>07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0514BE" w:rsidRPr="00A63FB0" w:rsidRDefault="000514BE" w:rsidP="000514BE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0514BE" w:rsidRPr="00FD30BB" w:rsidRDefault="00FD30BB" w:rsidP="000514BE">
            <w:pPr>
              <w:rPr>
                <w:sz w:val="24"/>
                <w:szCs w:val="24"/>
                <w:lang w:val="en-US"/>
              </w:rPr>
            </w:pPr>
            <w:bookmarkStart w:id="3" w:name="yy"/>
            <w:bookmarkEnd w:id="3"/>
            <w:r>
              <w:rPr>
                <w:sz w:val="24"/>
                <w:szCs w:val="24"/>
                <w:lang w:val="en-US"/>
              </w:rPr>
              <w:t>26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0514BE" w:rsidRPr="00F8214F" w:rsidRDefault="000514BE" w:rsidP="000514BE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0514BE" w:rsidRPr="00AB4194" w:rsidRDefault="000514BE" w:rsidP="000514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0514BE" w:rsidRPr="00FD30BB" w:rsidRDefault="00FD30BB" w:rsidP="000514BE">
            <w:pPr>
              <w:jc w:val="center"/>
              <w:rPr>
                <w:sz w:val="24"/>
                <w:szCs w:val="24"/>
                <w:lang w:val="en-US"/>
              </w:rPr>
            </w:pPr>
            <w:bookmarkStart w:id="4" w:name="NumDoc"/>
            <w:bookmarkEnd w:id="4"/>
            <w:r>
              <w:rPr>
                <w:sz w:val="24"/>
                <w:szCs w:val="24"/>
                <w:lang w:val="en-US"/>
              </w:rPr>
              <w:t>7430</w:t>
            </w:r>
            <w:bookmarkStart w:id="5" w:name="_GoBack"/>
            <w:bookmarkEnd w:id="5"/>
          </w:p>
        </w:tc>
      </w:tr>
    </w:tbl>
    <w:p w:rsidR="000514BE" w:rsidRDefault="000514BE" w:rsidP="000514BE"/>
    <w:p w:rsidR="00BD4C63" w:rsidRPr="00BD4C63" w:rsidRDefault="00BD4C63" w:rsidP="000514BE">
      <w:pPr>
        <w:widowControl w:val="0"/>
        <w:suppressAutoHyphens/>
        <w:ind w:right="5096"/>
        <w:jc w:val="left"/>
        <w:outlineLvl w:val="2"/>
        <w:rPr>
          <w:rFonts w:eastAsia="Times New Roman"/>
          <w:szCs w:val="24"/>
          <w:lang w:eastAsia="ru-RU"/>
        </w:rPr>
      </w:pPr>
      <w:r w:rsidRPr="00BD4C63">
        <w:rPr>
          <w:rFonts w:eastAsia="Times New Roman"/>
          <w:szCs w:val="24"/>
          <w:lang w:eastAsia="ru-RU"/>
        </w:rPr>
        <w:t xml:space="preserve">О внесении изменений </w:t>
      </w:r>
    </w:p>
    <w:p w:rsidR="00BD4C63" w:rsidRPr="00BD4C63" w:rsidRDefault="00BD4C63" w:rsidP="000514BE">
      <w:pPr>
        <w:widowControl w:val="0"/>
        <w:suppressAutoHyphens/>
        <w:ind w:right="5096"/>
        <w:jc w:val="left"/>
        <w:outlineLvl w:val="2"/>
        <w:rPr>
          <w:rFonts w:eastAsia="Times New Roman"/>
          <w:szCs w:val="24"/>
          <w:lang w:eastAsia="ru-RU"/>
        </w:rPr>
      </w:pPr>
      <w:r w:rsidRPr="00BD4C63">
        <w:rPr>
          <w:rFonts w:eastAsia="Times New Roman"/>
          <w:szCs w:val="24"/>
          <w:lang w:eastAsia="ru-RU"/>
        </w:rPr>
        <w:t>в постановление Администрации города от 01.03.2024 № 854</w:t>
      </w:r>
    </w:p>
    <w:p w:rsidR="002E0FB9" w:rsidRDefault="00BD4C63" w:rsidP="000514BE">
      <w:pPr>
        <w:widowControl w:val="0"/>
        <w:suppressAutoHyphens/>
        <w:ind w:right="5096"/>
        <w:jc w:val="left"/>
        <w:outlineLvl w:val="2"/>
        <w:rPr>
          <w:rFonts w:eastAsia="Times New Roman"/>
          <w:szCs w:val="24"/>
          <w:lang w:eastAsia="ru-RU"/>
        </w:rPr>
      </w:pPr>
      <w:r w:rsidRPr="00BD4C63">
        <w:rPr>
          <w:rFonts w:eastAsia="Times New Roman"/>
          <w:szCs w:val="24"/>
          <w:lang w:eastAsia="ru-RU"/>
        </w:rPr>
        <w:t xml:space="preserve">«Об установлении системы </w:t>
      </w:r>
    </w:p>
    <w:p w:rsidR="00BD4C63" w:rsidRPr="00BD4C63" w:rsidRDefault="00BD4C63" w:rsidP="000514BE">
      <w:pPr>
        <w:widowControl w:val="0"/>
        <w:suppressAutoHyphens/>
        <w:ind w:right="5096"/>
        <w:jc w:val="left"/>
        <w:outlineLvl w:val="2"/>
        <w:rPr>
          <w:rFonts w:eastAsia="Times New Roman"/>
          <w:szCs w:val="24"/>
          <w:lang w:eastAsia="ru-RU"/>
        </w:rPr>
      </w:pPr>
      <w:r w:rsidRPr="00BD4C63">
        <w:rPr>
          <w:rFonts w:eastAsia="Times New Roman"/>
          <w:szCs w:val="24"/>
          <w:lang w:eastAsia="ru-RU"/>
        </w:rPr>
        <w:t>оплаты труда работников муниципальных образовательных учреждений города Сургута»</w:t>
      </w:r>
    </w:p>
    <w:p w:rsidR="00BD4C63" w:rsidRPr="00BD4C63" w:rsidRDefault="00BD4C63" w:rsidP="000514BE">
      <w:pPr>
        <w:jc w:val="left"/>
        <w:rPr>
          <w:rFonts w:eastAsia="Times New Roman"/>
          <w:szCs w:val="28"/>
          <w:lang w:eastAsia="ru-RU"/>
        </w:rPr>
      </w:pPr>
    </w:p>
    <w:p w:rsidR="00BD4C63" w:rsidRPr="00BD4C63" w:rsidRDefault="00BD4C63" w:rsidP="00BD4C63">
      <w:pPr>
        <w:rPr>
          <w:rFonts w:eastAsia="Times New Roman"/>
          <w:szCs w:val="28"/>
          <w:lang w:eastAsia="ru-RU"/>
        </w:rPr>
      </w:pPr>
    </w:p>
    <w:p w:rsidR="00BD4C63" w:rsidRPr="00BD4C63" w:rsidRDefault="00BD4C63" w:rsidP="00A23192">
      <w:pPr>
        <w:ind w:firstLine="709"/>
        <w:rPr>
          <w:rFonts w:eastAsia="Times New Roman"/>
          <w:szCs w:val="28"/>
          <w:lang w:eastAsia="ru-RU"/>
        </w:rPr>
      </w:pPr>
      <w:r w:rsidRPr="00A91D3D">
        <w:rPr>
          <w:rFonts w:eastAsia="Times New Roman"/>
          <w:szCs w:val="28"/>
          <w:lang w:eastAsia="ru-RU"/>
        </w:rPr>
        <w:t xml:space="preserve">В соответствии </w:t>
      </w:r>
      <w:r w:rsidR="00187E5B" w:rsidRPr="00F4341B">
        <w:rPr>
          <w:rFonts w:eastAsia="Times New Roman"/>
          <w:szCs w:val="28"/>
          <w:lang w:eastAsia="ru-RU"/>
        </w:rPr>
        <w:t xml:space="preserve">со статьями 135, </w:t>
      </w:r>
      <w:hyperlink r:id="rId10" w:anchor="/document/99/901807664/ZA0269K3DM/" w:tooltip="Статья 144. Системы оплаты труда работников государственных и муниципальных учреждений" w:history="1">
        <w:r w:rsidR="00187E5B" w:rsidRPr="00F4341B">
          <w:rPr>
            <w:rFonts w:eastAsia="Times New Roman"/>
            <w:szCs w:val="28"/>
            <w:lang w:eastAsia="ru-RU"/>
          </w:rPr>
          <w:t>144</w:t>
        </w:r>
      </w:hyperlink>
      <w:r w:rsidR="00187E5B" w:rsidRPr="00F4341B">
        <w:rPr>
          <w:rFonts w:eastAsia="Times New Roman"/>
          <w:szCs w:val="28"/>
          <w:lang w:eastAsia="ru-RU"/>
        </w:rPr>
        <w:t xml:space="preserve">, 145 Трудового кодекса Российской Федерации, пунктом 4 статьи 86 Бюджетного кодекса Российской Федерации,  </w:t>
      </w:r>
      <w:r w:rsidR="00C55F3A">
        <w:rPr>
          <w:rFonts w:eastAsia="Times New Roman"/>
          <w:szCs w:val="28"/>
          <w:lang w:eastAsia="ru-RU"/>
        </w:rPr>
        <w:t xml:space="preserve"> </w:t>
      </w:r>
      <w:hyperlink r:id="rId11" w:anchor="/document/97/54057/dfasl7e3tr/" w:tooltip="Статья 36. Полномочия Главы города Сургута по руководству деятельностью Администрации города Сургута" w:history="1">
        <w:r w:rsidR="00187E5B" w:rsidRPr="00F4341B">
          <w:rPr>
            <w:rFonts w:eastAsia="Times New Roman"/>
            <w:szCs w:val="28"/>
            <w:lang w:eastAsia="ru-RU"/>
          </w:rPr>
          <w:t>подпунктом 10</w:t>
        </w:r>
      </w:hyperlink>
      <w:r w:rsidR="00187E5B" w:rsidRPr="00F4341B">
        <w:rPr>
          <w:rFonts w:eastAsia="Times New Roman"/>
          <w:szCs w:val="28"/>
          <w:lang w:eastAsia="ru-RU"/>
        </w:rPr>
        <w:t xml:space="preserve"> пункта 1 статьи 36 Устава муниципального образования городской округ Сургут Ханты-Мансийского автономного округа – Югры, </w:t>
      </w:r>
      <w:r w:rsidR="00A23192" w:rsidRPr="00A23192">
        <w:rPr>
          <w:szCs w:val="28"/>
        </w:rPr>
        <w:t xml:space="preserve"> </w:t>
      </w:r>
      <w:r w:rsidRPr="00A91D3D">
        <w:rPr>
          <w:rFonts w:eastAsia="Times New Roman"/>
          <w:szCs w:val="28"/>
          <w:lang w:eastAsia="ru-RU"/>
        </w:rPr>
        <w:t>распоряжением Администрации города от 30.12.2005 № 3686 «Об утверждении Регламента Администрации города»,</w:t>
      </w:r>
      <w:r w:rsidR="001C12F1">
        <w:rPr>
          <w:rFonts w:eastAsia="Times New Roman"/>
          <w:szCs w:val="28"/>
          <w:lang w:eastAsia="ru-RU"/>
        </w:rPr>
        <w:t xml:space="preserve"> </w:t>
      </w:r>
      <w:r w:rsidRPr="00A91D3D">
        <w:rPr>
          <w:rFonts w:eastAsia="Times New Roman"/>
          <w:szCs w:val="28"/>
          <w:lang w:eastAsia="ru-RU"/>
        </w:rPr>
        <w:t>в целях совершенствования муници</w:t>
      </w:r>
      <w:r w:rsidR="000514BE">
        <w:rPr>
          <w:rFonts w:eastAsia="Times New Roman"/>
          <w:szCs w:val="28"/>
          <w:lang w:eastAsia="ru-RU"/>
        </w:rPr>
        <w:t>-</w:t>
      </w:r>
      <w:r w:rsidRPr="00A91D3D">
        <w:rPr>
          <w:rFonts w:eastAsia="Times New Roman"/>
          <w:szCs w:val="28"/>
          <w:lang w:eastAsia="ru-RU"/>
        </w:rPr>
        <w:t>пальных правовых актов по вопросам оплаты труда работников муниципальных образовательных учреждений, подведомственных департаменту образования</w:t>
      </w:r>
      <w:r w:rsidRPr="00BD4C63">
        <w:rPr>
          <w:rFonts w:eastAsia="Times New Roman"/>
          <w:szCs w:val="28"/>
          <w:lang w:eastAsia="ru-RU"/>
        </w:rPr>
        <w:t xml:space="preserve"> Администрации города:</w:t>
      </w:r>
    </w:p>
    <w:p w:rsidR="00BD4C63" w:rsidRDefault="00BD4C63" w:rsidP="00BD4C63">
      <w:pPr>
        <w:ind w:firstLine="709"/>
        <w:rPr>
          <w:rFonts w:eastAsia="Times New Roman"/>
          <w:szCs w:val="28"/>
          <w:lang w:eastAsia="ru-RU"/>
        </w:rPr>
      </w:pPr>
      <w:r w:rsidRPr="00BD4C63">
        <w:rPr>
          <w:rFonts w:eastAsia="Times New Roman"/>
          <w:szCs w:val="28"/>
          <w:lang w:eastAsia="ru-RU"/>
        </w:rPr>
        <w:t>1. Внести в постановление Администрации города от 01.03.2024 № 854</w:t>
      </w:r>
      <w:r w:rsidR="000514BE">
        <w:rPr>
          <w:rFonts w:eastAsia="Times New Roman"/>
          <w:szCs w:val="28"/>
          <w:lang w:eastAsia="ru-RU"/>
        </w:rPr>
        <w:t xml:space="preserve"> </w:t>
      </w:r>
      <w:r w:rsidR="000514BE">
        <w:rPr>
          <w:rFonts w:eastAsia="Times New Roman"/>
          <w:szCs w:val="28"/>
          <w:lang w:eastAsia="ru-RU"/>
        </w:rPr>
        <w:br/>
      </w:r>
      <w:r w:rsidRPr="00BD4C63">
        <w:rPr>
          <w:rFonts w:eastAsia="Times New Roman"/>
          <w:szCs w:val="28"/>
          <w:lang w:eastAsia="ru-RU"/>
        </w:rPr>
        <w:t>«Об установлении системы оплаты труда работников муниципальных образова</w:t>
      </w:r>
      <w:r w:rsidR="000514BE">
        <w:rPr>
          <w:rFonts w:eastAsia="Times New Roman"/>
          <w:szCs w:val="28"/>
          <w:lang w:eastAsia="ru-RU"/>
        </w:rPr>
        <w:t>-</w:t>
      </w:r>
      <w:r w:rsidRPr="00BD4C63">
        <w:rPr>
          <w:rFonts w:eastAsia="Times New Roman"/>
          <w:szCs w:val="28"/>
          <w:lang w:eastAsia="ru-RU"/>
        </w:rPr>
        <w:t>тельных учреждений города Сургута»</w:t>
      </w:r>
      <w:r w:rsidR="006D09D6">
        <w:rPr>
          <w:rFonts w:eastAsia="Times New Roman"/>
          <w:szCs w:val="28"/>
          <w:lang w:eastAsia="ru-RU"/>
        </w:rPr>
        <w:t xml:space="preserve"> (с изменениями от 13.05.2024 № 2347</w:t>
      </w:r>
      <w:r w:rsidR="00A35A92">
        <w:rPr>
          <w:rFonts w:eastAsia="Times New Roman"/>
          <w:szCs w:val="28"/>
          <w:lang w:eastAsia="ru-RU"/>
        </w:rPr>
        <w:t>, 06.06.2024 № 2905</w:t>
      </w:r>
      <w:r w:rsidR="00C9759A">
        <w:rPr>
          <w:rFonts w:eastAsia="Times New Roman"/>
          <w:szCs w:val="28"/>
          <w:lang w:eastAsia="ru-RU"/>
        </w:rPr>
        <w:t>, 26.07.2024 № 3844</w:t>
      </w:r>
      <w:r w:rsidR="0002582B">
        <w:rPr>
          <w:rFonts w:eastAsia="Times New Roman"/>
          <w:szCs w:val="28"/>
          <w:lang w:eastAsia="ru-RU"/>
        </w:rPr>
        <w:t>, 07.10.2024 № 5102</w:t>
      </w:r>
      <w:r w:rsidR="006A4538">
        <w:rPr>
          <w:rFonts w:eastAsia="Times New Roman"/>
          <w:szCs w:val="28"/>
          <w:lang w:eastAsia="ru-RU"/>
        </w:rPr>
        <w:t xml:space="preserve">, </w:t>
      </w:r>
      <w:r w:rsidR="006A4538" w:rsidRPr="00A517B7">
        <w:rPr>
          <w:rFonts w:eastAsia="Times New Roman"/>
          <w:szCs w:val="28"/>
          <w:lang w:eastAsia="ru-RU"/>
        </w:rPr>
        <w:t>1</w:t>
      </w:r>
      <w:r w:rsidR="00A517B7" w:rsidRPr="00A517B7">
        <w:rPr>
          <w:rFonts w:eastAsia="Times New Roman"/>
          <w:szCs w:val="28"/>
          <w:lang w:eastAsia="ru-RU"/>
        </w:rPr>
        <w:t>9</w:t>
      </w:r>
      <w:r w:rsidR="006A4538" w:rsidRPr="00A517B7">
        <w:rPr>
          <w:rFonts w:eastAsia="Times New Roman"/>
          <w:szCs w:val="28"/>
          <w:lang w:eastAsia="ru-RU"/>
        </w:rPr>
        <w:t xml:space="preserve">.12.2024 № </w:t>
      </w:r>
      <w:r w:rsidR="00A517B7" w:rsidRPr="00A517B7">
        <w:rPr>
          <w:rFonts w:eastAsia="Times New Roman"/>
          <w:szCs w:val="28"/>
          <w:lang w:eastAsia="ru-RU"/>
        </w:rPr>
        <w:t>6853</w:t>
      </w:r>
      <w:r w:rsidR="003D458C">
        <w:rPr>
          <w:rFonts w:eastAsia="Times New Roman"/>
          <w:szCs w:val="28"/>
          <w:lang w:eastAsia="ru-RU"/>
        </w:rPr>
        <w:t>, 11.02.2025 № 630</w:t>
      </w:r>
      <w:r w:rsidR="00DA3DD7">
        <w:rPr>
          <w:rFonts w:eastAsia="Times New Roman"/>
          <w:szCs w:val="28"/>
          <w:lang w:eastAsia="ru-RU"/>
        </w:rPr>
        <w:t>, 29.04.2025 № 2098</w:t>
      </w:r>
      <w:r w:rsidR="003C1806">
        <w:rPr>
          <w:rFonts w:eastAsia="Times New Roman"/>
          <w:szCs w:val="28"/>
          <w:lang w:eastAsia="ru-RU"/>
        </w:rPr>
        <w:t>, 25.08.2025 №</w:t>
      </w:r>
      <w:r w:rsidR="000D071C">
        <w:rPr>
          <w:rFonts w:eastAsia="Times New Roman"/>
          <w:szCs w:val="28"/>
          <w:lang w:eastAsia="ru-RU"/>
        </w:rPr>
        <w:t xml:space="preserve"> 5044</w:t>
      </w:r>
      <w:r w:rsidR="00C406A0">
        <w:rPr>
          <w:rFonts w:eastAsia="Times New Roman"/>
          <w:szCs w:val="28"/>
          <w:lang w:eastAsia="ru-RU"/>
        </w:rPr>
        <w:t xml:space="preserve">, 10.11.2025 № </w:t>
      </w:r>
      <w:r w:rsidR="00501E1E">
        <w:rPr>
          <w:rFonts w:eastAsia="Times New Roman"/>
          <w:szCs w:val="28"/>
          <w:lang w:eastAsia="ru-RU"/>
        </w:rPr>
        <w:t>7700</w:t>
      </w:r>
      <w:r w:rsidR="007474DF">
        <w:rPr>
          <w:rFonts w:eastAsia="Times New Roman"/>
          <w:szCs w:val="28"/>
          <w:lang w:eastAsia="ru-RU"/>
        </w:rPr>
        <w:t>, 28.04.2026 № 4914</w:t>
      </w:r>
      <w:r w:rsidR="006D09D6" w:rsidRPr="00A517B7">
        <w:rPr>
          <w:rFonts w:eastAsia="Times New Roman"/>
          <w:szCs w:val="28"/>
          <w:lang w:eastAsia="ru-RU"/>
        </w:rPr>
        <w:t xml:space="preserve">) </w:t>
      </w:r>
      <w:r w:rsidRPr="00A517B7">
        <w:rPr>
          <w:rFonts w:eastAsia="Times New Roman"/>
          <w:szCs w:val="28"/>
          <w:lang w:eastAsia="ru-RU"/>
        </w:rPr>
        <w:t>следующие изменения:</w:t>
      </w:r>
    </w:p>
    <w:p w:rsidR="00F50C6B" w:rsidRDefault="00F50C6B" w:rsidP="00BD4C63">
      <w:pPr>
        <w:ind w:firstLine="709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в приложении к </w:t>
      </w:r>
      <w:r w:rsidRPr="007651E1">
        <w:rPr>
          <w:rFonts w:eastAsia="Times New Roman"/>
          <w:szCs w:val="28"/>
          <w:lang w:eastAsia="ru-RU"/>
        </w:rPr>
        <w:t>постановлению:</w:t>
      </w:r>
    </w:p>
    <w:p w:rsidR="00F909DD" w:rsidRDefault="00F909DD" w:rsidP="00F94F69">
      <w:pPr>
        <w:widowControl w:val="0"/>
        <w:autoSpaceDE w:val="0"/>
        <w:autoSpaceDN w:val="0"/>
        <w:adjustRightInd w:val="0"/>
        <w:ind w:firstLine="709"/>
        <w:rPr>
          <w:rFonts w:eastAsia="Times New Roman"/>
          <w:szCs w:val="28"/>
          <w:lang w:eastAsia="ru-RU"/>
        </w:rPr>
      </w:pPr>
      <w:r w:rsidRPr="00861560">
        <w:rPr>
          <w:rFonts w:eastAsia="Times New Roman"/>
          <w:szCs w:val="28"/>
          <w:lang w:eastAsia="ru-RU"/>
        </w:rPr>
        <w:t xml:space="preserve">1.1. </w:t>
      </w:r>
      <w:r w:rsidR="00861560" w:rsidRPr="00861560">
        <w:rPr>
          <w:rFonts w:eastAsia="Times New Roman"/>
          <w:szCs w:val="28"/>
          <w:lang w:eastAsia="ru-RU"/>
        </w:rPr>
        <w:t>Р</w:t>
      </w:r>
      <w:r w:rsidRPr="00861560">
        <w:rPr>
          <w:rFonts w:eastAsia="Times New Roman"/>
          <w:szCs w:val="28"/>
          <w:lang w:eastAsia="ru-RU"/>
        </w:rPr>
        <w:t xml:space="preserve">аздел </w:t>
      </w:r>
      <w:r w:rsidRPr="00861560">
        <w:rPr>
          <w:rFonts w:eastAsia="Times New Roman"/>
          <w:szCs w:val="28"/>
          <w:lang w:val="en-US" w:eastAsia="ru-RU"/>
        </w:rPr>
        <w:t>III</w:t>
      </w:r>
      <w:r w:rsidR="00861560" w:rsidRPr="00861560">
        <w:rPr>
          <w:rFonts w:eastAsia="Times New Roman"/>
          <w:szCs w:val="28"/>
          <w:lang w:eastAsia="ru-RU"/>
        </w:rPr>
        <w:t xml:space="preserve"> изложить в следующей редакции</w:t>
      </w:r>
      <w:r w:rsidRPr="00861560">
        <w:rPr>
          <w:rFonts w:eastAsia="Times New Roman"/>
          <w:szCs w:val="28"/>
          <w:lang w:eastAsia="ru-RU"/>
        </w:rPr>
        <w:t>:</w:t>
      </w:r>
    </w:p>
    <w:p w:rsidR="00861560" w:rsidRPr="00861560" w:rsidRDefault="00861560" w:rsidP="00861560">
      <w:pPr>
        <w:widowControl w:val="0"/>
        <w:autoSpaceDE w:val="0"/>
        <w:autoSpaceDN w:val="0"/>
        <w:ind w:firstLine="709"/>
        <w:contextualSpacing/>
        <w:rPr>
          <w:rFonts w:ascii="Calibri" w:eastAsia="Times New Roman" w:hAnsi="Calibri" w:cs="Calibri"/>
          <w:sz w:val="22"/>
          <w:szCs w:val="20"/>
          <w:lang w:eastAsia="ru-RU"/>
        </w:rPr>
      </w:pPr>
      <w:bookmarkStart w:id="6" w:name="sub_1036"/>
      <w:r w:rsidRPr="00861560">
        <w:rPr>
          <w:rFonts w:eastAsia="Times New Roman"/>
          <w:bCs/>
          <w:szCs w:val="28"/>
          <w:lang w:eastAsia="ru-RU"/>
        </w:rPr>
        <w:t xml:space="preserve">«Раздел </w:t>
      </w:r>
      <w:r w:rsidRPr="00861560">
        <w:rPr>
          <w:rFonts w:eastAsia="Times New Roman"/>
          <w:bCs/>
          <w:szCs w:val="28"/>
          <w:lang w:val="en-US" w:eastAsia="ru-RU"/>
        </w:rPr>
        <w:t>III</w:t>
      </w:r>
      <w:r w:rsidRPr="00861560">
        <w:rPr>
          <w:rFonts w:eastAsia="Times New Roman"/>
          <w:szCs w:val="28"/>
          <w:lang w:eastAsia="ru-RU"/>
        </w:rPr>
        <w:t>. Порядок и условия осуществления компенсационных выплат</w:t>
      </w:r>
    </w:p>
    <w:p w:rsidR="00861560" w:rsidRPr="00E838D6" w:rsidRDefault="00861560" w:rsidP="00861560">
      <w:pPr>
        <w:widowControl w:val="0"/>
        <w:autoSpaceDE w:val="0"/>
        <w:autoSpaceDN w:val="0"/>
        <w:ind w:firstLine="709"/>
        <w:contextualSpacing/>
        <w:rPr>
          <w:rFonts w:eastAsia="Times New Roman"/>
          <w:szCs w:val="28"/>
          <w:lang w:eastAsia="ru-RU"/>
        </w:rPr>
      </w:pPr>
      <w:r w:rsidRPr="00861560">
        <w:rPr>
          <w:rFonts w:eastAsia="Times New Roman"/>
          <w:szCs w:val="28"/>
          <w:lang w:eastAsia="ru-RU"/>
        </w:rPr>
        <w:t>1. К компенсационным выплатам относятся:</w:t>
      </w:r>
    </w:p>
    <w:p w:rsidR="00E838D6" w:rsidRPr="00861560" w:rsidRDefault="00E838D6" w:rsidP="00861560">
      <w:pPr>
        <w:widowControl w:val="0"/>
        <w:autoSpaceDE w:val="0"/>
        <w:autoSpaceDN w:val="0"/>
        <w:ind w:firstLine="709"/>
        <w:contextualSpacing/>
        <w:rPr>
          <w:rFonts w:eastAsia="Times New Roman"/>
          <w:szCs w:val="28"/>
          <w:lang w:eastAsia="ru-RU"/>
        </w:rPr>
      </w:pPr>
      <w:r w:rsidRPr="00E838D6">
        <w:rPr>
          <w:rFonts w:eastAsia="Times New Roman"/>
          <w:szCs w:val="28"/>
          <w:lang w:eastAsia="ru-RU"/>
        </w:rPr>
        <w:t xml:space="preserve">1) компенсационные выплаты, предусмотренные Трудовым кодексом Российской Федерации </w:t>
      </w:r>
      <w:r w:rsidRPr="00861560">
        <w:rPr>
          <w:rFonts w:eastAsia="Times New Roman"/>
          <w:szCs w:val="28"/>
          <w:lang w:eastAsia="ru-RU"/>
        </w:rPr>
        <w:t>и иными нормативными правовыми актами Российской Федерации:</w:t>
      </w:r>
    </w:p>
    <w:p w:rsidR="00861560" w:rsidRPr="00861560" w:rsidRDefault="00861560" w:rsidP="00861560">
      <w:pPr>
        <w:widowControl w:val="0"/>
        <w:autoSpaceDE w:val="0"/>
        <w:autoSpaceDN w:val="0"/>
        <w:ind w:firstLine="709"/>
        <w:contextualSpacing/>
        <w:rPr>
          <w:rFonts w:ascii="Calibri" w:eastAsia="Times New Roman" w:hAnsi="Calibri" w:cs="Calibri"/>
          <w:sz w:val="22"/>
          <w:szCs w:val="20"/>
          <w:lang w:eastAsia="ru-RU"/>
        </w:rPr>
      </w:pPr>
      <w:r w:rsidRPr="00861560">
        <w:rPr>
          <w:rFonts w:eastAsia="Times New Roman"/>
          <w:szCs w:val="28"/>
          <w:lang w:eastAsia="ru-RU"/>
        </w:rPr>
        <w:t>- выплата за работу с вредными и (или) опасными условиями труда;</w:t>
      </w:r>
    </w:p>
    <w:p w:rsidR="00861560" w:rsidRPr="00861560" w:rsidRDefault="00861560" w:rsidP="00861560">
      <w:pPr>
        <w:widowControl w:val="0"/>
        <w:autoSpaceDE w:val="0"/>
        <w:autoSpaceDN w:val="0"/>
        <w:ind w:firstLine="709"/>
        <w:contextualSpacing/>
        <w:rPr>
          <w:rFonts w:ascii="Calibri" w:eastAsia="Times New Roman" w:hAnsi="Calibri" w:cs="Calibri"/>
          <w:sz w:val="22"/>
          <w:szCs w:val="20"/>
          <w:lang w:eastAsia="ru-RU"/>
        </w:rPr>
      </w:pPr>
      <w:r w:rsidRPr="00861560">
        <w:rPr>
          <w:rFonts w:eastAsia="Times New Roman"/>
          <w:szCs w:val="28"/>
          <w:lang w:eastAsia="ru-RU"/>
        </w:rPr>
        <w:lastRenderedPageBreak/>
        <w:t>- выплаты за работу в условиях, отклоняющихся от нормальных: за работу в ночное время, за работу в выходной или нерабочий праздничный день,</w:t>
      </w:r>
      <w:r w:rsidR="00401364">
        <w:rPr>
          <w:rFonts w:eastAsia="Times New Roman"/>
          <w:szCs w:val="28"/>
          <w:lang w:eastAsia="ru-RU"/>
        </w:rPr>
        <w:br/>
      </w:r>
      <w:r w:rsidRPr="00861560">
        <w:rPr>
          <w:rFonts w:eastAsia="Times New Roman"/>
          <w:szCs w:val="28"/>
          <w:lang w:eastAsia="ru-RU"/>
        </w:rPr>
        <w:t>за сверхурочную работу, за совмещение профессий (должностей), за расширение зон обслуживания, за увеличение объема работы, за</w:t>
      </w:r>
      <w:r w:rsidRPr="00861560">
        <w:rPr>
          <w:rFonts w:eastAsia="Times New Roman" w:cs="Calibri"/>
          <w:szCs w:val="28"/>
          <w:lang w:eastAsia="ru-RU"/>
        </w:rPr>
        <w:t xml:space="preserve"> исполнение обязанностей временно отсутствующего работника без освобождения от работы, определенной трудовым договором</w:t>
      </w:r>
      <w:r w:rsidRPr="00861560">
        <w:rPr>
          <w:rFonts w:eastAsia="Times New Roman"/>
          <w:szCs w:val="28"/>
          <w:lang w:eastAsia="ru-RU"/>
        </w:rPr>
        <w:t>;</w:t>
      </w:r>
    </w:p>
    <w:p w:rsidR="00861560" w:rsidRPr="00861560" w:rsidRDefault="00861560" w:rsidP="00861560">
      <w:pPr>
        <w:widowControl w:val="0"/>
        <w:autoSpaceDE w:val="0"/>
        <w:autoSpaceDN w:val="0"/>
        <w:ind w:firstLine="709"/>
        <w:contextualSpacing/>
        <w:rPr>
          <w:rFonts w:eastAsia="Times New Roman"/>
          <w:szCs w:val="28"/>
          <w:lang w:eastAsia="ru-RU"/>
        </w:rPr>
      </w:pPr>
      <w:r w:rsidRPr="00861560">
        <w:rPr>
          <w:rFonts w:eastAsia="Times New Roman"/>
          <w:szCs w:val="28"/>
          <w:lang w:eastAsia="ru-RU"/>
        </w:rPr>
        <w:t>- выплаты за работу в местностях с особыми климатическими условиями: районный коэффициент к заработной плате за работу в районах Крайнего Севера и приравненных к ним местностях, процентная надбавка к заработной плате                    за стаж работы в районах Крайнего Севера и приравненных к ним местностях;</w:t>
      </w:r>
    </w:p>
    <w:p w:rsidR="00861560" w:rsidRPr="00861560" w:rsidRDefault="00861560" w:rsidP="00861560">
      <w:pPr>
        <w:widowControl w:val="0"/>
        <w:autoSpaceDE w:val="0"/>
        <w:autoSpaceDN w:val="0"/>
        <w:ind w:firstLine="709"/>
        <w:contextualSpacing/>
        <w:rPr>
          <w:rFonts w:ascii="Times New Roman CYR" w:eastAsiaTheme="minorEastAsia" w:hAnsi="Times New Roman CYR" w:cs="Times New Roman CYR"/>
          <w:szCs w:val="28"/>
          <w:lang w:eastAsia="ru-RU"/>
        </w:rPr>
      </w:pPr>
      <w:r w:rsidRPr="00861560">
        <w:rPr>
          <w:rFonts w:ascii="Times New Roman CYR" w:eastAsiaTheme="minorEastAsia" w:hAnsi="Times New Roman CYR" w:cs="Times New Roman CYR"/>
          <w:szCs w:val="28"/>
          <w:lang w:eastAsia="ru-RU"/>
        </w:rPr>
        <w:t>2) компенсационные выплаты за дополнительные виды работ, непосредственно связанны</w:t>
      </w:r>
      <w:r w:rsidR="00C12B67">
        <w:rPr>
          <w:rFonts w:ascii="Times New Roman CYR" w:eastAsiaTheme="minorEastAsia" w:hAnsi="Times New Roman CYR" w:cs="Times New Roman CYR"/>
          <w:szCs w:val="28"/>
          <w:lang w:eastAsia="ru-RU"/>
        </w:rPr>
        <w:t>х</w:t>
      </w:r>
      <w:r w:rsidRPr="00861560">
        <w:rPr>
          <w:rFonts w:ascii="Times New Roman CYR" w:eastAsiaTheme="minorEastAsia" w:hAnsi="Times New Roman CYR" w:cs="Times New Roman CYR"/>
          <w:szCs w:val="28"/>
          <w:lang w:eastAsia="ru-RU"/>
        </w:rPr>
        <w:t xml:space="preserve"> с образовательной деятельностью, выполняемы</w:t>
      </w:r>
      <w:r w:rsidR="00C12B67">
        <w:rPr>
          <w:rFonts w:ascii="Times New Roman CYR" w:eastAsiaTheme="minorEastAsia" w:hAnsi="Times New Roman CYR" w:cs="Times New Roman CYR"/>
          <w:szCs w:val="28"/>
          <w:lang w:eastAsia="ru-RU"/>
        </w:rPr>
        <w:t>х</w:t>
      </w:r>
      <w:r w:rsidRPr="00861560">
        <w:rPr>
          <w:rFonts w:ascii="Times New Roman CYR" w:eastAsiaTheme="minorEastAsia" w:hAnsi="Times New Roman CYR" w:cs="Times New Roman CYR"/>
          <w:szCs w:val="28"/>
          <w:lang w:eastAsia="ru-RU"/>
        </w:rPr>
        <w:t xml:space="preserve"> </w:t>
      </w:r>
      <w:r w:rsidR="00401364">
        <w:rPr>
          <w:rFonts w:ascii="Times New Roman CYR" w:eastAsiaTheme="minorEastAsia" w:hAnsi="Times New Roman CYR" w:cs="Times New Roman CYR"/>
          <w:szCs w:val="28"/>
          <w:lang w:eastAsia="ru-RU"/>
        </w:rPr>
        <w:br/>
      </w:r>
      <w:r w:rsidRPr="00861560">
        <w:rPr>
          <w:rFonts w:ascii="Times New Roman CYR" w:eastAsiaTheme="minorEastAsia" w:hAnsi="Times New Roman CYR" w:cs="Times New Roman CYR"/>
          <w:szCs w:val="28"/>
          <w:lang w:eastAsia="ru-RU"/>
        </w:rPr>
        <w:t>за дополнительную оплату и с письменного согласия педагогического работника:</w:t>
      </w:r>
    </w:p>
    <w:p w:rsidR="00861560" w:rsidRPr="00861560" w:rsidRDefault="00861560" w:rsidP="00861560">
      <w:pPr>
        <w:ind w:firstLine="709"/>
        <w:contextualSpacing/>
        <w:rPr>
          <w:rFonts w:ascii="Times New Roman CYR" w:eastAsiaTheme="minorEastAsia" w:hAnsi="Times New Roman CYR" w:cs="Times New Roman CYR"/>
          <w:szCs w:val="28"/>
          <w:lang w:eastAsia="ru-RU"/>
        </w:rPr>
      </w:pPr>
      <w:r w:rsidRPr="00861560">
        <w:rPr>
          <w:rFonts w:ascii="Times New Roman CYR" w:eastAsiaTheme="minorEastAsia" w:hAnsi="Times New Roman CYR" w:cs="Times New Roman CYR"/>
          <w:szCs w:val="28"/>
          <w:lang w:eastAsia="ru-RU"/>
        </w:rPr>
        <w:t xml:space="preserve">- </w:t>
      </w:r>
      <w:r w:rsidR="005B6324">
        <w:rPr>
          <w:rFonts w:ascii="Times New Roman CYR" w:eastAsiaTheme="minorEastAsia" w:hAnsi="Times New Roman CYR" w:cs="Times New Roman CYR"/>
          <w:szCs w:val="28"/>
          <w:lang w:eastAsia="ru-RU"/>
        </w:rPr>
        <w:t xml:space="preserve">за </w:t>
      </w:r>
      <w:r w:rsidRPr="00861560">
        <w:rPr>
          <w:rFonts w:eastAsia="Times New Roman"/>
          <w:szCs w:val="28"/>
          <w:lang w:eastAsia="ru-RU"/>
        </w:rPr>
        <w:t>работу, связанную с выполнением обязанностей классного руководства учащихся</w:t>
      </w:r>
      <w:r w:rsidRPr="00861560">
        <w:rPr>
          <w:rFonts w:ascii="Times New Roman CYR" w:eastAsiaTheme="minorEastAsia" w:hAnsi="Times New Roman CYR" w:cs="Times New Roman CYR"/>
          <w:szCs w:val="28"/>
          <w:lang w:eastAsia="ru-RU"/>
        </w:rPr>
        <w:t>;</w:t>
      </w:r>
    </w:p>
    <w:p w:rsidR="00861560" w:rsidRPr="00861560" w:rsidRDefault="00861560" w:rsidP="00861560">
      <w:pPr>
        <w:shd w:val="clear" w:color="auto" w:fill="FFFFFF"/>
        <w:ind w:firstLine="709"/>
        <w:rPr>
          <w:rFonts w:eastAsia="Times New Roman"/>
          <w:szCs w:val="28"/>
          <w:lang w:eastAsia="ru-RU"/>
        </w:rPr>
      </w:pPr>
      <w:r w:rsidRPr="00861560">
        <w:rPr>
          <w:rFonts w:eastAsia="Times New Roman"/>
          <w:szCs w:val="28"/>
          <w:lang w:eastAsia="ru-RU"/>
        </w:rPr>
        <w:t xml:space="preserve">- </w:t>
      </w:r>
      <w:r w:rsidR="005B6324">
        <w:rPr>
          <w:rFonts w:eastAsia="Times New Roman"/>
          <w:szCs w:val="28"/>
          <w:lang w:eastAsia="ru-RU"/>
        </w:rPr>
        <w:t xml:space="preserve">за </w:t>
      </w:r>
      <w:r w:rsidRPr="00861560">
        <w:rPr>
          <w:rFonts w:eastAsia="Times New Roman"/>
          <w:szCs w:val="28"/>
          <w:lang w:eastAsia="ru-RU"/>
        </w:rPr>
        <w:t>заведование учебным кабинетом, учебной мастерской, спортивным залом;</w:t>
      </w:r>
    </w:p>
    <w:p w:rsidR="00861560" w:rsidRPr="00861560" w:rsidRDefault="00861560" w:rsidP="00861560">
      <w:pPr>
        <w:shd w:val="clear" w:color="auto" w:fill="FFFFFF"/>
        <w:ind w:firstLine="709"/>
        <w:rPr>
          <w:rFonts w:eastAsia="Times New Roman"/>
          <w:szCs w:val="28"/>
          <w:lang w:eastAsia="ru-RU"/>
        </w:rPr>
      </w:pPr>
      <w:r w:rsidRPr="00861560">
        <w:rPr>
          <w:rFonts w:eastAsia="Times New Roman"/>
          <w:szCs w:val="28"/>
          <w:lang w:eastAsia="ru-RU"/>
        </w:rPr>
        <w:t xml:space="preserve">- </w:t>
      </w:r>
      <w:r w:rsidR="005B6324">
        <w:rPr>
          <w:rFonts w:eastAsia="Times New Roman"/>
          <w:szCs w:val="28"/>
          <w:lang w:eastAsia="ru-RU"/>
        </w:rPr>
        <w:t xml:space="preserve">за </w:t>
      </w:r>
      <w:r w:rsidRPr="00861560">
        <w:rPr>
          <w:rFonts w:eastAsia="Times New Roman"/>
          <w:szCs w:val="28"/>
          <w:lang w:eastAsia="ru-RU"/>
        </w:rPr>
        <w:t>проверку тетрадей и письменных работ;</w:t>
      </w:r>
    </w:p>
    <w:p w:rsidR="00861560" w:rsidRPr="00861560" w:rsidRDefault="00861560" w:rsidP="00861560">
      <w:pPr>
        <w:shd w:val="clear" w:color="auto" w:fill="FFFFFF"/>
        <w:ind w:firstLine="709"/>
        <w:rPr>
          <w:rFonts w:eastAsia="Times New Roman"/>
          <w:szCs w:val="28"/>
          <w:lang w:eastAsia="ru-RU"/>
        </w:rPr>
      </w:pPr>
      <w:r w:rsidRPr="00861560">
        <w:rPr>
          <w:rFonts w:eastAsia="Times New Roman"/>
          <w:szCs w:val="28"/>
          <w:lang w:eastAsia="ru-RU"/>
        </w:rPr>
        <w:t xml:space="preserve">- </w:t>
      </w:r>
      <w:r w:rsidR="005B6324">
        <w:rPr>
          <w:rFonts w:eastAsia="Times New Roman"/>
          <w:szCs w:val="28"/>
          <w:lang w:eastAsia="ru-RU"/>
        </w:rPr>
        <w:t xml:space="preserve">за </w:t>
      </w:r>
      <w:r w:rsidRPr="00861560">
        <w:rPr>
          <w:rFonts w:eastAsia="Times New Roman"/>
          <w:szCs w:val="28"/>
          <w:lang w:eastAsia="ru-RU"/>
        </w:rPr>
        <w:t>руководство методическим объединением, межфункциональной командой, предметной, цикловой, методической комиссией работникам,</w:t>
      </w:r>
      <w:r w:rsidR="001C12F1">
        <w:rPr>
          <w:rFonts w:eastAsia="Times New Roman"/>
          <w:szCs w:val="28"/>
          <w:lang w:eastAsia="ru-RU"/>
        </w:rPr>
        <w:t xml:space="preserve"> </w:t>
      </w:r>
      <w:r w:rsidR="00401364">
        <w:rPr>
          <w:rFonts w:eastAsia="Times New Roman"/>
          <w:szCs w:val="28"/>
          <w:lang w:eastAsia="ru-RU"/>
        </w:rPr>
        <w:br/>
      </w:r>
      <w:r w:rsidRPr="00861560">
        <w:rPr>
          <w:rFonts w:eastAsia="Times New Roman"/>
          <w:szCs w:val="28"/>
          <w:lang w:eastAsia="ru-RU"/>
        </w:rPr>
        <w:t>не имеющим квалификационной категории «педагог-методист»;</w:t>
      </w:r>
    </w:p>
    <w:p w:rsidR="00861560" w:rsidRPr="00861560" w:rsidRDefault="00861560" w:rsidP="00861560">
      <w:pPr>
        <w:shd w:val="clear" w:color="auto" w:fill="FFFFFF"/>
        <w:ind w:firstLine="709"/>
        <w:rPr>
          <w:rFonts w:eastAsia="Times New Roman"/>
          <w:szCs w:val="28"/>
          <w:lang w:eastAsia="ru-RU"/>
        </w:rPr>
      </w:pPr>
      <w:r w:rsidRPr="00861560">
        <w:rPr>
          <w:rFonts w:eastAsia="Times New Roman"/>
          <w:szCs w:val="28"/>
          <w:lang w:eastAsia="ru-RU"/>
        </w:rPr>
        <w:t xml:space="preserve">- </w:t>
      </w:r>
      <w:r w:rsidR="005B6324">
        <w:rPr>
          <w:rFonts w:eastAsia="Times New Roman"/>
          <w:szCs w:val="28"/>
          <w:lang w:eastAsia="ru-RU"/>
        </w:rPr>
        <w:t xml:space="preserve">за </w:t>
      </w:r>
      <w:r w:rsidRPr="00861560">
        <w:rPr>
          <w:rFonts w:eastAsia="Times New Roman"/>
          <w:szCs w:val="28"/>
          <w:lang w:eastAsia="ru-RU"/>
        </w:rPr>
        <w:t>работу, связанную с методической деятельностью, педагогическим работникам, имеющим квалификационную категорию «педагог-методист»</w:t>
      </w:r>
      <w:r w:rsidR="00F07D64">
        <w:rPr>
          <w:rFonts w:eastAsia="Times New Roman"/>
          <w:szCs w:val="28"/>
          <w:lang w:eastAsia="ru-RU"/>
        </w:rPr>
        <w:t>,</w:t>
      </w:r>
      <w:r w:rsidR="00F07D64" w:rsidRPr="00F07D64">
        <w:rPr>
          <w:rFonts w:eastAsia="Times New Roman"/>
          <w:szCs w:val="28"/>
          <w:lang w:eastAsia="ru-RU"/>
        </w:rPr>
        <w:t xml:space="preserve"> </w:t>
      </w:r>
      <w:r w:rsidR="00F07D64" w:rsidRPr="00861560">
        <w:rPr>
          <w:rFonts w:eastAsia="Times New Roman"/>
          <w:szCs w:val="28"/>
          <w:lang w:eastAsia="ru-RU"/>
        </w:rPr>
        <w:t xml:space="preserve">педагогическим работникам, </w:t>
      </w:r>
      <w:r w:rsidR="00F07D64">
        <w:rPr>
          <w:rFonts w:eastAsia="Times New Roman"/>
          <w:szCs w:val="28"/>
          <w:lang w:eastAsia="ru-RU"/>
        </w:rPr>
        <w:t xml:space="preserve">не </w:t>
      </w:r>
      <w:r w:rsidR="00F07D64" w:rsidRPr="00861560">
        <w:rPr>
          <w:rFonts w:eastAsia="Times New Roman"/>
          <w:szCs w:val="28"/>
          <w:lang w:eastAsia="ru-RU"/>
        </w:rPr>
        <w:t>имеющим квалификационную категорию «педагог-методист»</w:t>
      </w:r>
      <w:r w:rsidRPr="00861560">
        <w:rPr>
          <w:rFonts w:eastAsia="Times New Roman"/>
          <w:szCs w:val="28"/>
          <w:lang w:eastAsia="ru-RU"/>
        </w:rPr>
        <w:t>;</w:t>
      </w:r>
    </w:p>
    <w:p w:rsidR="00861560" w:rsidRPr="00861560" w:rsidRDefault="00861560" w:rsidP="00861560">
      <w:pPr>
        <w:shd w:val="clear" w:color="auto" w:fill="FFFFFF"/>
        <w:ind w:firstLine="709"/>
        <w:rPr>
          <w:rFonts w:eastAsia="Times New Roman"/>
          <w:szCs w:val="28"/>
          <w:lang w:eastAsia="ru-RU"/>
        </w:rPr>
      </w:pPr>
      <w:r w:rsidRPr="00861560">
        <w:rPr>
          <w:rFonts w:eastAsia="Times New Roman"/>
          <w:szCs w:val="28"/>
          <w:lang w:eastAsia="ru-RU"/>
        </w:rPr>
        <w:t xml:space="preserve">- </w:t>
      </w:r>
      <w:r w:rsidR="005B6324">
        <w:rPr>
          <w:rFonts w:eastAsia="Times New Roman"/>
          <w:szCs w:val="28"/>
          <w:lang w:eastAsia="ru-RU"/>
        </w:rPr>
        <w:t xml:space="preserve">за </w:t>
      </w:r>
      <w:r w:rsidRPr="00861560">
        <w:rPr>
          <w:rFonts w:eastAsia="Times New Roman"/>
          <w:szCs w:val="28"/>
          <w:lang w:eastAsia="ru-RU"/>
        </w:rPr>
        <w:t>работу, связанную с наставничеством, педагогическим работникам, имеющим квалификационную категорию «педагог-наставник»</w:t>
      </w:r>
      <w:r w:rsidR="00F07D64">
        <w:rPr>
          <w:rFonts w:eastAsia="Times New Roman"/>
          <w:szCs w:val="28"/>
          <w:lang w:eastAsia="ru-RU"/>
        </w:rPr>
        <w:t>,</w:t>
      </w:r>
      <w:r w:rsidR="00F07D64" w:rsidRPr="00F07D64">
        <w:rPr>
          <w:rFonts w:eastAsia="Times New Roman"/>
          <w:szCs w:val="28"/>
          <w:lang w:eastAsia="ru-RU"/>
        </w:rPr>
        <w:t xml:space="preserve"> </w:t>
      </w:r>
      <w:r w:rsidR="00F07D64" w:rsidRPr="00861560">
        <w:rPr>
          <w:rFonts w:eastAsia="Times New Roman"/>
          <w:szCs w:val="28"/>
          <w:lang w:eastAsia="ru-RU"/>
        </w:rPr>
        <w:t>педагогическим работникам,</w:t>
      </w:r>
      <w:r w:rsidR="00F07D64">
        <w:rPr>
          <w:rFonts w:eastAsia="Times New Roman"/>
          <w:szCs w:val="28"/>
          <w:lang w:eastAsia="ru-RU"/>
        </w:rPr>
        <w:t xml:space="preserve"> </w:t>
      </w:r>
      <w:r w:rsidR="00F07D64" w:rsidRPr="00861560">
        <w:rPr>
          <w:rFonts w:eastAsia="Times New Roman"/>
          <w:szCs w:val="28"/>
          <w:lang w:eastAsia="ru-RU"/>
        </w:rPr>
        <w:t>не имеющим квалификационную категорию «педагог-наставник»</w:t>
      </w:r>
      <w:r w:rsidRPr="00861560">
        <w:rPr>
          <w:rFonts w:eastAsia="Times New Roman"/>
          <w:szCs w:val="28"/>
          <w:lang w:eastAsia="ru-RU"/>
        </w:rPr>
        <w:t>;</w:t>
      </w:r>
    </w:p>
    <w:p w:rsidR="00861560" w:rsidRPr="00861560" w:rsidRDefault="00861560" w:rsidP="00861560">
      <w:pPr>
        <w:shd w:val="clear" w:color="auto" w:fill="FFFFFF"/>
        <w:ind w:firstLine="709"/>
        <w:rPr>
          <w:rFonts w:eastAsia="Times New Roman"/>
          <w:szCs w:val="28"/>
          <w:lang w:eastAsia="ru-RU"/>
        </w:rPr>
      </w:pPr>
      <w:r w:rsidRPr="00861560">
        <w:rPr>
          <w:rFonts w:eastAsia="Times New Roman"/>
          <w:szCs w:val="28"/>
          <w:lang w:eastAsia="ru-RU"/>
        </w:rPr>
        <w:t xml:space="preserve">- </w:t>
      </w:r>
      <w:r w:rsidR="005B6324">
        <w:rPr>
          <w:rFonts w:eastAsia="Times New Roman"/>
          <w:szCs w:val="28"/>
          <w:lang w:eastAsia="ru-RU"/>
        </w:rPr>
        <w:t xml:space="preserve">за </w:t>
      </w:r>
      <w:r w:rsidRPr="00861560">
        <w:rPr>
          <w:rFonts w:eastAsia="Times New Roman"/>
          <w:szCs w:val="28"/>
          <w:lang w:eastAsia="ru-RU"/>
        </w:rPr>
        <w:t>работу, связанную с наставничеством в сфере труда;</w:t>
      </w:r>
    </w:p>
    <w:p w:rsidR="00861560" w:rsidRPr="00861560" w:rsidRDefault="00861560" w:rsidP="00861560">
      <w:pPr>
        <w:shd w:val="clear" w:color="auto" w:fill="FFFFFF"/>
        <w:ind w:firstLine="709"/>
        <w:rPr>
          <w:rFonts w:eastAsia="Times New Roman"/>
          <w:szCs w:val="28"/>
          <w:lang w:eastAsia="ru-RU"/>
        </w:rPr>
      </w:pPr>
      <w:r w:rsidRPr="00861560">
        <w:rPr>
          <w:rFonts w:eastAsia="Times New Roman"/>
          <w:szCs w:val="28"/>
          <w:lang w:eastAsia="ru-RU"/>
        </w:rPr>
        <w:t xml:space="preserve">- </w:t>
      </w:r>
      <w:r w:rsidR="005B6324">
        <w:rPr>
          <w:rFonts w:eastAsia="Times New Roman"/>
          <w:szCs w:val="28"/>
          <w:lang w:eastAsia="ru-RU"/>
        </w:rPr>
        <w:t xml:space="preserve">за </w:t>
      </w:r>
      <w:r w:rsidRPr="00861560">
        <w:rPr>
          <w:rFonts w:eastAsia="Times New Roman"/>
          <w:szCs w:val="28"/>
          <w:lang w:eastAsia="ru-RU"/>
        </w:rPr>
        <w:t>работу с библиотечным фондом учебников;</w:t>
      </w:r>
    </w:p>
    <w:p w:rsidR="00861560" w:rsidRPr="00861560" w:rsidRDefault="00861560" w:rsidP="00861560">
      <w:pPr>
        <w:shd w:val="clear" w:color="auto" w:fill="FFFFFF"/>
        <w:ind w:firstLine="709"/>
        <w:rPr>
          <w:rFonts w:eastAsia="Times New Roman"/>
          <w:szCs w:val="28"/>
          <w:lang w:eastAsia="ru-RU"/>
        </w:rPr>
      </w:pPr>
      <w:r w:rsidRPr="00861560">
        <w:rPr>
          <w:rFonts w:eastAsia="Times New Roman"/>
          <w:szCs w:val="28"/>
          <w:lang w:eastAsia="ru-RU"/>
        </w:rPr>
        <w:t xml:space="preserve">- </w:t>
      </w:r>
      <w:r w:rsidR="005B6324">
        <w:rPr>
          <w:rFonts w:eastAsia="Times New Roman"/>
          <w:szCs w:val="28"/>
          <w:lang w:eastAsia="ru-RU"/>
        </w:rPr>
        <w:t xml:space="preserve">за </w:t>
      </w:r>
      <w:r w:rsidRPr="00861560">
        <w:rPr>
          <w:rFonts w:eastAsia="Times New Roman"/>
          <w:szCs w:val="28"/>
          <w:lang w:eastAsia="ru-RU"/>
        </w:rPr>
        <w:t>выполнение дополнительной индивидуальной и (или) групповой работы с обучающимися, участие в оздоровительных, воспитательных и других мероприятиях, проводимых в целях реализации образовательных программ                       в учреждении, включая участие в концертной деятельности, конкурсах, состязаниях, спортивных соревнованиях, тренировочных сборах, экскурсиях, других видах учебной деятельности;</w:t>
      </w:r>
    </w:p>
    <w:p w:rsidR="00861560" w:rsidRPr="00861560" w:rsidRDefault="00861560" w:rsidP="00861560">
      <w:pPr>
        <w:shd w:val="clear" w:color="auto" w:fill="FFFFFF"/>
        <w:ind w:firstLine="709"/>
        <w:rPr>
          <w:rFonts w:eastAsia="Times New Roman"/>
          <w:szCs w:val="28"/>
          <w:lang w:eastAsia="ru-RU"/>
        </w:rPr>
      </w:pPr>
      <w:r w:rsidRPr="00861560">
        <w:rPr>
          <w:rFonts w:eastAsia="Times New Roman"/>
          <w:szCs w:val="28"/>
          <w:lang w:eastAsia="ru-RU"/>
        </w:rPr>
        <w:t xml:space="preserve">3) компенсационные выплаты, связанные с особенностями работы </w:t>
      </w:r>
      <w:r w:rsidR="00401364">
        <w:rPr>
          <w:rFonts w:eastAsia="Times New Roman"/>
          <w:szCs w:val="28"/>
          <w:lang w:eastAsia="ru-RU"/>
        </w:rPr>
        <w:br/>
      </w:r>
      <w:r w:rsidRPr="00861560">
        <w:rPr>
          <w:rFonts w:eastAsia="Times New Roman"/>
          <w:szCs w:val="28"/>
          <w:lang w:eastAsia="ru-RU"/>
        </w:rPr>
        <w:t>в образовательных учреждениях:</w:t>
      </w:r>
    </w:p>
    <w:p w:rsidR="00861560" w:rsidRPr="00861560" w:rsidRDefault="00861560" w:rsidP="00861560">
      <w:pPr>
        <w:shd w:val="clear" w:color="auto" w:fill="FFFFFF"/>
        <w:ind w:firstLine="709"/>
        <w:rPr>
          <w:rFonts w:eastAsia="Times New Roman"/>
          <w:szCs w:val="28"/>
          <w:lang w:eastAsia="ru-RU"/>
        </w:rPr>
      </w:pPr>
      <w:r w:rsidRPr="00861560">
        <w:rPr>
          <w:rFonts w:eastAsia="Times New Roman"/>
          <w:szCs w:val="28"/>
          <w:lang w:eastAsia="ru-RU"/>
        </w:rPr>
        <w:t xml:space="preserve">- </w:t>
      </w:r>
      <w:r w:rsidR="006F37DC">
        <w:rPr>
          <w:rFonts w:eastAsia="Times New Roman"/>
          <w:szCs w:val="28"/>
          <w:lang w:eastAsia="ru-RU"/>
        </w:rPr>
        <w:t xml:space="preserve">за </w:t>
      </w:r>
      <w:r w:rsidRPr="00861560">
        <w:rPr>
          <w:rFonts w:eastAsia="Times New Roman"/>
          <w:szCs w:val="28"/>
          <w:lang w:eastAsia="ru-RU"/>
        </w:rPr>
        <w:t>реализацию основной общеобразовательной программы, обеспечи</w:t>
      </w:r>
      <w:r w:rsidR="00401364">
        <w:rPr>
          <w:rFonts w:eastAsia="Times New Roman"/>
          <w:szCs w:val="28"/>
          <w:lang w:eastAsia="ru-RU"/>
        </w:rPr>
        <w:t>-</w:t>
      </w:r>
      <w:r w:rsidRPr="00861560">
        <w:rPr>
          <w:rFonts w:eastAsia="Times New Roman"/>
          <w:szCs w:val="28"/>
          <w:lang w:eastAsia="ru-RU"/>
        </w:rPr>
        <w:t>вающей углубленное изучение предмета, предметных областей, профильное обучение;</w:t>
      </w:r>
    </w:p>
    <w:p w:rsidR="00861560" w:rsidRPr="00861560" w:rsidRDefault="00861560" w:rsidP="00861560">
      <w:pPr>
        <w:shd w:val="clear" w:color="auto" w:fill="FFFFFF"/>
        <w:ind w:firstLine="709"/>
        <w:rPr>
          <w:rFonts w:eastAsia="Times New Roman"/>
          <w:szCs w:val="28"/>
          <w:lang w:eastAsia="ru-RU"/>
        </w:rPr>
      </w:pPr>
      <w:r w:rsidRPr="00861560">
        <w:rPr>
          <w:rFonts w:eastAsia="Times New Roman"/>
          <w:szCs w:val="28"/>
          <w:lang w:eastAsia="ru-RU"/>
        </w:rPr>
        <w:t xml:space="preserve">- </w:t>
      </w:r>
      <w:r w:rsidR="006F37DC">
        <w:rPr>
          <w:rFonts w:eastAsia="Times New Roman"/>
          <w:szCs w:val="28"/>
          <w:lang w:eastAsia="ru-RU"/>
        </w:rPr>
        <w:t xml:space="preserve">за </w:t>
      </w:r>
      <w:r w:rsidRPr="00861560">
        <w:rPr>
          <w:rFonts w:eastAsia="Times New Roman"/>
          <w:szCs w:val="28"/>
          <w:lang w:eastAsia="ru-RU"/>
        </w:rPr>
        <w:t>реализацию дополнительной общеразвивающей программы продвину</w:t>
      </w:r>
      <w:r w:rsidR="00401364">
        <w:rPr>
          <w:rFonts w:eastAsia="Times New Roman"/>
          <w:szCs w:val="28"/>
          <w:lang w:eastAsia="ru-RU"/>
        </w:rPr>
        <w:t>-</w:t>
      </w:r>
      <w:r w:rsidRPr="00861560">
        <w:rPr>
          <w:rFonts w:eastAsia="Times New Roman"/>
          <w:szCs w:val="28"/>
          <w:lang w:eastAsia="ru-RU"/>
        </w:rPr>
        <w:t>того уровня;</w:t>
      </w:r>
    </w:p>
    <w:p w:rsidR="00861560" w:rsidRPr="00861560" w:rsidRDefault="00861560" w:rsidP="00861560">
      <w:pPr>
        <w:shd w:val="clear" w:color="auto" w:fill="FFFFFF"/>
        <w:ind w:firstLine="709"/>
        <w:rPr>
          <w:rFonts w:eastAsia="Times New Roman"/>
          <w:sz w:val="27"/>
          <w:szCs w:val="27"/>
          <w:lang w:eastAsia="ru-RU"/>
        </w:rPr>
      </w:pPr>
      <w:r w:rsidRPr="00861560">
        <w:rPr>
          <w:rFonts w:eastAsia="Times New Roman"/>
          <w:szCs w:val="28"/>
          <w:lang w:eastAsia="ru-RU"/>
        </w:rPr>
        <w:lastRenderedPageBreak/>
        <w:t xml:space="preserve">- </w:t>
      </w:r>
      <w:r w:rsidR="006F37DC">
        <w:rPr>
          <w:rFonts w:eastAsia="Times New Roman"/>
          <w:szCs w:val="28"/>
          <w:lang w:eastAsia="ru-RU"/>
        </w:rPr>
        <w:t xml:space="preserve">за </w:t>
      </w:r>
      <w:r w:rsidRPr="00861560">
        <w:rPr>
          <w:rFonts w:eastAsia="Times New Roman"/>
          <w:sz w:val="27"/>
          <w:szCs w:val="27"/>
          <w:lang w:eastAsia="ru-RU"/>
        </w:rPr>
        <w:t xml:space="preserve">работу в классе, группе для учащихся с ограниченными возможностями здоровья;     </w:t>
      </w:r>
    </w:p>
    <w:p w:rsidR="00861560" w:rsidRPr="00861560" w:rsidRDefault="00861560" w:rsidP="00861560">
      <w:pPr>
        <w:shd w:val="clear" w:color="auto" w:fill="FFFFFF"/>
        <w:ind w:firstLine="709"/>
        <w:rPr>
          <w:rFonts w:eastAsia="Times New Roman"/>
          <w:szCs w:val="28"/>
          <w:lang w:eastAsia="ru-RU"/>
        </w:rPr>
      </w:pPr>
      <w:r w:rsidRPr="00861560">
        <w:rPr>
          <w:rFonts w:eastAsia="Times New Roman"/>
          <w:sz w:val="27"/>
          <w:szCs w:val="27"/>
          <w:lang w:eastAsia="ru-RU"/>
        </w:rPr>
        <w:t>-</w:t>
      </w:r>
      <w:r w:rsidR="006F37DC">
        <w:rPr>
          <w:rFonts w:eastAsia="Times New Roman"/>
          <w:sz w:val="27"/>
          <w:szCs w:val="27"/>
          <w:lang w:eastAsia="ru-RU"/>
        </w:rPr>
        <w:t xml:space="preserve"> за </w:t>
      </w:r>
      <w:r w:rsidRPr="00861560">
        <w:rPr>
          <w:rFonts w:eastAsia="Times New Roman"/>
          <w:szCs w:val="28"/>
          <w:lang w:eastAsia="ru-RU"/>
        </w:rPr>
        <w:t>работу в классе, в котором совместно обучаются дети с ограниченными возможностями здоровья, и дети, не имеющие таких ограничений;</w:t>
      </w:r>
    </w:p>
    <w:p w:rsidR="00861560" w:rsidRPr="00861560" w:rsidRDefault="00861560" w:rsidP="00861560">
      <w:pPr>
        <w:shd w:val="clear" w:color="auto" w:fill="FFFFFF"/>
        <w:ind w:firstLine="709"/>
        <w:rPr>
          <w:rFonts w:eastAsia="Times New Roman"/>
          <w:sz w:val="27"/>
          <w:szCs w:val="27"/>
          <w:lang w:eastAsia="ru-RU"/>
        </w:rPr>
      </w:pPr>
      <w:r w:rsidRPr="00861560">
        <w:rPr>
          <w:rFonts w:eastAsia="Times New Roman"/>
          <w:szCs w:val="28"/>
          <w:lang w:eastAsia="ru-RU"/>
        </w:rPr>
        <w:t xml:space="preserve">- </w:t>
      </w:r>
      <w:r w:rsidR="006F37DC">
        <w:rPr>
          <w:rFonts w:eastAsia="Times New Roman"/>
          <w:szCs w:val="28"/>
          <w:lang w:eastAsia="ru-RU"/>
        </w:rPr>
        <w:t xml:space="preserve">за </w:t>
      </w:r>
      <w:r w:rsidRPr="00861560">
        <w:rPr>
          <w:rFonts w:eastAsia="Times New Roman"/>
          <w:sz w:val="27"/>
          <w:szCs w:val="27"/>
          <w:lang w:eastAsia="ru-RU"/>
        </w:rPr>
        <w:t>работу в дошкольной группе компенсирующей, комбинированной направленности;</w:t>
      </w:r>
    </w:p>
    <w:p w:rsidR="00861560" w:rsidRPr="00861560" w:rsidRDefault="00861560" w:rsidP="00861560">
      <w:pPr>
        <w:shd w:val="clear" w:color="auto" w:fill="FFFFFF"/>
        <w:ind w:firstLine="709"/>
        <w:rPr>
          <w:rFonts w:eastAsia="Times New Roman"/>
          <w:sz w:val="27"/>
          <w:szCs w:val="27"/>
          <w:lang w:eastAsia="ru-RU"/>
        </w:rPr>
      </w:pPr>
      <w:r w:rsidRPr="00861560">
        <w:rPr>
          <w:rFonts w:eastAsia="Times New Roman"/>
          <w:sz w:val="27"/>
          <w:szCs w:val="27"/>
          <w:lang w:eastAsia="ru-RU"/>
        </w:rPr>
        <w:t xml:space="preserve">- </w:t>
      </w:r>
      <w:r w:rsidR="006F37DC">
        <w:rPr>
          <w:rFonts w:eastAsia="Times New Roman"/>
          <w:sz w:val="27"/>
          <w:szCs w:val="27"/>
          <w:lang w:eastAsia="ru-RU"/>
        </w:rPr>
        <w:t xml:space="preserve">за </w:t>
      </w:r>
      <w:r w:rsidRPr="00861560">
        <w:rPr>
          <w:rFonts w:eastAsia="Times New Roman"/>
          <w:sz w:val="27"/>
          <w:szCs w:val="27"/>
          <w:lang w:eastAsia="ru-RU"/>
        </w:rPr>
        <w:t xml:space="preserve">работу в дошкольной группе общеразвивающей направленности, </w:t>
      </w:r>
      <w:r w:rsidR="006F37DC">
        <w:rPr>
          <w:rFonts w:eastAsia="Times New Roman"/>
          <w:sz w:val="27"/>
          <w:szCs w:val="27"/>
          <w:lang w:eastAsia="ru-RU"/>
        </w:rPr>
        <w:br/>
      </w:r>
      <w:r w:rsidRPr="00861560">
        <w:rPr>
          <w:rFonts w:eastAsia="Times New Roman"/>
          <w:sz w:val="27"/>
          <w:szCs w:val="27"/>
          <w:lang w:eastAsia="ru-RU"/>
        </w:rPr>
        <w:t xml:space="preserve">в которой совместно обучаются дети с ограниченными возможностями здоровья </w:t>
      </w:r>
      <w:r w:rsidR="006F37DC">
        <w:rPr>
          <w:rFonts w:eastAsia="Times New Roman"/>
          <w:sz w:val="27"/>
          <w:szCs w:val="27"/>
          <w:lang w:eastAsia="ru-RU"/>
        </w:rPr>
        <w:br/>
      </w:r>
      <w:r w:rsidRPr="00861560">
        <w:rPr>
          <w:rFonts w:eastAsia="Times New Roman"/>
          <w:sz w:val="27"/>
          <w:szCs w:val="27"/>
          <w:lang w:eastAsia="ru-RU"/>
        </w:rPr>
        <w:t>и дети, не имеющие таких ограничений;</w:t>
      </w:r>
    </w:p>
    <w:p w:rsidR="00861560" w:rsidRPr="00861560" w:rsidRDefault="00861560" w:rsidP="00861560">
      <w:pPr>
        <w:shd w:val="clear" w:color="auto" w:fill="FFFFFF"/>
        <w:ind w:firstLine="709"/>
        <w:rPr>
          <w:szCs w:val="28"/>
        </w:rPr>
      </w:pPr>
      <w:r w:rsidRPr="00861560">
        <w:rPr>
          <w:rFonts w:eastAsia="Times New Roman"/>
          <w:szCs w:val="28"/>
          <w:lang w:eastAsia="ru-RU"/>
        </w:rPr>
        <w:t xml:space="preserve">- </w:t>
      </w:r>
      <w:r w:rsidR="006F37DC">
        <w:rPr>
          <w:rFonts w:eastAsia="Times New Roman"/>
          <w:szCs w:val="28"/>
          <w:lang w:eastAsia="ru-RU"/>
        </w:rPr>
        <w:t xml:space="preserve">за </w:t>
      </w:r>
      <w:r w:rsidRPr="00861560">
        <w:rPr>
          <w:szCs w:val="28"/>
        </w:rPr>
        <w:t>работу с детьми с ограниченными возможностями здоровья;</w:t>
      </w:r>
    </w:p>
    <w:p w:rsidR="00861560" w:rsidRPr="00861560" w:rsidRDefault="00861560" w:rsidP="00861560">
      <w:pPr>
        <w:shd w:val="clear" w:color="auto" w:fill="FFFFFF"/>
        <w:ind w:firstLine="709"/>
        <w:rPr>
          <w:rFonts w:eastAsia="Times New Roman"/>
          <w:szCs w:val="28"/>
          <w:lang w:eastAsia="ru-RU"/>
        </w:rPr>
      </w:pPr>
      <w:r w:rsidRPr="00861560">
        <w:rPr>
          <w:rFonts w:eastAsia="Times New Roman"/>
          <w:szCs w:val="28"/>
          <w:lang w:eastAsia="ru-RU"/>
        </w:rPr>
        <w:t xml:space="preserve">- </w:t>
      </w:r>
      <w:r w:rsidR="006F37DC">
        <w:rPr>
          <w:rFonts w:eastAsia="Times New Roman"/>
          <w:szCs w:val="28"/>
          <w:lang w:eastAsia="ru-RU"/>
        </w:rPr>
        <w:t xml:space="preserve">за </w:t>
      </w:r>
      <w:r w:rsidRPr="00861560">
        <w:rPr>
          <w:rFonts w:eastAsia="Times New Roman"/>
          <w:szCs w:val="28"/>
          <w:lang w:eastAsia="ru-RU"/>
        </w:rPr>
        <w:t>работу на дому с обучающимися, нуждающимися в длительном лечении;</w:t>
      </w:r>
    </w:p>
    <w:p w:rsidR="00861560" w:rsidRPr="00861560" w:rsidRDefault="00861560" w:rsidP="00861560">
      <w:pPr>
        <w:shd w:val="clear" w:color="auto" w:fill="FFFFFF"/>
        <w:ind w:firstLine="709"/>
        <w:rPr>
          <w:rFonts w:eastAsia="Times New Roman"/>
          <w:szCs w:val="28"/>
          <w:lang w:eastAsia="ru-RU"/>
        </w:rPr>
      </w:pPr>
      <w:r w:rsidRPr="00861560">
        <w:rPr>
          <w:rFonts w:eastAsia="Times New Roman"/>
          <w:szCs w:val="28"/>
          <w:lang w:eastAsia="ru-RU"/>
        </w:rPr>
        <w:t xml:space="preserve">- </w:t>
      </w:r>
      <w:r w:rsidR="006F37DC">
        <w:rPr>
          <w:rFonts w:eastAsia="Times New Roman"/>
          <w:szCs w:val="28"/>
          <w:lang w:eastAsia="ru-RU"/>
        </w:rPr>
        <w:t xml:space="preserve">за </w:t>
      </w:r>
      <w:r w:rsidRPr="00861560">
        <w:rPr>
          <w:rFonts w:eastAsia="Times New Roman"/>
          <w:szCs w:val="28"/>
          <w:lang w:eastAsia="ru-RU"/>
        </w:rPr>
        <w:t xml:space="preserve">индивидуальное и групповое обучение детей, находящихся </w:t>
      </w:r>
      <w:r w:rsidR="00401364">
        <w:rPr>
          <w:rFonts w:eastAsia="Times New Roman"/>
          <w:szCs w:val="28"/>
          <w:lang w:eastAsia="ru-RU"/>
        </w:rPr>
        <w:br/>
      </w:r>
      <w:r w:rsidRPr="00861560">
        <w:rPr>
          <w:rFonts w:eastAsia="Times New Roman"/>
          <w:szCs w:val="28"/>
          <w:lang w:eastAsia="ru-RU"/>
        </w:rPr>
        <w:t>на длительном лечении в медицинской организации.</w:t>
      </w:r>
    </w:p>
    <w:p w:rsidR="00861560" w:rsidRPr="00861560" w:rsidRDefault="00861560" w:rsidP="00861560">
      <w:pPr>
        <w:widowControl w:val="0"/>
        <w:autoSpaceDE w:val="0"/>
        <w:autoSpaceDN w:val="0"/>
        <w:adjustRightInd w:val="0"/>
        <w:ind w:firstLine="709"/>
        <w:rPr>
          <w:rFonts w:eastAsia="Times New Roman"/>
          <w:szCs w:val="28"/>
          <w:lang w:eastAsia="ru-RU"/>
        </w:rPr>
      </w:pPr>
      <w:r w:rsidRPr="00861560">
        <w:rPr>
          <w:rFonts w:eastAsia="Times New Roman"/>
          <w:szCs w:val="28"/>
          <w:lang w:eastAsia="ru-RU"/>
        </w:rPr>
        <w:t>2. Компенсационные выплаты устанавливаются в процентах от оклада (должностного оклада), ставки заработной платы работника или в абсолютных размерах, если иное не установлено законодательством Российской Федерации, с применением районного коэффициента к заработной плате за работу в районах Крайнего Севера и приравненных к ним местностях, процентной надбавки                             к заработной плате за стаж работы в районах Крайнего Севера и приравненных к ним местностях.</w:t>
      </w:r>
    </w:p>
    <w:p w:rsidR="00861560" w:rsidRPr="00861560" w:rsidRDefault="00861560" w:rsidP="00861560">
      <w:pPr>
        <w:widowControl w:val="0"/>
        <w:autoSpaceDE w:val="0"/>
        <w:autoSpaceDN w:val="0"/>
        <w:ind w:firstLine="709"/>
        <w:contextualSpacing/>
        <w:rPr>
          <w:rFonts w:ascii="Calibri" w:eastAsia="Times New Roman" w:hAnsi="Calibri" w:cs="Calibri"/>
          <w:sz w:val="22"/>
          <w:szCs w:val="20"/>
          <w:lang w:eastAsia="ru-RU"/>
        </w:rPr>
      </w:pPr>
      <w:r w:rsidRPr="00861560">
        <w:rPr>
          <w:rFonts w:eastAsia="Times New Roman"/>
          <w:szCs w:val="28"/>
          <w:lang w:eastAsia="ru-RU"/>
        </w:rPr>
        <w:t xml:space="preserve">3. Выплата за работу с вредными и (или) опасными условиями труда устанавливается в соответствии со </w:t>
      </w:r>
      <w:hyperlink r:id="rId12" w:tooltip="consultantplus://offline/ref=5AB846222771AA203B0A59F9A746A3A400C48E67AA3CAC07DEB669CCA6C1E50CA34518D032B3BF87qEV7L" w:history="1">
        <w:r w:rsidRPr="00861560">
          <w:rPr>
            <w:rFonts w:eastAsia="Times New Roman"/>
            <w:szCs w:val="28"/>
            <w:lang w:eastAsia="ru-RU"/>
          </w:rPr>
          <w:t>статьей 147</w:t>
        </w:r>
      </w:hyperlink>
      <w:r w:rsidRPr="00861560">
        <w:rPr>
          <w:rFonts w:eastAsia="Times New Roman"/>
          <w:szCs w:val="28"/>
          <w:lang w:eastAsia="ru-RU"/>
        </w:rPr>
        <w:t xml:space="preserve"> Трудового кодекса Российской Федерации по результатам специальной оценки условий труда работника.</w:t>
      </w:r>
    </w:p>
    <w:p w:rsidR="00861560" w:rsidRPr="00861560" w:rsidRDefault="00861560" w:rsidP="00861560">
      <w:pPr>
        <w:widowControl w:val="0"/>
        <w:autoSpaceDE w:val="0"/>
        <w:autoSpaceDN w:val="0"/>
        <w:ind w:firstLine="709"/>
        <w:contextualSpacing/>
        <w:rPr>
          <w:rFonts w:eastAsia="Times New Roman"/>
          <w:szCs w:val="28"/>
          <w:lang w:eastAsia="ru-RU"/>
        </w:rPr>
      </w:pPr>
      <w:r w:rsidRPr="00861560">
        <w:rPr>
          <w:rFonts w:eastAsia="Times New Roman"/>
          <w:szCs w:val="28"/>
          <w:lang w:eastAsia="ru-RU"/>
        </w:rPr>
        <w:t xml:space="preserve">Руководитель учреждения принимает меры по проведению специальной оценки условий труда с целью обеспечения безопасных условий труда                            и сокращения количества рабочих мест, не соответствующих государственным нормативным требованиям охраны труда, разрабатывает программу действий               по обеспечению безопасных условий и охраны труда в соответствии                                с </w:t>
      </w:r>
      <w:hyperlink r:id="rId13" w:history="1">
        <w:r w:rsidRPr="00861560">
          <w:rPr>
            <w:rFonts w:eastAsia="Times New Roman"/>
            <w:szCs w:val="28"/>
            <w:lang w:eastAsia="ru-RU"/>
          </w:rPr>
          <w:t>Федеральным законом</w:t>
        </w:r>
      </w:hyperlink>
      <w:r w:rsidRPr="00861560">
        <w:rPr>
          <w:rFonts w:eastAsia="Times New Roman"/>
          <w:szCs w:val="28"/>
          <w:lang w:eastAsia="ru-RU"/>
        </w:rPr>
        <w:t xml:space="preserve"> от 28.12.2013 № 426-ФЗ «О специальной оценке условий труда».</w:t>
      </w:r>
    </w:p>
    <w:p w:rsidR="00861560" w:rsidRPr="00861560" w:rsidRDefault="00861560" w:rsidP="00861560">
      <w:pPr>
        <w:widowControl w:val="0"/>
        <w:autoSpaceDE w:val="0"/>
        <w:autoSpaceDN w:val="0"/>
        <w:ind w:firstLine="709"/>
        <w:contextualSpacing/>
        <w:rPr>
          <w:rFonts w:ascii="Calibri" w:eastAsia="Times New Roman" w:hAnsi="Calibri" w:cs="Calibri"/>
          <w:sz w:val="22"/>
          <w:szCs w:val="20"/>
          <w:lang w:eastAsia="ru-RU"/>
        </w:rPr>
      </w:pPr>
      <w:r w:rsidRPr="00861560">
        <w:rPr>
          <w:rFonts w:eastAsia="Times New Roman"/>
          <w:szCs w:val="28"/>
          <w:lang w:eastAsia="ru-RU"/>
        </w:rPr>
        <w:t xml:space="preserve">4. Выплаты за работу в местностях с особыми климатическими условиями (районный коэффициент к заработной плате за работу в районах Крайнего Севера и приравненных к ним местностях, процентная надбавка к заработной плате за стаж работы в районах Крайнего Севера и приравненных                                             </w:t>
      </w:r>
      <w:r w:rsidRPr="00861560">
        <w:rPr>
          <w:rFonts w:eastAsia="Times New Roman"/>
          <w:spacing w:val="-6"/>
          <w:szCs w:val="28"/>
          <w:lang w:eastAsia="ru-RU"/>
        </w:rPr>
        <w:t xml:space="preserve">к ним местностях) устанавливаются в соответствии со </w:t>
      </w:r>
      <w:hyperlink r:id="rId14" w:tooltip="consultantplus://offline/ref=5AB846222771AA203B0A59F9A746A3A400C48E67AA3CAC07DEB669CCA6C1E50CA34518D032B0B284qEV4L" w:history="1">
        <w:r w:rsidRPr="00861560">
          <w:rPr>
            <w:rFonts w:eastAsia="Times New Roman"/>
            <w:spacing w:val="-6"/>
            <w:szCs w:val="28"/>
            <w:lang w:eastAsia="ru-RU"/>
          </w:rPr>
          <w:t>статьями 315</w:t>
        </w:r>
      </w:hyperlink>
      <w:r w:rsidRPr="00861560">
        <w:rPr>
          <w:rFonts w:eastAsia="Times New Roman"/>
          <w:spacing w:val="-6"/>
          <w:szCs w:val="28"/>
          <w:lang w:eastAsia="ru-RU"/>
        </w:rPr>
        <w:t xml:space="preserve"> – </w:t>
      </w:r>
      <w:hyperlink r:id="rId15" w:tooltip="consultantplus://offline/ref=5AB846222771AA203B0A59F9A746A3A400C48E67AA3CAC07DEB669CCA6C1E50CA34518D4q3V4L" w:history="1">
        <w:r w:rsidRPr="00861560">
          <w:rPr>
            <w:rFonts w:eastAsia="Times New Roman"/>
            <w:spacing w:val="-6"/>
            <w:szCs w:val="28"/>
            <w:lang w:eastAsia="ru-RU"/>
          </w:rPr>
          <w:t>317</w:t>
        </w:r>
      </w:hyperlink>
      <w:r w:rsidRPr="00861560">
        <w:rPr>
          <w:rFonts w:eastAsia="Times New Roman"/>
          <w:spacing w:val="-6"/>
          <w:szCs w:val="28"/>
          <w:lang w:eastAsia="ru-RU"/>
        </w:rPr>
        <w:t xml:space="preserve"> Трудового</w:t>
      </w:r>
      <w:r w:rsidRPr="00861560">
        <w:rPr>
          <w:rFonts w:eastAsia="Times New Roman"/>
          <w:szCs w:val="28"/>
          <w:lang w:eastAsia="ru-RU"/>
        </w:rPr>
        <w:t xml:space="preserve"> </w:t>
      </w:r>
      <w:r w:rsidRPr="00861560">
        <w:rPr>
          <w:rFonts w:eastAsia="Times New Roman"/>
          <w:spacing w:val="-4"/>
          <w:szCs w:val="28"/>
          <w:lang w:eastAsia="ru-RU"/>
        </w:rPr>
        <w:t xml:space="preserve">кодекса Российской Федерации, </w:t>
      </w:r>
      <w:hyperlink r:id="rId16" w:history="1">
        <w:r w:rsidRPr="00861560">
          <w:rPr>
            <w:rFonts w:eastAsia="Times New Roman"/>
            <w:spacing w:val="-4"/>
            <w:szCs w:val="28"/>
            <w:lang w:eastAsia="ru-RU"/>
          </w:rPr>
          <w:t>решением</w:t>
        </w:r>
      </w:hyperlink>
      <w:r w:rsidRPr="00861560">
        <w:rPr>
          <w:rFonts w:eastAsia="Times New Roman"/>
          <w:spacing w:val="-4"/>
          <w:szCs w:val="28"/>
          <w:lang w:eastAsia="ru-RU"/>
        </w:rPr>
        <w:t xml:space="preserve"> Думы города от 28.06.2007 № 233-IV ДГ</w:t>
      </w:r>
      <w:r w:rsidRPr="00861560">
        <w:rPr>
          <w:rFonts w:eastAsia="Times New Roman"/>
          <w:szCs w:val="28"/>
          <w:lang w:eastAsia="ru-RU"/>
        </w:rPr>
        <w:t xml:space="preserve"> «О Положении о гарантиях и компенсациях для лиц, проживающих в районах Крайнего Севера и приравненных к ним местностях и работающих в органах местного самоуправления, муниципальных учреждениях города Сургута», начисляются на виды выплат, предусмотренны</w:t>
      </w:r>
      <w:r w:rsidR="004832ED">
        <w:rPr>
          <w:rFonts w:eastAsia="Times New Roman"/>
          <w:szCs w:val="28"/>
          <w:lang w:eastAsia="ru-RU"/>
        </w:rPr>
        <w:t>х</w:t>
      </w:r>
      <w:r w:rsidRPr="00861560">
        <w:rPr>
          <w:rFonts w:eastAsia="Times New Roman"/>
          <w:szCs w:val="28"/>
          <w:lang w:eastAsia="ru-RU"/>
        </w:rPr>
        <w:t xml:space="preserve"> системой оплаты труда,                           за исключением единовременных стимулирующих и иных выплат, установ</w:t>
      </w:r>
      <w:r w:rsidR="000514BE">
        <w:rPr>
          <w:rFonts w:eastAsia="Times New Roman"/>
          <w:szCs w:val="28"/>
          <w:lang w:eastAsia="ru-RU"/>
        </w:rPr>
        <w:t>-</w:t>
      </w:r>
      <w:r w:rsidRPr="00861560">
        <w:rPr>
          <w:rFonts w:eastAsia="Times New Roman"/>
          <w:szCs w:val="28"/>
          <w:lang w:eastAsia="ru-RU"/>
        </w:rPr>
        <w:t>ленных в абсолютном размере.</w:t>
      </w:r>
    </w:p>
    <w:p w:rsidR="00861560" w:rsidRPr="00861560" w:rsidRDefault="00861560" w:rsidP="00861560">
      <w:pPr>
        <w:widowControl w:val="0"/>
        <w:autoSpaceDE w:val="0"/>
        <w:autoSpaceDN w:val="0"/>
        <w:ind w:firstLine="709"/>
        <w:contextualSpacing/>
        <w:rPr>
          <w:rFonts w:eastAsia="Times New Roman"/>
          <w:szCs w:val="28"/>
          <w:lang w:eastAsia="ru-RU"/>
        </w:rPr>
      </w:pPr>
      <w:r w:rsidRPr="00861560">
        <w:rPr>
          <w:rFonts w:eastAsia="Times New Roman"/>
          <w:szCs w:val="28"/>
          <w:lang w:eastAsia="ru-RU"/>
        </w:rPr>
        <w:t xml:space="preserve">5. Перечень, размеры, условия компенсационных </w:t>
      </w:r>
      <w:r w:rsidRPr="00861560">
        <w:rPr>
          <w:rFonts w:ascii="Times New Roman CYR" w:eastAsiaTheme="minorEastAsia" w:hAnsi="Times New Roman CYR" w:cs="Times New Roman CYR"/>
          <w:szCs w:val="28"/>
          <w:lang w:eastAsia="ru-RU"/>
        </w:rPr>
        <w:t>выплат, предусмот</w:t>
      </w:r>
      <w:r w:rsidR="000514BE">
        <w:rPr>
          <w:rFonts w:ascii="Times New Roman CYR" w:eastAsiaTheme="minorEastAsia" w:hAnsi="Times New Roman CYR" w:cs="Times New Roman CYR"/>
          <w:szCs w:val="28"/>
          <w:lang w:eastAsia="ru-RU"/>
        </w:rPr>
        <w:t>-</w:t>
      </w:r>
      <w:r w:rsidRPr="00861560">
        <w:rPr>
          <w:rFonts w:ascii="Times New Roman CYR" w:eastAsiaTheme="minorEastAsia" w:hAnsi="Times New Roman CYR" w:cs="Times New Roman CYR"/>
          <w:szCs w:val="28"/>
          <w:lang w:eastAsia="ru-RU"/>
        </w:rPr>
        <w:t>ренных</w:t>
      </w:r>
      <w:r w:rsidR="000514BE">
        <w:rPr>
          <w:rFonts w:ascii="Times New Roman CYR" w:eastAsiaTheme="minorEastAsia" w:hAnsi="Times New Roman CYR" w:cs="Times New Roman CYR"/>
          <w:szCs w:val="28"/>
          <w:lang w:eastAsia="ru-RU"/>
        </w:rPr>
        <w:t xml:space="preserve"> </w:t>
      </w:r>
      <w:hyperlink r:id="rId17" w:anchor="/document/12125268/entry/0" w:history="1">
        <w:r w:rsidRPr="00E838D6">
          <w:rPr>
            <w:rFonts w:ascii="Times New Roman CYR" w:eastAsiaTheme="minorEastAsia" w:hAnsi="Times New Roman CYR" w:cs="Times New Roman CYR"/>
            <w:szCs w:val="28"/>
            <w:lang w:eastAsia="ru-RU"/>
          </w:rPr>
          <w:t>Трудовым кодексом</w:t>
        </w:r>
      </w:hyperlink>
      <w:r w:rsidR="0015555E">
        <w:rPr>
          <w:rFonts w:ascii="Times New Roman CYR" w:eastAsiaTheme="minorEastAsia" w:hAnsi="Times New Roman CYR" w:cs="Times New Roman CYR"/>
          <w:szCs w:val="28"/>
          <w:lang w:eastAsia="ru-RU"/>
        </w:rPr>
        <w:t xml:space="preserve"> </w:t>
      </w:r>
      <w:r w:rsidRPr="00861560">
        <w:rPr>
          <w:rFonts w:ascii="Times New Roman CYR" w:eastAsiaTheme="minorEastAsia" w:hAnsi="Times New Roman CYR" w:cs="Times New Roman CYR"/>
          <w:szCs w:val="28"/>
          <w:lang w:eastAsia="ru-RU"/>
        </w:rPr>
        <w:t xml:space="preserve">Российской Федерации и иными нормативными </w:t>
      </w:r>
      <w:r w:rsidRPr="00861560">
        <w:rPr>
          <w:rFonts w:ascii="Times New Roman CYR" w:eastAsiaTheme="minorEastAsia" w:hAnsi="Times New Roman CYR" w:cs="Times New Roman CYR"/>
          <w:szCs w:val="28"/>
          <w:lang w:eastAsia="ru-RU"/>
        </w:rPr>
        <w:lastRenderedPageBreak/>
        <w:t>правовыми актами Российской Федерации,</w:t>
      </w:r>
      <w:r w:rsidRPr="00861560">
        <w:rPr>
          <w:rFonts w:eastAsia="Times New Roman"/>
          <w:szCs w:val="28"/>
          <w:lang w:eastAsia="ru-RU"/>
        </w:rPr>
        <w:t xml:space="preserve"> указаны в </w:t>
      </w:r>
      <w:hyperlink w:anchor="sub_900" w:history="1">
        <w:r w:rsidRPr="00861560">
          <w:rPr>
            <w:rFonts w:eastAsia="Times New Roman"/>
            <w:szCs w:val="28"/>
            <w:lang w:eastAsia="ru-RU"/>
          </w:rPr>
          <w:t>таблице 11</w:t>
        </w:r>
      </w:hyperlink>
      <w:r w:rsidRPr="00861560">
        <w:rPr>
          <w:rFonts w:eastAsia="Times New Roman"/>
          <w:szCs w:val="28"/>
          <w:lang w:eastAsia="ru-RU"/>
        </w:rPr>
        <w:t>.</w:t>
      </w:r>
    </w:p>
    <w:p w:rsidR="007C24A2" w:rsidRDefault="007C24A2" w:rsidP="00861560">
      <w:pPr>
        <w:widowControl w:val="0"/>
        <w:autoSpaceDE w:val="0"/>
        <w:autoSpaceDN w:val="0"/>
        <w:contextualSpacing/>
        <w:jc w:val="right"/>
        <w:outlineLvl w:val="2"/>
        <w:rPr>
          <w:rFonts w:eastAsia="Times New Roman"/>
          <w:szCs w:val="28"/>
          <w:lang w:eastAsia="ru-RU"/>
        </w:rPr>
      </w:pPr>
    </w:p>
    <w:p w:rsidR="00861560" w:rsidRPr="00861560" w:rsidRDefault="00861560" w:rsidP="00861560">
      <w:pPr>
        <w:widowControl w:val="0"/>
        <w:autoSpaceDE w:val="0"/>
        <w:autoSpaceDN w:val="0"/>
        <w:contextualSpacing/>
        <w:jc w:val="right"/>
        <w:outlineLvl w:val="2"/>
        <w:rPr>
          <w:rFonts w:eastAsia="Times New Roman"/>
          <w:szCs w:val="28"/>
          <w:lang w:eastAsia="ru-RU"/>
        </w:rPr>
      </w:pPr>
      <w:r w:rsidRPr="00861560">
        <w:rPr>
          <w:rFonts w:eastAsia="Times New Roman"/>
          <w:szCs w:val="28"/>
          <w:lang w:eastAsia="ru-RU"/>
        </w:rPr>
        <w:t>Таблица 11</w:t>
      </w:r>
    </w:p>
    <w:p w:rsidR="00861560" w:rsidRPr="00861560" w:rsidRDefault="00861560" w:rsidP="00861560">
      <w:pPr>
        <w:widowControl w:val="0"/>
        <w:autoSpaceDE w:val="0"/>
        <w:autoSpaceDN w:val="0"/>
        <w:contextualSpacing/>
        <w:jc w:val="right"/>
        <w:outlineLvl w:val="2"/>
        <w:rPr>
          <w:rFonts w:eastAsia="Times New Roman"/>
          <w:szCs w:val="28"/>
          <w:lang w:eastAsia="ru-RU"/>
        </w:rPr>
      </w:pPr>
    </w:p>
    <w:p w:rsidR="00861560" w:rsidRPr="00861560" w:rsidRDefault="00861560" w:rsidP="00861560">
      <w:pPr>
        <w:widowControl w:val="0"/>
        <w:autoSpaceDE w:val="0"/>
        <w:autoSpaceDN w:val="0"/>
        <w:contextualSpacing/>
        <w:jc w:val="center"/>
        <w:outlineLvl w:val="2"/>
        <w:rPr>
          <w:rFonts w:eastAsia="Times New Roman"/>
          <w:szCs w:val="28"/>
          <w:lang w:eastAsia="ru-RU"/>
        </w:rPr>
      </w:pPr>
      <w:r w:rsidRPr="00861560">
        <w:rPr>
          <w:rFonts w:eastAsia="Times New Roman"/>
          <w:szCs w:val="28"/>
          <w:lang w:eastAsia="ru-RU"/>
        </w:rPr>
        <w:t>Перечень, размеры, условия компенсационных выплат, п</w:t>
      </w:r>
      <w:r w:rsidRPr="00861560">
        <w:rPr>
          <w:rFonts w:ascii="Times New Roman CYR" w:eastAsiaTheme="minorEastAsia" w:hAnsi="Times New Roman CYR" w:cs="Times New Roman CYR"/>
          <w:szCs w:val="28"/>
          <w:lang w:eastAsia="ru-RU"/>
        </w:rPr>
        <w:t>редусмотренных</w:t>
      </w:r>
      <w:r w:rsidR="000514BE">
        <w:rPr>
          <w:rFonts w:ascii="Times New Roman CYR" w:eastAsiaTheme="minorEastAsia" w:hAnsi="Times New Roman CYR" w:cs="Times New Roman CYR"/>
          <w:szCs w:val="28"/>
          <w:lang w:eastAsia="ru-RU"/>
        </w:rPr>
        <w:t xml:space="preserve"> </w:t>
      </w:r>
      <w:hyperlink r:id="rId18" w:anchor="/document/12125268/entry/0" w:history="1">
        <w:r w:rsidRPr="00E838D6">
          <w:rPr>
            <w:rFonts w:ascii="Times New Roman CYR" w:eastAsiaTheme="minorEastAsia" w:hAnsi="Times New Roman CYR" w:cs="Times New Roman CYR"/>
            <w:szCs w:val="28"/>
            <w:lang w:eastAsia="ru-RU"/>
          </w:rPr>
          <w:t>Трудовым кодексом</w:t>
        </w:r>
      </w:hyperlink>
      <w:r w:rsidR="000514BE">
        <w:rPr>
          <w:rFonts w:ascii="Times New Roman CYR" w:eastAsiaTheme="minorEastAsia" w:hAnsi="Times New Roman CYR" w:cs="Times New Roman CYR"/>
          <w:szCs w:val="28"/>
          <w:lang w:eastAsia="ru-RU"/>
        </w:rPr>
        <w:t xml:space="preserve"> </w:t>
      </w:r>
      <w:r w:rsidRPr="00861560">
        <w:rPr>
          <w:rFonts w:ascii="Times New Roman CYR" w:eastAsiaTheme="minorEastAsia" w:hAnsi="Times New Roman CYR" w:cs="Times New Roman CYR"/>
          <w:szCs w:val="28"/>
          <w:lang w:eastAsia="ru-RU"/>
        </w:rPr>
        <w:t>Российской Федерации и иными нормативными правовыми актами Российской Федерации</w:t>
      </w:r>
    </w:p>
    <w:p w:rsidR="00861560" w:rsidRPr="00861560" w:rsidRDefault="00861560" w:rsidP="00861560">
      <w:pPr>
        <w:widowControl w:val="0"/>
        <w:autoSpaceDE w:val="0"/>
        <w:autoSpaceDN w:val="0"/>
        <w:contextualSpacing/>
        <w:jc w:val="center"/>
        <w:outlineLvl w:val="2"/>
        <w:rPr>
          <w:rFonts w:eastAsia="Times New Roman"/>
          <w:szCs w:val="28"/>
          <w:lang w:eastAsia="ru-RU"/>
        </w:rPr>
      </w:pPr>
    </w:p>
    <w:tbl>
      <w:tblPr>
        <w:tblStyle w:val="43"/>
        <w:tblW w:w="9639" w:type="dxa"/>
        <w:tblInd w:w="-5" w:type="dxa"/>
        <w:tblLook w:val="04A0" w:firstRow="1" w:lastRow="0" w:firstColumn="1" w:lastColumn="0" w:noHBand="0" w:noVBand="1"/>
      </w:tblPr>
      <w:tblGrid>
        <w:gridCol w:w="594"/>
        <w:gridCol w:w="2833"/>
        <w:gridCol w:w="3422"/>
        <w:gridCol w:w="2790"/>
      </w:tblGrid>
      <w:tr w:rsidR="00E838D6" w:rsidRPr="00861560" w:rsidTr="000D7FED">
        <w:tc>
          <w:tcPr>
            <w:tcW w:w="594" w:type="dxa"/>
          </w:tcPr>
          <w:p w:rsidR="00861560" w:rsidRPr="00861560" w:rsidRDefault="00861560" w:rsidP="00777D57">
            <w:pPr>
              <w:contextualSpacing/>
              <w:jc w:val="center"/>
              <w:rPr>
                <w:szCs w:val="28"/>
              </w:rPr>
            </w:pPr>
            <w:r w:rsidRPr="00861560">
              <w:rPr>
                <w:szCs w:val="28"/>
              </w:rPr>
              <w:t>№ п/п</w:t>
            </w:r>
          </w:p>
        </w:tc>
        <w:tc>
          <w:tcPr>
            <w:tcW w:w="2833" w:type="dxa"/>
          </w:tcPr>
          <w:p w:rsidR="00861560" w:rsidRPr="00861560" w:rsidRDefault="00861560" w:rsidP="00861560">
            <w:pPr>
              <w:contextualSpacing/>
              <w:jc w:val="center"/>
              <w:rPr>
                <w:szCs w:val="28"/>
              </w:rPr>
            </w:pPr>
            <w:r w:rsidRPr="00861560">
              <w:rPr>
                <w:szCs w:val="28"/>
              </w:rPr>
              <w:t>Наименование выплаты</w:t>
            </w:r>
          </w:p>
        </w:tc>
        <w:tc>
          <w:tcPr>
            <w:tcW w:w="3422" w:type="dxa"/>
          </w:tcPr>
          <w:p w:rsidR="00861560" w:rsidRPr="00861560" w:rsidRDefault="00861560" w:rsidP="00861560">
            <w:pPr>
              <w:contextualSpacing/>
              <w:jc w:val="center"/>
              <w:rPr>
                <w:szCs w:val="28"/>
              </w:rPr>
            </w:pPr>
            <w:r w:rsidRPr="00861560">
              <w:rPr>
                <w:szCs w:val="28"/>
              </w:rPr>
              <w:t>Размер выплаты</w:t>
            </w:r>
          </w:p>
        </w:tc>
        <w:tc>
          <w:tcPr>
            <w:tcW w:w="2790" w:type="dxa"/>
          </w:tcPr>
          <w:p w:rsidR="00861560" w:rsidRPr="00861560" w:rsidRDefault="00861560" w:rsidP="00861560">
            <w:pPr>
              <w:ind w:left="-126" w:right="-135"/>
              <w:jc w:val="center"/>
              <w:rPr>
                <w:szCs w:val="28"/>
              </w:rPr>
            </w:pPr>
            <w:r w:rsidRPr="00861560">
              <w:rPr>
                <w:szCs w:val="28"/>
              </w:rPr>
              <w:t>Условия осуществления выплаты (фактор, обуславливающий получение выплаты)</w:t>
            </w:r>
          </w:p>
        </w:tc>
      </w:tr>
      <w:tr w:rsidR="00E838D6" w:rsidRPr="00861560" w:rsidTr="000D7FED">
        <w:tc>
          <w:tcPr>
            <w:tcW w:w="594" w:type="dxa"/>
          </w:tcPr>
          <w:p w:rsidR="00861560" w:rsidRPr="00861560" w:rsidRDefault="00861560" w:rsidP="00861560">
            <w:pPr>
              <w:contextualSpacing/>
              <w:jc w:val="center"/>
              <w:rPr>
                <w:szCs w:val="28"/>
              </w:rPr>
            </w:pPr>
            <w:r w:rsidRPr="00861560">
              <w:rPr>
                <w:szCs w:val="28"/>
              </w:rPr>
              <w:t>1</w:t>
            </w:r>
          </w:p>
        </w:tc>
        <w:tc>
          <w:tcPr>
            <w:tcW w:w="2833" w:type="dxa"/>
          </w:tcPr>
          <w:p w:rsidR="00861560" w:rsidRPr="00861560" w:rsidRDefault="00861560" w:rsidP="000514BE">
            <w:pPr>
              <w:contextualSpacing/>
              <w:jc w:val="left"/>
              <w:rPr>
                <w:szCs w:val="28"/>
              </w:rPr>
            </w:pPr>
            <w:r w:rsidRPr="00861560">
              <w:rPr>
                <w:szCs w:val="28"/>
              </w:rPr>
              <w:t xml:space="preserve">Выплата за работу </w:t>
            </w:r>
          </w:p>
          <w:p w:rsidR="00861560" w:rsidRPr="00861560" w:rsidRDefault="00861560" w:rsidP="000514BE">
            <w:pPr>
              <w:contextualSpacing/>
              <w:jc w:val="left"/>
              <w:rPr>
                <w:szCs w:val="28"/>
              </w:rPr>
            </w:pPr>
            <w:r w:rsidRPr="00861560">
              <w:rPr>
                <w:szCs w:val="28"/>
              </w:rPr>
              <w:t xml:space="preserve">с вредными </w:t>
            </w:r>
          </w:p>
          <w:p w:rsidR="00861560" w:rsidRPr="00861560" w:rsidRDefault="00861560" w:rsidP="000514BE">
            <w:pPr>
              <w:contextualSpacing/>
              <w:jc w:val="left"/>
              <w:rPr>
                <w:szCs w:val="28"/>
              </w:rPr>
            </w:pPr>
            <w:r w:rsidRPr="00861560">
              <w:rPr>
                <w:szCs w:val="28"/>
              </w:rPr>
              <w:t>и (или) опасными условиями труда</w:t>
            </w:r>
          </w:p>
        </w:tc>
        <w:tc>
          <w:tcPr>
            <w:tcW w:w="3422" w:type="dxa"/>
          </w:tcPr>
          <w:p w:rsidR="00861560" w:rsidRPr="00861560" w:rsidRDefault="00861560" w:rsidP="000514BE">
            <w:pPr>
              <w:jc w:val="left"/>
              <w:rPr>
                <w:szCs w:val="28"/>
              </w:rPr>
            </w:pPr>
            <w:r w:rsidRPr="00861560">
              <w:rPr>
                <w:szCs w:val="28"/>
              </w:rPr>
              <w:t xml:space="preserve">от 4% до 12% оклада (должностного оклада), </w:t>
            </w:r>
          </w:p>
          <w:p w:rsidR="00861560" w:rsidRPr="00861560" w:rsidRDefault="00861560" w:rsidP="000514BE">
            <w:pPr>
              <w:jc w:val="left"/>
              <w:rPr>
                <w:szCs w:val="28"/>
              </w:rPr>
            </w:pPr>
            <w:r w:rsidRPr="00861560">
              <w:rPr>
                <w:szCs w:val="28"/>
              </w:rPr>
              <w:t xml:space="preserve">за время фактической занятости работника </w:t>
            </w:r>
          </w:p>
          <w:p w:rsidR="00861560" w:rsidRPr="00861560" w:rsidRDefault="00861560" w:rsidP="000514BE">
            <w:pPr>
              <w:jc w:val="left"/>
              <w:rPr>
                <w:szCs w:val="28"/>
              </w:rPr>
            </w:pPr>
            <w:r w:rsidRPr="00861560">
              <w:rPr>
                <w:szCs w:val="28"/>
              </w:rPr>
              <w:t xml:space="preserve">на работах с вредными </w:t>
            </w:r>
          </w:p>
          <w:p w:rsidR="00861560" w:rsidRPr="00861560" w:rsidRDefault="00861560" w:rsidP="000514BE">
            <w:pPr>
              <w:jc w:val="left"/>
              <w:rPr>
                <w:szCs w:val="28"/>
              </w:rPr>
            </w:pPr>
            <w:r w:rsidRPr="00861560">
              <w:rPr>
                <w:szCs w:val="28"/>
              </w:rPr>
              <w:t xml:space="preserve">и (или) опасными условиями труда, размер выплаты устанавливается </w:t>
            </w:r>
            <w:r w:rsidRPr="00861560">
              <w:rPr>
                <w:spacing w:val="-4"/>
                <w:szCs w:val="28"/>
              </w:rPr>
              <w:t xml:space="preserve">в соответствии с </w:t>
            </w:r>
            <w:hyperlink w:anchor="sub_110" w:history="1">
              <w:r w:rsidRPr="00861560">
                <w:rPr>
                  <w:spacing w:val="-4"/>
                  <w:szCs w:val="28"/>
                </w:rPr>
                <w:t>пунктом</w:t>
              </w:r>
            </w:hyperlink>
            <w:r w:rsidRPr="00861560">
              <w:rPr>
                <w:spacing w:val="-4"/>
                <w:szCs w:val="28"/>
              </w:rPr>
              <w:t xml:space="preserve"> 6</w:t>
            </w:r>
            <w:r w:rsidRPr="00861560">
              <w:rPr>
                <w:szCs w:val="28"/>
              </w:rPr>
              <w:t xml:space="preserve"> раздела </w:t>
            </w:r>
            <w:r w:rsidRPr="00861560">
              <w:rPr>
                <w:szCs w:val="28"/>
                <w:lang w:val="en-US"/>
              </w:rPr>
              <w:t>III</w:t>
            </w:r>
            <w:r w:rsidRPr="00861560">
              <w:rPr>
                <w:szCs w:val="28"/>
              </w:rPr>
              <w:t xml:space="preserve"> настоящего положения </w:t>
            </w:r>
          </w:p>
        </w:tc>
        <w:tc>
          <w:tcPr>
            <w:tcW w:w="2790" w:type="dxa"/>
          </w:tcPr>
          <w:p w:rsidR="00861560" w:rsidRPr="00861560" w:rsidRDefault="00861560" w:rsidP="000514BE">
            <w:pPr>
              <w:jc w:val="left"/>
              <w:rPr>
                <w:szCs w:val="28"/>
              </w:rPr>
            </w:pPr>
            <w:r w:rsidRPr="00861560">
              <w:rPr>
                <w:szCs w:val="28"/>
              </w:rPr>
              <w:t xml:space="preserve">осуществляется </w:t>
            </w:r>
          </w:p>
          <w:p w:rsidR="00861560" w:rsidRPr="00861560" w:rsidRDefault="00861560" w:rsidP="000514BE">
            <w:pPr>
              <w:jc w:val="left"/>
              <w:rPr>
                <w:szCs w:val="28"/>
              </w:rPr>
            </w:pPr>
            <w:r w:rsidRPr="00861560">
              <w:rPr>
                <w:szCs w:val="28"/>
              </w:rPr>
              <w:t xml:space="preserve">в соответствии </w:t>
            </w:r>
          </w:p>
          <w:p w:rsidR="00861560" w:rsidRPr="00861560" w:rsidRDefault="00861560" w:rsidP="000514BE">
            <w:pPr>
              <w:jc w:val="left"/>
              <w:rPr>
                <w:szCs w:val="28"/>
              </w:rPr>
            </w:pPr>
            <w:r w:rsidRPr="00861560">
              <w:rPr>
                <w:szCs w:val="28"/>
              </w:rPr>
              <w:t xml:space="preserve">со </w:t>
            </w:r>
            <w:hyperlink r:id="rId19" w:history="1">
              <w:r w:rsidRPr="00861560">
                <w:rPr>
                  <w:szCs w:val="28"/>
                </w:rPr>
                <w:t>статьей 147</w:t>
              </w:r>
            </w:hyperlink>
            <w:r w:rsidRPr="00861560">
              <w:rPr>
                <w:szCs w:val="28"/>
              </w:rPr>
              <w:t xml:space="preserve"> Трудового кодекса Российской Федерации, </w:t>
            </w:r>
          </w:p>
          <w:p w:rsidR="00861560" w:rsidRPr="00861560" w:rsidRDefault="00861560" w:rsidP="000514BE">
            <w:pPr>
              <w:jc w:val="left"/>
              <w:rPr>
                <w:szCs w:val="28"/>
              </w:rPr>
            </w:pPr>
            <w:r w:rsidRPr="00861560">
              <w:rPr>
                <w:szCs w:val="28"/>
              </w:rPr>
              <w:t>по результатам специальной оценки условий труда работника</w:t>
            </w:r>
          </w:p>
        </w:tc>
      </w:tr>
      <w:tr w:rsidR="00E838D6" w:rsidRPr="00861560" w:rsidTr="000D7FED">
        <w:tc>
          <w:tcPr>
            <w:tcW w:w="594" w:type="dxa"/>
          </w:tcPr>
          <w:p w:rsidR="00861560" w:rsidRPr="00861560" w:rsidRDefault="00861560" w:rsidP="00861560">
            <w:pPr>
              <w:contextualSpacing/>
              <w:jc w:val="center"/>
              <w:rPr>
                <w:szCs w:val="28"/>
              </w:rPr>
            </w:pPr>
            <w:r w:rsidRPr="00861560">
              <w:rPr>
                <w:szCs w:val="28"/>
              </w:rPr>
              <w:t>2</w:t>
            </w:r>
          </w:p>
        </w:tc>
        <w:tc>
          <w:tcPr>
            <w:tcW w:w="2833" w:type="dxa"/>
          </w:tcPr>
          <w:p w:rsidR="00861560" w:rsidRPr="00861560" w:rsidRDefault="00861560" w:rsidP="000514BE">
            <w:pPr>
              <w:contextualSpacing/>
              <w:jc w:val="left"/>
              <w:rPr>
                <w:szCs w:val="28"/>
              </w:rPr>
            </w:pPr>
            <w:r w:rsidRPr="00861560">
              <w:rPr>
                <w:szCs w:val="28"/>
              </w:rPr>
              <w:t xml:space="preserve">Выплата за работу </w:t>
            </w:r>
          </w:p>
          <w:p w:rsidR="00861560" w:rsidRPr="00861560" w:rsidRDefault="00861560" w:rsidP="000514BE">
            <w:pPr>
              <w:contextualSpacing/>
              <w:jc w:val="left"/>
              <w:rPr>
                <w:szCs w:val="28"/>
              </w:rPr>
            </w:pPr>
            <w:r w:rsidRPr="00861560">
              <w:rPr>
                <w:szCs w:val="28"/>
              </w:rPr>
              <w:t>в ночное время</w:t>
            </w:r>
          </w:p>
        </w:tc>
        <w:tc>
          <w:tcPr>
            <w:tcW w:w="3422" w:type="dxa"/>
          </w:tcPr>
          <w:p w:rsidR="00861560" w:rsidRPr="00861560" w:rsidRDefault="00861560" w:rsidP="000514BE">
            <w:pPr>
              <w:contextualSpacing/>
              <w:jc w:val="left"/>
              <w:rPr>
                <w:szCs w:val="28"/>
              </w:rPr>
            </w:pPr>
            <w:r w:rsidRPr="00861560">
              <w:rPr>
                <w:szCs w:val="28"/>
              </w:rPr>
              <w:t xml:space="preserve">20% оклада (должностного оклада), рассчитанного </w:t>
            </w:r>
          </w:p>
          <w:p w:rsidR="00861560" w:rsidRPr="00861560" w:rsidRDefault="00861560" w:rsidP="000514BE">
            <w:pPr>
              <w:contextualSpacing/>
              <w:jc w:val="left"/>
              <w:rPr>
                <w:szCs w:val="28"/>
              </w:rPr>
            </w:pPr>
            <w:r w:rsidRPr="00861560">
              <w:rPr>
                <w:szCs w:val="28"/>
              </w:rPr>
              <w:t>за час работы, за каждый час работы в ночное время</w:t>
            </w:r>
          </w:p>
        </w:tc>
        <w:tc>
          <w:tcPr>
            <w:tcW w:w="2790" w:type="dxa"/>
          </w:tcPr>
          <w:p w:rsidR="00861560" w:rsidRPr="00861560" w:rsidRDefault="00861560" w:rsidP="000514BE">
            <w:pPr>
              <w:jc w:val="left"/>
              <w:rPr>
                <w:szCs w:val="28"/>
              </w:rPr>
            </w:pPr>
            <w:r w:rsidRPr="00861560">
              <w:rPr>
                <w:szCs w:val="28"/>
              </w:rPr>
              <w:t xml:space="preserve">осуществляется </w:t>
            </w:r>
          </w:p>
          <w:p w:rsidR="00861560" w:rsidRPr="00861560" w:rsidRDefault="00861560" w:rsidP="000514BE">
            <w:pPr>
              <w:jc w:val="left"/>
              <w:rPr>
                <w:szCs w:val="28"/>
              </w:rPr>
            </w:pPr>
            <w:r w:rsidRPr="00861560">
              <w:rPr>
                <w:szCs w:val="28"/>
              </w:rPr>
              <w:t xml:space="preserve">в соответствии </w:t>
            </w:r>
          </w:p>
          <w:p w:rsidR="00861560" w:rsidRPr="00861560" w:rsidRDefault="00861560" w:rsidP="000514BE">
            <w:pPr>
              <w:jc w:val="left"/>
              <w:rPr>
                <w:szCs w:val="28"/>
              </w:rPr>
            </w:pPr>
            <w:r w:rsidRPr="00861560">
              <w:rPr>
                <w:szCs w:val="28"/>
              </w:rPr>
              <w:t xml:space="preserve">со </w:t>
            </w:r>
            <w:hyperlink r:id="rId20" w:history="1">
              <w:r w:rsidRPr="00861560">
                <w:rPr>
                  <w:szCs w:val="28"/>
                </w:rPr>
                <w:t>статьей 154</w:t>
              </w:r>
            </w:hyperlink>
            <w:r w:rsidRPr="00861560">
              <w:rPr>
                <w:szCs w:val="28"/>
              </w:rPr>
              <w:t xml:space="preserve"> Трудового кодекса</w:t>
            </w:r>
          </w:p>
          <w:p w:rsidR="00861560" w:rsidRPr="00861560" w:rsidRDefault="00861560" w:rsidP="000514BE">
            <w:pPr>
              <w:jc w:val="left"/>
              <w:rPr>
                <w:szCs w:val="28"/>
              </w:rPr>
            </w:pPr>
            <w:r w:rsidRPr="00861560">
              <w:rPr>
                <w:szCs w:val="28"/>
              </w:rPr>
              <w:t xml:space="preserve">Российской Федерации, </w:t>
            </w:r>
          </w:p>
          <w:p w:rsidR="00861560" w:rsidRPr="00861560" w:rsidRDefault="00861560" w:rsidP="000514BE">
            <w:pPr>
              <w:jc w:val="left"/>
              <w:rPr>
                <w:szCs w:val="28"/>
              </w:rPr>
            </w:pPr>
            <w:r w:rsidRPr="00861560">
              <w:rPr>
                <w:szCs w:val="28"/>
              </w:rPr>
              <w:t xml:space="preserve">за каждый час работы в ночное время с 22 часов </w:t>
            </w:r>
          </w:p>
          <w:p w:rsidR="00861560" w:rsidRPr="00861560" w:rsidRDefault="00861560" w:rsidP="000514BE">
            <w:pPr>
              <w:jc w:val="left"/>
              <w:rPr>
                <w:szCs w:val="28"/>
              </w:rPr>
            </w:pPr>
            <w:r w:rsidRPr="00861560">
              <w:rPr>
                <w:szCs w:val="28"/>
              </w:rPr>
              <w:t xml:space="preserve">до 06 часов, </w:t>
            </w:r>
            <w:r w:rsidR="000D7FED">
              <w:rPr>
                <w:szCs w:val="28"/>
              </w:rPr>
              <w:br/>
            </w:r>
            <w:r w:rsidRPr="00861560">
              <w:rPr>
                <w:szCs w:val="28"/>
              </w:rPr>
              <w:t xml:space="preserve">в соответствии </w:t>
            </w:r>
          </w:p>
          <w:p w:rsidR="00861560" w:rsidRPr="00861560" w:rsidRDefault="00861560" w:rsidP="000514BE">
            <w:pPr>
              <w:jc w:val="left"/>
              <w:rPr>
                <w:szCs w:val="28"/>
              </w:rPr>
            </w:pPr>
            <w:r w:rsidRPr="00861560">
              <w:rPr>
                <w:szCs w:val="28"/>
              </w:rPr>
              <w:t xml:space="preserve">с графиком работы, табелем учета </w:t>
            </w:r>
            <w:r w:rsidR="0088115C" w:rsidRPr="00A63388">
              <w:rPr>
                <w:szCs w:val="28"/>
              </w:rPr>
              <w:t>использования</w:t>
            </w:r>
          </w:p>
          <w:p w:rsidR="00861560" w:rsidRPr="00861560" w:rsidRDefault="00861560" w:rsidP="000514BE">
            <w:pPr>
              <w:jc w:val="left"/>
              <w:rPr>
                <w:szCs w:val="28"/>
              </w:rPr>
            </w:pPr>
            <w:r w:rsidRPr="00861560">
              <w:rPr>
                <w:szCs w:val="28"/>
              </w:rPr>
              <w:t>рабочего времени</w:t>
            </w:r>
          </w:p>
        </w:tc>
      </w:tr>
      <w:tr w:rsidR="00E838D6" w:rsidRPr="00861560" w:rsidTr="000D7FED">
        <w:trPr>
          <w:trHeight w:val="1995"/>
        </w:trPr>
        <w:tc>
          <w:tcPr>
            <w:tcW w:w="594" w:type="dxa"/>
          </w:tcPr>
          <w:p w:rsidR="00861560" w:rsidRPr="00861560" w:rsidRDefault="00861560" w:rsidP="00BA56A0">
            <w:pPr>
              <w:widowControl w:val="0"/>
              <w:contextualSpacing/>
              <w:jc w:val="center"/>
              <w:rPr>
                <w:szCs w:val="28"/>
              </w:rPr>
            </w:pPr>
            <w:r w:rsidRPr="00861560">
              <w:rPr>
                <w:szCs w:val="28"/>
              </w:rPr>
              <w:lastRenderedPageBreak/>
              <w:t>3</w:t>
            </w:r>
          </w:p>
        </w:tc>
        <w:tc>
          <w:tcPr>
            <w:tcW w:w="2833" w:type="dxa"/>
          </w:tcPr>
          <w:p w:rsidR="00861560" w:rsidRPr="00861560" w:rsidRDefault="00861560" w:rsidP="000514BE">
            <w:pPr>
              <w:widowControl w:val="0"/>
              <w:contextualSpacing/>
              <w:jc w:val="left"/>
              <w:rPr>
                <w:szCs w:val="28"/>
              </w:rPr>
            </w:pPr>
            <w:r w:rsidRPr="00861560">
              <w:rPr>
                <w:szCs w:val="28"/>
              </w:rPr>
              <w:t>Выплата за работу</w:t>
            </w:r>
          </w:p>
          <w:p w:rsidR="00861560" w:rsidRPr="00861560" w:rsidRDefault="00861560" w:rsidP="000514BE">
            <w:pPr>
              <w:widowControl w:val="0"/>
              <w:contextualSpacing/>
              <w:jc w:val="left"/>
              <w:rPr>
                <w:szCs w:val="28"/>
              </w:rPr>
            </w:pPr>
            <w:r w:rsidRPr="00861560">
              <w:rPr>
                <w:szCs w:val="28"/>
              </w:rPr>
              <w:t xml:space="preserve">в выходной </w:t>
            </w:r>
          </w:p>
          <w:p w:rsidR="00861560" w:rsidRPr="00861560" w:rsidRDefault="00861560" w:rsidP="000514BE">
            <w:pPr>
              <w:widowControl w:val="0"/>
              <w:contextualSpacing/>
              <w:jc w:val="left"/>
              <w:rPr>
                <w:szCs w:val="28"/>
              </w:rPr>
            </w:pPr>
            <w:r w:rsidRPr="00861560">
              <w:rPr>
                <w:szCs w:val="28"/>
              </w:rPr>
              <w:t>или нерабочий праздничный день</w:t>
            </w:r>
          </w:p>
        </w:tc>
        <w:tc>
          <w:tcPr>
            <w:tcW w:w="3422" w:type="dxa"/>
          </w:tcPr>
          <w:p w:rsidR="00861560" w:rsidRPr="00861560" w:rsidRDefault="00861560" w:rsidP="000514BE">
            <w:pPr>
              <w:widowControl w:val="0"/>
              <w:jc w:val="left"/>
              <w:rPr>
                <w:szCs w:val="28"/>
              </w:rPr>
            </w:pPr>
            <w:r w:rsidRPr="00861560">
              <w:rPr>
                <w:szCs w:val="28"/>
              </w:rPr>
              <w:t xml:space="preserve">в размере одинарного дневного или часового оклада (должностного оклада), ставки заработной платы </w:t>
            </w:r>
          </w:p>
          <w:p w:rsidR="00BA56A0" w:rsidRPr="00861560" w:rsidRDefault="00861560" w:rsidP="000514BE">
            <w:pPr>
              <w:widowControl w:val="0"/>
              <w:jc w:val="left"/>
              <w:rPr>
                <w:szCs w:val="28"/>
              </w:rPr>
            </w:pPr>
            <w:r w:rsidRPr="00861560">
              <w:rPr>
                <w:szCs w:val="28"/>
              </w:rPr>
              <w:t xml:space="preserve">(части оклада </w:t>
            </w:r>
            <w:r w:rsidR="00BA56A0" w:rsidRPr="00861560">
              <w:rPr>
                <w:szCs w:val="28"/>
              </w:rPr>
              <w:t xml:space="preserve">(должностного оклада), ставки заработной паты </w:t>
            </w:r>
          </w:p>
          <w:p w:rsidR="00BA56A0" w:rsidRPr="00861560" w:rsidRDefault="00BA56A0" w:rsidP="000514BE">
            <w:pPr>
              <w:widowControl w:val="0"/>
              <w:jc w:val="left"/>
              <w:rPr>
                <w:szCs w:val="28"/>
              </w:rPr>
            </w:pPr>
            <w:r w:rsidRPr="00861560">
              <w:rPr>
                <w:szCs w:val="28"/>
              </w:rPr>
              <w:t xml:space="preserve">за день или час работы) сверх оклада (должностного оклада), ставки заработной платы, если работа в выходной или нерабочий праздничный день производилась в пределах месячной нормы рабочего времени; в размере двойного дневного </w:t>
            </w:r>
          </w:p>
          <w:p w:rsidR="00861560" w:rsidRPr="00861560" w:rsidRDefault="00BA56A0" w:rsidP="000514BE">
            <w:pPr>
              <w:widowControl w:val="0"/>
              <w:jc w:val="left"/>
              <w:rPr>
                <w:szCs w:val="28"/>
              </w:rPr>
            </w:pPr>
            <w:r w:rsidRPr="00861560">
              <w:rPr>
                <w:szCs w:val="28"/>
              </w:rPr>
              <w:t xml:space="preserve">или часового оклада (должностного оклада), ставки заработной платы (части оклада </w:t>
            </w:r>
            <w:r>
              <w:rPr>
                <w:szCs w:val="28"/>
              </w:rPr>
              <w:t>(</w:t>
            </w:r>
            <w:r w:rsidRPr="00861560">
              <w:rPr>
                <w:szCs w:val="28"/>
              </w:rPr>
              <w:t>должностного оклада), ставки заработной платы за день или час работы) сверх оклада (должностного оклада), ставки заработной платы, если работа производилась сверх месячной нормы рабочего времени</w:t>
            </w:r>
          </w:p>
        </w:tc>
        <w:tc>
          <w:tcPr>
            <w:tcW w:w="2790" w:type="dxa"/>
          </w:tcPr>
          <w:p w:rsidR="00861560" w:rsidRPr="00861560" w:rsidRDefault="00861560" w:rsidP="000514BE">
            <w:pPr>
              <w:widowControl w:val="0"/>
              <w:jc w:val="left"/>
              <w:rPr>
                <w:szCs w:val="28"/>
              </w:rPr>
            </w:pPr>
            <w:r w:rsidRPr="00861560">
              <w:rPr>
                <w:szCs w:val="28"/>
              </w:rPr>
              <w:t xml:space="preserve">осуществляется </w:t>
            </w:r>
          </w:p>
          <w:p w:rsidR="00861560" w:rsidRPr="00861560" w:rsidRDefault="00861560" w:rsidP="000514BE">
            <w:pPr>
              <w:widowControl w:val="0"/>
              <w:jc w:val="left"/>
              <w:rPr>
                <w:szCs w:val="28"/>
              </w:rPr>
            </w:pPr>
            <w:r w:rsidRPr="00861560">
              <w:rPr>
                <w:szCs w:val="28"/>
              </w:rPr>
              <w:t xml:space="preserve">в соответствии </w:t>
            </w:r>
          </w:p>
          <w:p w:rsidR="00861560" w:rsidRPr="00861560" w:rsidRDefault="00861560" w:rsidP="000514BE">
            <w:pPr>
              <w:widowControl w:val="0"/>
              <w:jc w:val="left"/>
              <w:rPr>
                <w:szCs w:val="28"/>
              </w:rPr>
            </w:pPr>
            <w:r w:rsidRPr="00861560">
              <w:rPr>
                <w:szCs w:val="28"/>
              </w:rPr>
              <w:t xml:space="preserve">со </w:t>
            </w:r>
            <w:hyperlink r:id="rId21" w:history="1">
              <w:r w:rsidRPr="00861560">
                <w:rPr>
                  <w:szCs w:val="28"/>
                </w:rPr>
                <w:t>статьей 153</w:t>
              </w:r>
            </w:hyperlink>
            <w:r w:rsidRPr="00861560">
              <w:rPr>
                <w:szCs w:val="28"/>
              </w:rPr>
              <w:t xml:space="preserve"> Трудового кодекса Российской Федерации, </w:t>
            </w:r>
          </w:p>
          <w:p w:rsidR="00BA56A0" w:rsidRPr="00861560" w:rsidRDefault="00861560" w:rsidP="000514BE">
            <w:pPr>
              <w:widowControl w:val="0"/>
              <w:jc w:val="left"/>
              <w:rPr>
                <w:szCs w:val="28"/>
              </w:rPr>
            </w:pPr>
            <w:r w:rsidRPr="00861560">
              <w:rPr>
                <w:szCs w:val="28"/>
              </w:rPr>
              <w:t xml:space="preserve">с учетом </w:t>
            </w:r>
            <w:hyperlink r:id="rId22" w:tooltip="https://login.consultant.ru/link/?req=doc&amp;base=LAW&amp;n=301326&amp;date=03.10.2023" w:history="1">
              <w:r w:rsidR="00BA56A0" w:rsidRPr="00861560">
                <w:rPr>
                  <w:szCs w:val="28"/>
                </w:rPr>
                <w:t>постановления</w:t>
              </w:r>
            </w:hyperlink>
            <w:r w:rsidR="00BA56A0" w:rsidRPr="00861560">
              <w:rPr>
                <w:szCs w:val="28"/>
              </w:rPr>
              <w:t xml:space="preserve"> Конституционного Суда Российской Федерации </w:t>
            </w:r>
          </w:p>
          <w:p w:rsidR="00BA56A0" w:rsidRPr="00861560" w:rsidRDefault="00BA56A0" w:rsidP="000514BE">
            <w:pPr>
              <w:widowControl w:val="0"/>
              <w:ind w:right="-135"/>
              <w:jc w:val="left"/>
              <w:rPr>
                <w:szCs w:val="28"/>
              </w:rPr>
            </w:pPr>
            <w:r w:rsidRPr="00861560">
              <w:rPr>
                <w:spacing w:val="-6"/>
                <w:szCs w:val="28"/>
              </w:rPr>
              <w:t>от 28.06.2018 № 26-П.</w:t>
            </w:r>
            <w:r w:rsidRPr="00861560">
              <w:rPr>
                <w:szCs w:val="28"/>
              </w:rPr>
              <w:t xml:space="preserve"> По желанию работника, работавшего </w:t>
            </w:r>
          </w:p>
          <w:p w:rsidR="00BA56A0" w:rsidRPr="00861560" w:rsidRDefault="00BA56A0" w:rsidP="000514BE">
            <w:pPr>
              <w:widowControl w:val="0"/>
              <w:ind w:right="-135"/>
              <w:jc w:val="left"/>
              <w:rPr>
                <w:szCs w:val="28"/>
              </w:rPr>
            </w:pPr>
            <w:r w:rsidRPr="00861560">
              <w:rPr>
                <w:szCs w:val="28"/>
              </w:rPr>
              <w:t xml:space="preserve">в выходной </w:t>
            </w:r>
          </w:p>
          <w:p w:rsidR="00BA56A0" w:rsidRPr="00861560" w:rsidRDefault="00BA56A0" w:rsidP="000514BE">
            <w:pPr>
              <w:widowControl w:val="0"/>
              <w:ind w:right="-135"/>
              <w:jc w:val="left"/>
              <w:rPr>
                <w:szCs w:val="28"/>
              </w:rPr>
            </w:pPr>
            <w:r w:rsidRPr="00861560">
              <w:rPr>
                <w:szCs w:val="28"/>
              </w:rPr>
              <w:t xml:space="preserve">или нерабочий праздничный день, ему может быть предоставлен другой день отдыха. В этом случае работа </w:t>
            </w:r>
          </w:p>
          <w:p w:rsidR="00BA56A0" w:rsidRPr="00861560" w:rsidRDefault="00BA56A0" w:rsidP="000514BE">
            <w:pPr>
              <w:widowControl w:val="0"/>
              <w:ind w:right="-135"/>
              <w:jc w:val="left"/>
              <w:rPr>
                <w:szCs w:val="28"/>
              </w:rPr>
            </w:pPr>
            <w:r w:rsidRPr="00861560">
              <w:rPr>
                <w:szCs w:val="28"/>
              </w:rPr>
              <w:t xml:space="preserve">в выходной </w:t>
            </w:r>
          </w:p>
          <w:p w:rsidR="00BA56A0" w:rsidRPr="00861560" w:rsidRDefault="00BA56A0" w:rsidP="000514BE">
            <w:pPr>
              <w:widowControl w:val="0"/>
              <w:ind w:right="-135"/>
              <w:jc w:val="left"/>
              <w:rPr>
                <w:szCs w:val="28"/>
              </w:rPr>
            </w:pPr>
            <w:r w:rsidRPr="00861560">
              <w:rPr>
                <w:szCs w:val="28"/>
              </w:rPr>
              <w:t xml:space="preserve">или нерабочий праздничный день оплачивается </w:t>
            </w:r>
          </w:p>
          <w:p w:rsidR="00BA56A0" w:rsidRPr="00861560" w:rsidRDefault="00BA56A0" w:rsidP="000514BE">
            <w:pPr>
              <w:widowControl w:val="0"/>
              <w:ind w:right="-135"/>
              <w:jc w:val="left"/>
              <w:rPr>
                <w:szCs w:val="28"/>
              </w:rPr>
            </w:pPr>
            <w:r w:rsidRPr="00861560">
              <w:rPr>
                <w:szCs w:val="28"/>
              </w:rPr>
              <w:t xml:space="preserve">в одинарном размере, а день отдыха оплате </w:t>
            </w:r>
          </w:p>
          <w:p w:rsidR="00BA56A0" w:rsidRPr="00861560" w:rsidRDefault="00BA56A0" w:rsidP="000514BE">
            <w:pPr>
              <w:widowControl w:val="0"/>
              <w:ind w:right="-135"/>
              <w:jc w:val="left"/>
              <w:rPr>
                <w:szCs w:val="28"/>
              </w:rPr>
            </w:pPr>
            <w:r w:rsidRPr="00861560">
              <w:rPr>
                <w:szCs w:val="28"/>
              </w:rPr>
              <w:t xml:space="preserve">не подлежит, </w:t>
            </w:r>
          </w:p>
          <w:p w:rsidR="00BA56A0" w:rsidRPr="00861560" w:rsidRDefault="00BA56A0" w:rsidP="000514BE">
            <w:pPr>
              <w:widowControl w:val="0"/>
              <w:jc w:val="left"/>
              <w:rPr>
                <w:szCs w:val="28"/>
              </w:rPr>
            </w:pPr>
            <w:r w:rsidRPr="00861560">
              <w:rPr>
                <w:szCs w:val="28"/>
              </w:rPr>
              <w:t xml:space="preserve">с учетом  </w:t>
            </w:r>
            <w:hyperlink r:id="rId23" w:tooltip="https://login.consultant.ru/link/?req=doc&amp;base=LAW&amp;n=301326&amp;date=03.10.2023" w:history="1">
              <w:r w:rsidRPr="00861560">
                <w:rPr>
                  <w:szCs w:val="28"/>
                </w:rPr>
                <w:t>постановления</w:t>
              </w:r>
            </w:hyperlink>
            <w:r w:rsidRPr="00861560">
              <w:rPr>
                <w:szCs w:val="28"/>
              </w:rPr>
              <w:t xml:space="preserve"> Конституционного Суда Российской Федерации </w:t>
            </w:r>
          </w:p>
          <w:p w:rsidR="00861560" w:rsidRPr="00861560" w:rsidRDefault="00BA56A0" w:rsidP="000514BE">
            <w:pPr>
              <w:widowControl w:val="0"/>
              <w:jc w:val="left"/>
              <w:rPr>
                <w:spacing w:val="-6"/>
                <w:szCs w:val="28"/>
              </w:rPr>
            </w:pPr>
            <w:r w:rsidRPr="00861560">
              <w:rPr>
                <w:spacing w:val="-6"/>
                <w:szCs w:val="28"/>
              </w:rPr>
              <w:t>от 06.12.2023 № 56-П</w:t>
            </w:r>
          </w:p>
        </w:tc>
      </w:tr>
      <w:tr w:rsidR="00E838D6" w:rsidRPr="00861560" w:rsidTr="000D7FED">
        <w:trPr>
          <w:trHeight w:val="614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1560" w:rsidRPr="00861560" w:rsidRDefault="00861560" w:rsidP="0086156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861560">
              <w:rPr>
                <w:szCs w:val="28"/>
                <w:lang w:val="en-US"/>
              </w:rPr>
              <w:t>4</w:t>
            </w:r>
          </w:p>
          <w:p w:rsidR="00861560" w:rsidRPr="00861560" w:rsidRDefault="00861560" w:rsidP="00861560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1560" w:rsidRPr="00861560" w:rsidRDefault="00861560" w:rsidP="000514BE">
            <w:pPr>
              <w:widowControl w:val="0"/>
              <w:autoSpaceDE w:val="0"/>
              <w:autoSpaceDN w:val="0"/>
              <w:adjustRightInd w:val="0"/>
              <w:jc w:val="left"/>
              <w:rPr>
                <w:szCs w:val="28"/>
              </w:rPr>
            </w:pPr>
            <w:r w:rsidRPr="00861560">
              <w:rPr>
                <w:szCs w:val="28"/>
              </w:rPr>
              <w:t>Выплата                           за сверхурочную работу</w:t>
            </w:r>
          </w:p>
        </w:tc>
        <w:tc>
          <w:tcPr>
            <w:tcW w:w="34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560" w:rsidRPr="00861560" w:rsidRDefault="00861560" w:rsidP="000514BE">
            <w:pPr>
              <w:jc w:val="left"/>
              <w:rPr>
                <w:rFonts w:eastAsiaTheme="minorHAnsi"/>
                <w:szCs w:val="28"/>
              </w:rPr>
            </w:pPr>
            <w:r w:rsidRPr="00861560">
              <w:rPr>
                <w:rFonts w:eastAsiaTheme="minorHAnsi"/>
                <w:szCs w:val="28"/>
              </w:rPr>
              <w:t xml:space="preserve">исходя из размера заработной платы, установленной </w:t>
            </w:r>
            <w:r w:rsidR="000514BE">
              <w:rPr>
                <w:rFonts w:eastAsiaTheme="minorHAnsi"/>
                <w:szCs w:val="28"/>
              </w:rPr>
              <w:br/>
            </w:r>
            <w:r w:rsidRPr="00861560">
              <w:rPr>
                <w:rFonts w:eastAsiaTheme="minorHAnsi"/>
                <w:szCs w:val="28"/>
              </w:rPr>
              <w:t xml:space="preserve">в соответствии </w:t>
            </w:r>
            <w:r w:rsidR="000D7FED">
              <w:rPr>
                <w:rFonts w:eastAsiaTheme="minorHAnsi"/>
                <w:szCs w:val="28"/>
              </w:rPr>
              <w:br/>
            </w:r>
            <w:r w:rsidRPr="00861560">
              <w:rPr>
                <w:rFonts w:eastAsiaTheme="minorHAnsi"/>
                <w:szCs w:val="28"/>
              </w:rPr>
              <w:t xml:space="preserve">с действующей системой оплаты труда, включая компенсационные                    и стимулирующие выплаты, в полуторном размере за первые два </w:t>
            </w:r>
            <w:r w:rsidRPr="00861560">
              <w:rPr>
                <w:rFonts w:eastAsiaTheme="minorHAnsi"/>
                <w:szCs w:val="28"/>
              </w:rPr>
              <w:lastRenderedPageBreak/>
              <w:t>часа работы,                                      в двойном размере –                                  за последующие часы работы, выполняемой</w:t>
            </w:r>
          </w:p>
          <w:p w:rsidR="00861560" w:rsidRPr="00861560" w:rsidRDefault="00861560" w:rsidP="000514BE">
            <w:pPr>
              <w:contextualSpacing/>
              <w:jc w:val="left"/>
              <w:rPr>
                <w:rFonts w:eastAsiaTheme="minorHAnsi"/>
                <w:szCs w:val="28"/>
              </w:rPr>
            </w:pPr>
            <w:r w:rsidRPr="00861560">
              <w:rPr>
                <w:rFonts w:eastAsiaTheme="minorHAnsi"/>
                <w:szCs w:val="28"/>
              </w:rPr>
              <w:t xml:space="preserve">работником по инициа-тиве работодателя </w:t>
            </w:r>
          </w:p>
          <w:p w:rsidR="00861560" w:rsidRPr="00861560" w:rsidRDefault="00861560" w:rsidP="000514BE">
            <w:pPr>
              <w:contextualSpacing/>
              <w:jc w:val="left"/>
              <w:rPr>
                <w:rFonts w:eastAsiaTheme="minorHAnsi"/>
                <w:szCs w:val="28"/>
              </w:rPr>
            </w:pPr>
            <w:r w:rsidRPr="00861560">
              <w:rPr>
                <w:rFonts w:eastAsiaTheme="minorHAnsi"/>
                <w:szCs w:val="28"/>
              </w:rPr>
              <w:t>за пределами установ-ленной для работника продолжительности рабочего времени: ежедневной работы (смены), а при суммиро</w:t>
            </w:r>
            <w:r w:rsidR="000514BE">
              <w:rPr>
                <w:rFonts w:eastAsiaTheme="minorHAnsi"/>
                <w:szCs w:val="28"/>
              </w:rPr>
              <w:t>-</w:t>
            </w:r>
            <w:r w:rsidRPr="00861560">
              <w:rPr>
                <w:rFonts w:eastAsiaTheme="minorHAnsi"/>
                <w:szCs w:val="28"/>
              </w:rPr>
              <w:t xml:space="preserve">ванном учете рабочего времени – сверх нормального числа рабочих часов за учетный период). Продолжительность сверхурочной работы </w:t>
            </w:r>
          </w:p>
          <w:p w:rsidR="00861560" w:rsidRPr="00861560" w:rsidRDefault="00861560" w:rsidP="000514BE">
            <w:pPr>
              <w:contextualSpacing/>
              <w:jc w:val="left"/>
              <w:rPr>
                <w:rFonts w:eastAsiaTheme="minorHAnsi"/>
                <w:szCs w:val="28"/>
              </w:rPr>
            </w:pPr>
            <w:r w:rsidRPr="00861560">
              <w:rPr>
                <w:rFonts w:eastAsiaTheme="minorHAnsi"/>
                <w:szCs w:val="28"/>
              </w:rPr>
              <w:t xml:space="preserve">не должна превышать </w:t>
            </w:r>
          </w:p>
          <w:p w:rsidR="000514BE" w:rsidRDefault="00861560" w:rsidP="000514BE">
            <w:pPr>
              <w:contextualSpacing/>
              <w:jc w:val="left"/>
              <w:rPr>
                <w:rFonts w:eastAsiaTheme="minorHAnsi"/>
                <w:szCs w:val="28"/>
              </w:rPr>
            </w:pPr>
            <w:r w:rsidRPr="00861560">
              <w:rPr>
                <w:rFonts w:eastAsiaTheme="minorHAnsi"/>
                <w:szCs w:val="28"/>
              </w:rPr>
              <w:t xml:space="preserve">для каждого работника четырех часов в течение двух дней подряд </w:t>
            </w:r>
          </w:p>
          <w:p w:rsidR="00861560" w:rsidRPr="00861560" w:rsidRDefault="00861560" w:rsidP="000514BE">
            <w:pPr>
              <w:contextualSpacing/>
              <w:jc w:val="left"/>
              <w:rPr>
                <w:rFonts w:eastAsiaTheme="minorHAnsi"/>
                <w:szCs w:val="28"/>
              </w:rPr>
            </w:pPr>
            <w:r w:rsidRPr="00861560">
              <w:rPr>
                <w:rFonts w:eastAsiaTheme="minorHAnsi"/>
                <w:szCs w:val="28"/>
              </w:rPr>
              <w:t xml:space="preserve">и 120 часов в год 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1560" w:rsidRPr="00861560" w:rsidRDefault="00861560" w:rsidP="000514BE">
            <w:pPr>
              <w:jc w:val="left"/>
              <w:rPr>
                <w:rFonts w:eastAsiaTheme="minorHAnsi"/>
                <w:szCs w:val="28"/>
              </w:rPr>
            </w:pPr>
            <w:r w:rsidRPr="00861560">
              <w:rPr>
                <w:rFonts w:eastAsiaTheme="minorHAnsi"/>
                <w:szCs w:val="28"/>
              </w:rPr>
              <w:lastRenderedPageBreak/>
              <w:t xml:space="preserve">осуществляется </w:t>
            </w:r>
          </w:p>
          <w:p w:rsidR="00861560" w:rsidRPr="00861560" w:rsidRDefault="00861560" w:rsidP="000514BE">
            <w:pPr>
              <w:jc w:val="left"/>
              <w:rPr>
                <w:rFonts w:eastAsiaTheme="minorHAnsi"/>
                <w:szCs w:val="28"/>
              </w:rPr>
            </w:pPr>
            <w:r w:rsidRPr="00861560">
              <w:rPr>
                <w:rFonts w:eastAsiaTheme="minorHAnsi"/>
                <w:szCs w:val="28"/>
              </w:rPr>
              <w:t xml:space="preserve">в соответствии </w:t>
            </w:r>
          </w:p>
          <w:p w:rsidR="00861560" w:rsidRPr="00861560" w:rsidRDefault="00861560" w:rsidP="000514BE">
            <w:pPr>
              <w:jc w:val="left"/>
              <w:rPr>
                <w:rFonts w:eastAsiaTheme="minorHAnsi"/>
                <w:szCs w:val="28"/>
              </w:rPr>
            </w:pPr>
            <w:r w:rsidRPr="00861560">
              <w:rPr>
                <w:rFonts w:eastAsiaTheme="minorHAnsi"/>
                <w:szCs w:val="28"/>
              </w:rPr>
              <w:t xml:space="preserve">со </w:t>
            </w:r>
            <w:hyperlink r:id="rId24" w:tooltip="https://login.consultant.ru/link/?req=doc&amp;base=LAW&amp;n=201079&amp;dst=715&amp;field=134&amp;date=03.10.2023" w:history="1">
              <w:r w:rsidRPr="00861560">
                <w:rPr>
                  <w:rFonts w:eastAsiaTheme="minorHAnsi"/>
                  <w:szCs w:val="28"/>
                </w:rPr>
                <w:t>статьей 152</w:t>
              </w:r>
            </w:hyperlink>
            <w:r w:rsidRPr="00861560">
              <w:rPr>
                <w:rFonts w:eastAsiaTheme="minorHAnsi"/>
                <w:szCs w:val="28"/>
              </w:rPr>
              <w:t xml:space="preserve"> Трудового кодекса Российской Федерации, с учетом </w:t>
            </w:r>
            <w:hyperlink r:id="rId25" w:tooltip="https://login.consultant.ru/link/?req=doc&amp;base=LAW&amp;n=301326&amp;date=03.10.2023" w:history="1">
              <w:r w:rsidRPr="00861560">
                <w:rPr>
                  <w:rFonts w:eastAsiaTheme="minorHAnsi"/>
                  <w:szCs w:val="28"/>
                </w:rPr>
                <w:t>постановления</w:t>
              </w:r>
            </w:hyperlink>
            <w:r w:rsidRPr="00861560">
              <w:rPr>
                <w:rFonts w:eastAsiaTheme="minorHAnsi"/>
                <w:szCs w:val="28"/>
              </w:rPr>
              <w:t xml:space="preserve"> Конституционного Суда Российской Федерации </w:t>
            </w:r>
          </w:p>
          <w:p w:rsidR="00861560" w:rsidRPr="00861560" w:rsidRDefault="00861560" w:rsidP="000514BE">
            <w:pPr>
              <w:ind w:right="-135"/>
              <w:jc w:val="left"/>
              <w:rPr>
                <w:rFonts w:eastAsiaTheme="minorHAnsi"/>
                <w:szCs w:val="28"/>
              </w:rPr>
            </w:pPr>
            <w:r w:rsidRPr="00861560">
              <w:rPr>
                <w:rFonts w:eastAsiaTheme="minorHAnsi"/>
                <w:spacing w:val="-6"/>
                <w:szCs w:val="28"/>
              </w:rPr>
              <w:lastRenderedPageBreak/>
              <w:t>от 27.06.2023 № 35-П.</w:t>
            </w:r>
            <w:r w:rsidRPr="00861560">
              <w:rPr>
                <w:rFonts w:eastAsiaTheme="minorHAnsi"/>
                <w:szCs w:val="28"/>
              </w:rPr>
              <w:t xml:space="preserve">            По желанию работника сверхурочная работа вместо повышенной оплаты может компенсироваться предоставлением дополнительного времени отдыха, </w:t>
            </w:r>
          </w:p>
          <w:p w:rsidR="00861560" w:rsidRPr="00861560" w:rsidRDefault="00861560" w:rsidP="000514BE">
            <w:pPr>
              <w:ind w:right="-135"/>
              <w:jc w:val="left"/>
              <w:rPr>
                <w:rFonts w:eastAsiaTheme="minorHAnsi"/>
                <w:szCs w:val="28"/>
              </w:rPr>
            </w:pPr>
            <w:r w:rsidRPr="00861560">
              <w:rPr>
                <w:rFonts w:eastAsiaTheme="minorHAnsi"/>
                <w:spacing w:val="-4"/>
                <w:szCs w:val="28"/>
              </w:rPr>
              <w:t>но не менее времени</w:t>
            </w:r>
            <w:r w:rsidRPr="00861560">
              <w:rPr>
                <w:rFonts w:eastAsiaTheme="minorHAnsi"/>
                <w:szCs w:val="28"/>
              </w:rPr>
              <w:t>, отработанного сверхурочно</w:t>
            </w:r>
          </w:p>
        </w:tc>
      </w:tr>
      <w:tr w:rsidR="00E838D6" w:rsidRPr="00861560" w:rsidTr="000D7FED">
        <w:tc>
          <w:tcPr>
            <w:tcW w:w="594" w:type="dxa"/>
          </w:tcPr>
          <w:p w:rsidR="00861560" w:rsidRPr="00861560" w:rsidRDefault="00861560" w:rsidP="00861560">
            <w:pPr>
              <w:contextualSpacing/>
              <w:jc w:val="center"/>
              <w:rPr>
                <w:szCs w:val="28"/>
              </w:rPr>
            </w:pPr>
            <w:r w:rsidRPr="00861560">
              <w:rPr>
                <w:szCs w:val="28"/>
              </w:rPr>
              <w:lastRenderedPageBreak/>
              <w:t>5</w:t>
            </w:r>
          </w:p>
        </w:tc>
        <w:tc>
          <w:tcPr>
            <w:tcW w:w="2833" w:type="dxa"/>
          </w:tcPr>
          <w:p w:rsidR="00861560" w:rsidRPr="00861560" w:rsidRDefault="00861560" w:rsidP="000514BE">
            <w:pPr>
              <w:contextualSpacing/>
              <w:jc w:val="left"/>
              <w:rPr>
                <w:szCs w:val="28"/>
              </w:rPr>
            </w:pPr>
            <w:r w:rsidRPr="00861560">
              <w:rPr>
                <w:szCs w:val="28"/>
              </w:rPr>
              <w:t xml:space="preserve">Выплата </w:t>
            </w:r>
          </w:p>
          <w:p w:rsidR="00861560" w:rsidRPr="00861560" w:rsidRDefault="00861560" w:rsidP="000514BE">
            <w:pPr>
              <w:contextualSpacing/>
              <w:jc w:val="left"/>
              <w:rPr>
                <w:szCs w:val="28"/>
              </w:rPr>
            </w:pPr>
            <w:r w:rsidRPr="00861560">
              <w:rPr>
                <w:szCs w:val="28"/>
              </w:rPr>
              <w:t xml:space="preserve">за совмещение профессий (должностей), </w:t>
            </w:r>
          </w:p>
          <w:p w:rsidR="00861560" w:rsidRPr="00861560" w:rsidRDefault="00861560" w:rsidP="000514BE">
            <w:pPr>
              <w:contextualSpacing/>
              <w:jc w:val="left"/>
              <w:rPr>
                <w:szCs w:val="28"/>
              </w:rPr>
            </w:pPr>
            <w:r w:rsidRPr="00861560">
              <w:rPr>
                <w:szCs w:val="28"/>
              </w:rPr>
              <w:t xml:space="preserve">за расширение </w:t>
            </w:r>
          </w:p>
          <w:p w:rsidR="00861560" w:rsidRPr="00861560" w:rsidRDefault="00861560" w:rsidP="000514BE">
            <w:pPr>
              <w:contextualSpacing/>
              <w:jc w:val="left"/>
              <w:rPr>
                <w:szCs w:val="28"/>
              </w:rPr>
            </w:pPr>
            <w:r w:rsidRPr="00861560">
              <w:rPr>
                <w:szCs w:val="28"/>
              </w:rPr>
              <w:t xml:space="preserve">зон обслуживания, </w:t>
            </w:r>
          </w:p>
          <w:p w:rsidR="00861560" w:rsidRPr="00861560" w:rsidRDefault="00861560" w:rsidP="000514BE">
            <w:pPr>
              <w:contextualSpacing/>
              <w:jc w:val="left"/>
              <w:rPr>
                <w:szCs w:val="28"/>
              </w:rPr>
            </w:pPr>
            <w:r w:rsidRPr="00861560">
              <w:rPr>
                <w:szCs w:val="28"/>
              </w:rPr>
              <w:t xml:space="preserve">за увеличение объема работы, </w:t>
            </w:r>
          </w:p>
          <w:p w:rsidR="00861560" w:rsidRPr="00861560" w:rsidRDefault="00861560" w:rsidP="000514BE">
            <w:pPr>
              <w:contextualSpacing/>
              <w:jc w:val="left"/>
              <w:rPr>
                <w:szCs w:val="28"/>
              </w:rPr>
            </w:pPr>
            <w:r w:rsidRPr="00861560">
              <w:rPr>
                <w:szCs w:val="28"/>
              </w:rPr>
              <w:t>за исполнение обязанностей временно отсутствующего работника</w:t>
            </w:r>
          </w:p>
          <w:p w:rsidR="00861560" w:rsidRPr="00861560" w:rsidRDefault="00861560" w:rsidP="000514BE">
            <w:pPr>
              <w:contextualSpacing/>
              <w:jc w:val="left"/>
              <w:rPr>
                <w:szCs w:val="28"/>
              </w:rPr>
            </w:pPr>
            <w:r w:rsidRPr="00861560">
              <w:rPr>
                <w:szCs w:val="28"/>
              </w:rPr>
              <w:t xml:space="preserve">без освобождения </w:t>
            </w:r>
          </w:p>
          <w:p w:rsidR="00861560" w:rsidRPr="00861560" w:rsidRDefault="00861560" w:rsidP="000514BE">
            <w:pPr>
              <w:contextualSpacing/>
              <w:jc w:val="left"/>
              <w:rPr>
                <w:szCs w:val="28"/>
              </w:rPr>
            </w:pPr>
            <w:r w:rsidRPr="00861560">
              <w:rPr>
                <w:szCs w:val="28"/>
              </w:rPr>
              <w:t>от работы, определенной трудовым договором</w:t>
            </w:r>
          </w:p>
        </w:tc>
        <w:tc>
          <w:tcPr>
            <w:tcW w:w="3422" w:type="dxa"/>
          </w:tcPr>
          <w:p w:rsidR="00861560" w:rsidRPr="00861560" w:rsidRDefault="00861560" w:rsidP="000514BE">
            <w:pPr>
              <w:jc w:val="left"/>
              <w:rPr>
                <w:szCs w:val="28"/>
              </w:rPr>
            </w:pPr>
            <w:r w:rsidRPr="00861560">
              <w:rPr>
                <w:szCs w:val="28"/>
              </w:rPr>
              <w:t xml:space="preserve">до 100% оклада (должностного оклада), ставки заработной платы по должности (профессии), но не свыше 100% фонда оплаты труда по совмещаемой </w:t>
            </w:r>
          </w:p>
          <w:p w:rsidR="00861560" w:rsidRPr="00861560" w:rsidRDefault="00861560" w:rsidP="000514BE">
            <w:pPr>
              <w:jc w:val="left"/>
              <w:rPr>
                <w:szCs w:val="28"/>
              </w:rPr>
            </w:pPr>
            <w:r w:rsidRPr="00861560">
              <w:rPr>
                <w:szCs w:val="28"/>
              </w:rPr>
              <w:t xml:space="preserve">или вакантной должности, размер выплаты устанавливается </w:t>
            </w:r>
          </w:p>
          <w:p w:rsidR="00861560" w:rsidRPr="00861560" w:rsidRDefault="00861560" w:rsidP="000514BE">
            <w:pPr>
              <w:jc w:val="left"/>
              <w:rPr>
                <w:szCs w:val="28"/>
              </w:rPr>
            </w:pPr>
            <w:r w:rsidRPr="00861560">
              <w:rPr>
                <w:szCs w:val="28"/>
              </w:rPr>
              <w:t xml:space="preserve">в зависимости </w:t>
            </w:r>
          </w:p>
          <w:p w:rsidR="00861560" w:rsidRPr="00861560" w:rsidRDefault="00861560" w:rsidP="000514BE">
            <w:pPr>
              <w:jc w:val="left"/>
              <w:rPr>
                <w:szCs w:val="28"/>
              </w:rPr>
            </w:pPr>
            <w:r w:rsidRPr="00861560">
              <w:rPr>
                <w:szCs w:val="28"/>
              </w:rPr>
              <w:t>от содержания и объема дополнительной работы</w:t>
            </w:r>
          </w:p>
        </w:tc>
        <w:tc>
          <w:tcPr>
            <w:tcW w:w="2790" w:type="dxa"/>
          </w:tcPr>
          <w:p w:rsidR="00861560" w:rsidRPr="00861560" w:rsidRDefault="00861560" w:rsidP="000514BE">
            <w:pPr>
              <w:contextualSpacing/>
              <w:jc w:val="left"/>
              <w:rPr>
                <w:szCs w:val="28"/>
              </w:rPr>
            </w:pPr>
            <w:r w:rsidRPr="00861560">
              <w:rPr>
                <w:szCs w:val="28"/>
              </w:rPr>
              <w:t>осуществляется</w:t>
            </w:r>
          </w:p>
          <w:p w:rsidR="00861560" w:rsidRPr="00861560" w:rsidRDefault="00861560" w:rsidP="000514BE">
            <w:pPr>
              <w:contextualSpacing/>
              <w:jc w:val="left"/>
              <w:rPr>
                <w:szCs w:val="28"/>
              </w:rPr>
            </w:pPr>
            <w:r w:rsidRPr="00861560">
              <w:rPr>
                <w:szCs w:val="28"/>
              </w:rPr>
              <w:t xml:space="preserve">в соответствии </w:t>
            </w:r>
          </w:p>
          <w:p w:rsidR="00861560" w:rsidRPr="00861560" w:rsidRDefault="00861560" w:rsidP="000514BE">
            <w:pPr>
              <w:contextualSpacing/>
              <w:jc w:val="left"/>
              <w:rPr>
                <w:szCs w:val="28"/>
              </w:rPr>
            </w:pPr>
            <w:r w:rsidRPr="00861560">
              <w:rPr>
                <w:szCs w:val="28"/>
              </w:rPr>
              <w:t xml:space="preserve">со </w:t>
            </w:r>
            <w:hyperlink r:id="rId26" w:tooltip="consultantplus://offline/ref=5AB846222771AA203B0A59F9A746A3A400C48E67AA3CAC07DEB669CCA6C1E50CA34518D632qBV8L" w:history="1">
              <w:r w:rsidRPr="00861560">
                <w:rPr>
                  <w:szCs w:val="28"/>
                </w:rPr>
                <w:t>статьями 60.2, 151</w:t>
              </w:r>
            </w:hyperlink>
            <w:r w:rsidRPr="00861560">
              <w:rPr>
                <w:szCs w:val="28"/>
              </w:rPr>
              <w:t xml:space="preserve"> Трудового кодекса Российской Федерации</w:t>
            </w:r>
          </w:p>
          <w:p w:rsidR="00861560" w:rsidRPr="00861560" w:rsidRDefault="00861560" w:rsidP="000514BE">
            <w:pPr>
              <w:contextualSpacing/>
              <w:jc w:val="left"/>
              <w:rPr>
                <w:szCs w:val="28"/>
              </w:rPr>
            </w:pPr>
          </w:p>
        </w:tc>
      </w:tr>
      <w:tr w:rsidR="00E838D6" w:rsidRPr="00861560" w:rsidTr="000D7FED">
        <w:trPr>
          <w:trHeight w:val="275"/>
        </w:trPr>
        <w:tc>
          <w:tcPr>
            <w:tcW w:w="594" w:type="dxa"/>
          </w:tcPr>
          <w:p w:rsidR="00861560" w:rsidRPr="00861560" w:rsidRDefault="00861560" w:rsidP="00861560">
            <w:pPr>
              <w:contextualSpacing/>
              <w:jc w:val="center"/>
              <w:rPr>
                <w:szCs w:val="28"/>
              </w:rPr>
            </w:pPr>
            <w:r w:rsidRPr="00861560">
              <w:rPr>
                <w:szCs w:val="28"/>
              </w:rPr>
              <w:t>6</w:t>
            </w:r>
          </w:p>
        </w:tc>
        <w:tc>
          <w:tcPr>
            <w:tcW w:w="2833" w:type="dxa"/>
          </w:tcPr>
          <w:p w:rsidR="00861560" w:rsidRPr="00861560" w:rsidRDefault="00861560" w:rsidP="000514BE">
            <w:pPr>
              <w:contextualSpacing/>
              <w:jc w:val="left"/>
              <w:rPr>
                <w:szCs w:val="28"/>
              </w:rPr>
            </w:pPr>
            <w:r w:rsidRPr="00861560">
              <w:rPr>
                <w:szCs w:val="28"/>
              </w:rPr>
              <w:t xml:space="preserve">Районный коэффициент </w:t>
            </w:r>
          </w:p>
          <w:p w:rsidR="00861560" w:rsidRPr="00861560" w:rsidRDefault="00861560" w:rsidP="000514BE">
            <w:pPr>
              <w:contextualSpacing/>
              <w:jc w:val="left"/>
              <w:rPr>
                <w:szCs w:val="28"/>
              </w:rPr>
            </w:pPr>
            <w:r w:rsidRPr="00861560">
              <w:rPr>
                <w:szCs w:val="28"/>
              </w:rPr>
              <w:t xml:space="preserve">к заработной плате </w:t>
            </w:r>
          </w:p>
          <w:p w:rsidR="00861560" w:rsidRPr="00861560" w:rsidRDefault="00861560" w:rsidP="000514BE">
            <w:pPr>
              <w:contextualSpacing/>
              <w:jc w:val="left"/>
              <w:rPr>
                <w:szCs w:val="28"/>
              </w:rPr>
            </w:pPr>
            <w:r w:rsidRPr="00861560">
              <w:rPr>
                <w:szCs w:val="28"/>
              </w:rPr>
              <w:lastRenderedPageBreak/>
              <w:t xml:space="preserve">за работу в районах Крайнего Севера </w:t>
            </w:r>
          </w:p>
          <w:p w:rsidR="00861560" w:rsidRPr="00861560" w:rsidRDefault="00861560" w:rsidP="000514BE">
            <w:pPr>
              <w:contextualSpacing/>
              <w:jc w:val="left"/>
              <w:rPr>
                <w:szCs w:val="28"/>
              </w:rPr>
            </w:pPr>
            <w:r w:rsidRPr="00861560">
              <w:rPr>
                <w:szCs w:val="28"/>
              </w:rPr>
              <w:t xml:space="preserve">и приравненных </w:t>
            </w:r>
          </w:p>
          <w:p w:rsidR="00861560" w:rsidRPr="00861560" w:rsidRDefault="00861560" w:rsidP="000514BE">
            <w:pPr>
              <w:contextualSpacing/>
              <w:jc w:val="left"/>
              <w:rPr>
                <w:szCs w:val="28"/>
              </w:rPr>
            </w:pPr>
            <w:r w:rsidRPr="00861560">
              <w:rPr>
                <w:szCs w:val="28"/>
              </w:rPr>
              <w:t xml:space="preserve">к ним местностях </w:t>
            </w:r>
          </w:p>
        </w:tc>
        <w:tc>
          <w:tcPr>
            <w:tcW w:w="3422" w:type="dxa"/>
          </w:tcPr>
          <w:p w:rsidR="00861560" w:rsidRPr="00861560" w:rsidRDefault="00861560" w:rsidP="00861560">
            <w:pPr>
              <w:contextualSpacing/>
              <w:jc w:val="center"/>
              <w:rPr>
                <w:szCs w:val="28"/>
              </w:rPr>
            </w:pPr>
            <w:r w:rsidRPr="00861560">
              <w:rPr>
                <w:szCs w:val="28"/>
              </w:rPr>
              <w:lastRenderedPageBreak/>
              <w:t>1,7</w:t>
            </w:r>
          </w:p>
        </w:tc>
        <w:tc>
          <w:tcPr>
            <w:tcW w:w="2790" w:type="dxa"/>
            <w:vMerge w:val="restart"/>
          </w:tcPr>
          <w:p w:rsidR="00861560" w:rsidRPr="00861560" w:rsidRDefault="00861560" w:rsidP="000514BE">
            <w:pPr>
              <w:contextualSpacing/>
              <w:jc w:val="left"/>
              <w:rPr>
                <w:szCs w:val="28"/>
              </w:rPr>
            </w:pPr>
            <w:r w:rsidRPr="00861560">
              <w:rPr>
                <w:szCs w:val="28"/>
              </w:rPr>
              <w:t xml:space="preserve">осуществляется </w:t>
            </w:r>
          </w:p>
          <w:p w:rsidR="00861560" w:rsidRPr="00861560" w:rsidRDefault="00861560" w:rsidP="000514BE">
            <w:pPr>
              <w:contextualSpacing/>
              <w:jc w:val="left"/>
              <w:rPr>
                <w:szCs w:val="28"/>
              </w:rPr>
            </w:pPr>
            <w:r w:rsidRPr="00861560">
              <w:rPr>
                <w:szCs w:val="28"/>
              </w:rPr>
              <w:t xml:space="preserve">в соответствии </w:t>
            </w:r>
          </w:p>
          <w:p w:rsidR="004832ED" w:rsidRDefault="00861560" w:rsidP="000514BE">
            <w:pPr>
              <w:contextualSpacing/>
              <w:jc w:val="left"/>
              <w:rPr>
                <w:szCs w:val="28"/>
              </w:rPr>
            </w:pPr>
            <w:r w:rsidRPr="004832ED">
              <w:rPr>
                <w:spacing w:val="-4"/>
                <w:szCs w:val="28"/>
              </w:rPr>
              <w:t>со статьями 315 – 317</w:t>
            </w:r>
            <w:r w:rsidRPr="00861560">
              <w:rPr>
                <w:szCs w:val="28"/>
              </w:rPr>
              <w:t xml:space="preserve"> </w:t>
            </w:r>
          </w:p>
          <w:p w:rsidR="00861560" w:rsidRPr="00861560" w:rsidRDefault="00861560" w:rsidP="000514BE">
            <w:pPr>
              <w:contextualSpacing/>
              <w:jc w:val="left"/>
              <w:rPr>
                <w:szCs w:val="28"/>
              </w:rPr>
            </w:pPr>
            <w:r w:rsidRPr="00861560">
              <w:rPr>
                <w:szCs w:val="28"/>
              </w:rPr>
              <w:lastRenderedPageBreak/>
              <w:t xml:space="preserve">Трудового кодекса Российской Федерации, </w:t>
            </w:r>
            <w:hyperlink r:id="rId27" w:history="1">
              <w:r w:rsidRPr="00861560">
                <w:rPr>
                  <w:szCs w:val="28"/>
                </w:rPr>
                <w:t>решением</w:t>
              </w:r>
            </w:hyperlink>
            <w:r w:rsidRPr="00861560">
              <w:rPr>
                <w:szCs w:val="28"/>
              </w:rPr>
              <w:t xml:space="preserve"> </w:t>
            </w:r>
          </w:p>
          <w:p w:rsidR="00861560" w:rsidRPr="00861560" w:rsidRDefault="00861560" w:rsidP="000514BE">
            <w:pPr>
              <w:contextualSpacing/>
              <w:jc w:val="left"/>
              <w:rPr>
                <w:szCs w:val="28"/>
              </w:rPr>
            </w:pPr>
            <w:r w:rsidRPr="00861560">
              <w:rPr>
                <w:szCs w:val="28"/>
              </w:rPr>
              <w:t xml:space="preserve">Думы города </w:t>
            </w:r>
          </w:p>
          <w:p w:rsidR="00861560" w:rsidRPr="00861560" w:rsidRDefault="00861560" w:rsidP="000514BE">
            <w:pPr>
              <w:contextualSpacing/>
              <w:jc w:val="left"/>
              <w:rPr>
                <w:szCs w:val="28"/>
              </w:rPr>
            </w:pPr>
            <w:r w:rsidRPr="00861560">
              <w:rPr>
                <w:szCs w:val="28"/>
              </w:rPr>
              <w:t xml:space="preserve">от 28.06.2007                   № 233-IV ДГ                    «О Положении </w:t>
            </w:r>
          </w:p>
          <w:p w:rsidR="00861560" w:rsidRPr="00861560" w:rsidRDefault="00861560" w:rsidP="000514BE">
            <w:pPr>
              <w:contextualSpacing/>
              <w:jc w:val="left"/>
              <w:rPr>
                <w:szCs w:val="28"/>
              </w:rPr>
            </w:pPr>
            <w:r w:rsidRPr="00861560">
              <w:rPr>
                <w:szCs w:val="28"/>
              </w:rPr>
              <w:t xml:space="preserve">о гарантиях </w:t>
            </w:r>
          </w:p>
          <w:p w:rsidR="00861560" w:rsidRPr="00861560" w:rsidRDefault="00861560" w:rsidP="000514BE">
            <w:pPr>
              <w:contextualSpacing/>
              <w:jc w:val="left"/>
              <w:rPr>
                <w:szCs w:val="28"/>
              </w:rPr>
            </w:pPr>
            <w:r w:rsidRPr="00861560">
              <w:rPr>
                <w:szCs w:val="28"/>
              </w:rPr>
              <w:t xml:space="preserve">и компенсациях         </w:t>
            </w:r>
          </w:p>
          <w:p w:rsidR="00861560" w:rsidRPr="00861560" w:rsidRDefault="00861560" w:rsidP="000514BE">
            <w:pPr>
              <w:contextualSpacing/>
              <w:jc w:val="left"/>
              <w:rPr>
                <w:szCs w:val="28"/>
              </w:rPr>
            </w:pPr>
            <w:r w:rsidRPr="00861560">
              <w:rPr>
                <w:szCs w:val="28"/>
              </w:rPr>
              <w:t>для лиц, прожива-</w:t>
            </w:r>
          </w:p>
          <w:p w:rsidR="00861560" w:rsidRPr="00861560" w:rsidRDefault="00861560" w:rsidP="000514BE">
            <w:pPr>
              <w:contextualSpacing/>
              <w:jc w:val="left"/>
              <w:rPr>
                <w:szCs w:val="28"/>
              </w:rPr>
            </w:pPr>
            <w:r w:rsidRPr="00861560">
              <w:rPr>
                <w:szCs w:val="28"/>
              </w:rPr>
              <w:t xml:space="preserve">ющих в районах Крайнего Севера </w:t>
            </w:r>
          </w:p>
          <w:p w:rsidR="00861560" w:rsidRPr="00861560" w:rsidRDefault="00861560" w:rsidP="000514BE">
            <w:pPr>
              <w:contextualSpacing/>
              <w:jc w:val="left"/>
              <w:rPr>
                <w:szCs w:val="28"/>
              </w:rPr>
            </w:pPr>
            <w:r w:rsidRPr="00861560">
              <w:rPr>
                <w:szCs w:val="28"/>
              </w:rPr>
              <w:t xml:space="preserve">и приравненных </w:t>
            </w:r>
          </w:p>
          <w:p w:rsidR="00861560" w:rsidRPr="00861560" w:rsidRDefault="00861560" w:rsidP="000514BE">
            <w:pPr>
              <w:contextualSpacing/>
              <w:jc w:val="left"/>
              <w:rPr>
                <w:szCs w:val="28"/>
              </w:rPr>
            </w:pPr>
            <w:r w:rsidRPr="00861560">
              <w:rPr>
                <w:szCs w:val="28"/>
              </w:rPr>
              <w:t xml:space="preserve">к ним местностях </w:t>
            </w:r>
          </w:p>
          <w:p w:rsidR="00861560" w:rsidRPr="00861560" w:rsidRDefault="00861560" w:rsidP="000514BE">
            <w:pPr>
              <w:contextualSpacing/>
              <w:jc w:val="left"/>
              <w:rPr>
                <w:szCs w:val="28"/>
              </w:rPr>
            </w:pPr>
            <w:r w:rsidRPr="00861560">
              <w:rPr>
                <w:szCs w:val="28"/>
              </w:rPr>
              <w:t xml:space="preserve">и работающих </w:t>
            </w:r>
          </w:p>
          <w:p w:rsidR="00861560" w:rsidRPr="00861560" w:rsidRDefault="00861560" w:rsidP="000514BE">
            <w:pPr>
              <w:contextualSpacing/>
              <w:jc w:val="left"/>
              <w:rPr>
                <w:szCs w:val="28"/>
              </w:rPr>
            </w:pPr>
            <w:r w:rsidRPr="00861560">
              <w:rPr>
                <w:szCs w:val="28"/>
              </w:rPr>
              <w:t>в органах местного самоуправления, муниципальных учреждениях города Сургута»</w:t>
            </w:r>
          </w:p>
        </w:tc>
      </w:tr>
      <w:tr w:rsidR="00E838D6" w:rsidRPr="00861560" w:rsidTr="000D7FED">
        <w:tc>
          <w:tcPr>
            <w:tcW w:w="594" w:type="dxa"/>
          </w:tcPr>
          <w:p w:rsidR="00861560" w:rsidRPr="00861560" w:rsidRDefault="00861560" w:rsidP="00861560">
            <w:pPr>
              <w:contextualSpacing/>
              <w:jc w:val="center"/>
              <w:rPr>
                <w:szCs w:val="28"/>
              </w:rPr>
            </w:pPr>
            <w:r w:rsidRPr="00861560">
              <w:rPr>
                <w:szCs w:val="28"/>
              </w:rPr>
              <w:lastRenderedPageBreak/>
              <w:t>7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560" w:rsidRPr="00861560" w:rsidRDefault="00861560" w:rsidP="000514BE">
            <w:pPr>
              <w:contextualSpacing/>
              <w:jc w:val="left"/>
              <w:rPr>
                <w:szCs w:val="28"/>
              </w:rPr>
            </w:pPr>
            <w:r w:rsidRPr="00861560">
              <w:rPr>
                <w:szCs w:val="28"/>
              </w:rPr>
              <w:t>Процентная надбавка к заработной плате</w:t>
            </w:r>
          </w:p>
          <w:p w:rsidR="00861560" w:rsidRPr="00861560" w:rsidRDefault="00861560" w:rsidP="000514BE">
            <w:pPr>
              <w:contextualSpacing/>
              <w:jc w:val="left"/>
              <w:rPr>
                <w:szCs w:val="28"/>
              </w:rPr>
            </w:pPr>
            <w:r w:rsidRPr="00861560">
              <w:rPr>
                <w:szCs w:val="28"/>
              </w:rPr>
              <w:t xml:space="preserve">за стаж работы </w:t>
            </w:r>
          </w:p>
          <w:p w:rsidR="00861560" w:rsidRPr="00861560" w:rsidRDefault="00861560" w:rsidP="000514BE">
            <w:pPr>
              <w:contextualSpacing/>
              <w:jc w:val="left"/>
              <w:rPr>
                <w:szCs w:val="28"/>
              </w:rPr>
            </w:pPr>
            <w:r w:rsidRPr="00861560">
              <w:rPr>
                <w:szCs w:val="28"/>
              </w:rPr>
              <w:t xml:space="preserve">в районах Крайнего Севера </w:t>
            </w:r>
          </w:p>
          <w:p w:rsidR="00861560" w:rsidRPr="00861560" w:rsidRDefault="00861560" w:rsidP="000514BE">
            <w:pPr>
              <w:contextualSpacing/>
              <w:jc w:val="left"/>
              <w:rPr>
                <w:szCs w:val="28"/>
              </w:rPr>
            </w:pPr>
            <w:r w:rsidRPr="00861560">
              <w:rPr>
                <w:szCs w:val="28"/>
              </w:rPr>
              <w:t xml:space="preserve">и приравненных </w:t>
            </w:r>
          </w:p>
          <w:p w:rsidR="00861560" w:rsidRPr="00861560" w:rsidRDefault="00861560" w:rsidP="000514BE">
            <w:pPr>
              <w:contextualSpacing/>
              <w:jc w:val="left"/>
              <w:rPr>
                <w:szCs w:val="28"/>
              </w:rPr>
            </w:pPr>
            <w:r w:rsidRPr="00861560">
              <w:rPr>
                <w:szCs w:val="28"/>
              </w:rPr>
              <w:t>к ним местностях</w:t>
            </w:r>
          </w:p>
        </w:tc>
        <w:tc>
          <w:tcPr>
            <w:tcW w:w="3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560" w:rsidRPr="00861560" w:rsidRDefault="00861560" w:rsidP="00861560">
            <w:pPr>
              <w:contextualSpacing/>
              <w:jc w:val="center"/>
              <w:rPr>
                <w:szCs w:val="28"/>
              </w:rPr>
            </w:pPr>
            <w:r w:rsidRPr="00861560">
              <w:rPr>
                <w:szCs w:val="28"/>
              </w:rPr>
              <w:t>до 50%</w:t>
            </w:r>
          </w:p>
        </w:tc>
        <w:tc>
          <w:tcPr>
            <w:tcW w:w="2790" w:type="dxa"/>
            <w:vMerge/>
          </w:tcPr>
          <w:p w:rsidR="00861560" w:rsidRPr="00861560" w:rsidRDefault="00861560" w:rsidP="00861560">
            <w:pPr>
              <w:contextualSpacing/>
              <w:rPr>
                <w:szCs w:val="28"/>
              </w:rPr>
            </w:pPr>
          </w:p>
        </w:tc>
      </w:tr>
    </w:tbl>
    <w:p w:rsidR="00861560" w:rsidRPr="00861560" w:rsidRDefault="00861560" w:rsidP="00861560">
      <w:pPr>
        <w:widowControl w:val="0"/>
        <w:autoSpaceDE w:val="0"/>
        <w:autoSpaceDN w:val="0"/>
        <w:contextualSpacing/>
        <w:jc w:val="right"/>
        <w:outlineLvl w:val="2"/>
        <w:rPr>
          <w:rFonts w:eastAsia="Times New Roman"/>
          <w:szCs w:val="28"/>
          <w:lang w:eastAsia="ru-RU"/>
        </w:rPr>
      </w:pPr>
    </w:p>
    <w:p w:rsidR="00861560" w:rsidRPr="00861560" w:rsidRDefault="00861560" w:rsidP="00861560">
      <w:pPr>
        <w:widowControl w:val="0"/>
        <w:autoSpaceDE w:val="0"/>
        <w:autoSpaceDN w:val="0"/>
        <w:adjustRightInd w:val="0"/>
        <w:ind w:firstLine="709"/>
        <w:outlineLvl w:val="0"/>
        <w:rPr>
          <w:rFonts w:eastAsia="Times New Roman"/>
          <w:szCs w:val="28"/>
          <w:lang w:eastAsia="ru-RU"/>
        </w:rPr>
      </w:pPr>
      <w:r w:rsidRPr="00861560">
        <w:rPr>
          <w:rFonts w:eastAsia="Times New Roman"/>
          <w:szCs w:val="28"/>
          <w:lang w:eastAsia="ru-RU"/>
        </w:rPr>
        <w:t xml:space="preserve">6. </w:t>
      </w:r>
      <w:bookmarkStart w:id="7" w:name="sub_110"/>
      <w:r w:rsidRPr="00861560">
        <w:rPr>
          <w:rFonts w:eastAsia="Times New Roman"/>
          <w:bCs/>
          <w:szCs w:val="28"/>
          <w:lang w:eastAsia="ru-RU"/>
        </w:rPr>
        <w:t xml:space="preserve">Размер выплаты за работу с вредными и (или) опасными условиями труда </w:t>
      </w:r>
      <w:r w:rsidRPr="00861560">
        <w:rPr>
          <w:rFonts w:eastAsia="Times New Roman"/>
          <w:szCs w:val="28"/>
          <w:lang w:eastAsia="ru-RU"/>
        </w:rPr>
        <w:t>по результатам специальной оценки условий труда работника</w:t>
      </w:r>
      <w:r w:rsidRPr="00861560">
        <w:rPr>
          <w:rFonts w:eastAsia="Times New Roman"/>
          <w:bCs/>
          <w:szCs w:val="28"/>
          <w:lang w:eastAsia="ru-RU"/>
        </w:rPr>
        <w:t xml:space="preserve"> устанавливается согласно таблице 12.</w:t>
      </w:r>
    </w:p>
    <w:p w:rsidR="00861560" w:rsidRPr="00861560" w:rsidRDefault="00861560" w:rsidP="00861560">
      <w:pPr>
        <w:widowControl w:val="0"/>
        <w:autoSpaceDE w:val="0"/>
        <w:autoSpaceDN w:val="0"/>
        <w:adjustRightInd w:val="0"/>
        <w:ind w:firstLine="697"/>
        <w:jc w:val="right"/>
        <w:rPr>
          <w:rFonts w:eastAsia="Times New Roman"/>
          <w:bCs/>
          <w:szCs w:val="28"/>
          <w:lang w:eastAsia="ru-RU"/>
        </w:rPr>
      </w:pPr>
      <w:r w:rsidRPr="00861560">
        <w:rPr>
          <w:rFonts w:eastAsia="Times New Roman"/>
          <w:bCs/>
          <w:szCs w:val="28"/>
          <w:lang w:eastAsia="ru-RU"/>
        </w:rPr>
        <w:t>Таблица 12</w:t>
      </w:r>
    </w:p>
    <w:p w:rsidR="00861560" w:rsidRPr="00861560" w:rsidRDefault="00861560" w:rsidP="00861560">
      <w:pPr>
        <w:widowControl w:val="0"/>
        <w:autoSpaceDE w:val="0"/>
        <w:autoSpaceDN w:val="0"/>
        <w:adjustRightInd w:val="0"/>
        <w:ind w:firstLine="697"/>
        <w:jc w:val="right"/>
        <w:rPr>
          <w:rFonts w:eastAsia="Times New Roman"/>
          <w:szCs w:val="28"/>
          <w:lang w:eastAsia="ru-RU"/>
        </w:rPr>
      </w:pPr>
    </w:p>
    <w:bookmarkEnd w:id="7"/>
    <w:p w:rsidR="00861560" w:rsidRPr="00861560" w:rsidRDefault="00861560" w:rsidP="00861560">
      <w:pPr>
        <w:widowControl w:val="0"/>
        <w:autoSpaceDE w:val="0"/>
        <w:autoSpaceDN w:val="0"/>
        <w:adjustRightInd w:val="0"/>
        <w:jc w:val="center"/>
        <w:outlineLvl w:val="0"/>
        <w:rPr>
          <w:rFonts w:eastAsia="Times New Roman"/>
          <w:bCs/>
          <w:szCs w:val="28"/>
          <w:lang w:eastAsia="ru-RU"/>
        </w:rPr>
      </w:pPr>
      <w:r w:rsidRPr="00861560">
        <w:rPr>
          <w:rFonts w:eastAsia="Times New Roman"/>
          <w:bCs/>
          <w:szCs w:val="28"/>
          <w:lang w:eastAsia="ru-RU"/>
        </w:rPr>
        <w:t xml:space="preserve">Размер выплаты за работу с вредными и (или) опасными условиями труда                    </w:t>
      </w:r>
      <w:r w:rsidRPr="00861560">
        <w:rPr>
          <w:rFonts w:eastAsia="Times New Roman"/>
          <w:szCs w:val="28"/>
          <w:lang w:eastAsia="ru-RU"/>
        </w:rPr>
        <w:t>по результатам специальной оценки условий труда работника</w:t>
      </w:r>
      <w:r w:rsidRPr="00861560">
        <w:rPr>
          <w:rFonts w:eastAsia="Times New Roman"/>
          <w:bCs/>
          <w:szCs w:val="28"/>
          <w:lang w:eastAsia="ru-RU"/>
        </w:rPr>
        <w:t xml:space="preserve"> </w:t>
      </w:r>
    </w:p>
    <w:p w:rsidR="00861560" w:rsidRPr="00861560" w:rsidRDefault="00861560" w:rsidP="00861560">
      <w:pPr>
        <w:widowControl w:val="0"/>
        <w:autoSpaceDE w:val="0"/>
        <w:autoSpaceDN w:val="0"/>
        <w:adjustRightInd w:val="0"/>
        <w:jc w:val="center"/>
        <w:outlineLvl w:val="0"/>
        <w:rPr>
          <w:rFonts w:eastAsia="Times New Roman"/>
          <w:bCs/>
          <w:szCs w:val="28"/>
          <w:lang w:eastAsia="ru-RU"/>
        </w:rPr>
      </w:pPr>
    </w:p>
    <w:tbl>
      <w:tblPr>
        <w:tblW w:w="9753" w:type="dxa"/>
        <w:tblInd w:w="-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60"/>
        <w:gridCol w:w="2693"/>
      </w:tblGrid>
      <w:tr w:rsidR="00E838D6" w:rsidRPr="00861560" w:rsidTr="00FF4FC2">
        <w:tc>
          <w:tcPr>
            <w:tcW w:w="70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560" w:rsidRPr="00861560" w:rsidRDefault="00861560" w:rsidP="008615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Cs w:val="28"/>
                <w:lang w:eastAsia="ru-RU"/>
              </w:rPr>
            </w:pPr>
            <w:r w:rsidRPr="00861560">
              <w:rPr>
                <w:rFonts w:eastAsia="Times New Roman"/>
                <w:szCs w:val="28"/>
                <w:lang w:eastAsia="ru-RU"/>
              </w:rPr>
              <w:t>Условия труда по результатам специальной оценки условий труда работника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1560" w:rsidRPr="00861560" w:rsidRDefault="00861560" w:rsidP="008615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Cs w:val="28"/>
                <w:lang w:eastAsia="ru-RU"/>
              </w:rPr>
            </w:pPr>
            <w:r w:rsidRPr="00861560">
              <w:rPr>
                <w:rFonts w:eastAsia="Times New Roman"/>
                <w:szCs w:val="28"/>
                <w:lang w:eastAsia="ru-RU"/>
              </w:rPr>
              <w:t>Размер выплаты</w:t>
            </w:r>
          </w:p>
          <w:p w:rsidR="00861560" w:rsidRPr="00861560" w:rsidRDefault="00861560" w:rsidP="008615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Cs w:val="28"/>
                <w:lang w:eastAsia="ru-RU"/>
              </w:rPr>
            </w:pPr>
            <w:r w:rsidRPr="00861560">
              <w:rPr>
                <w:rFonts w:eastAsia="Times New Roman"/>
                <w:szCs w:val="28"/>
                <w:lang w:eastAsia="ru-RU"/>
              </w:rPr>
              <w:t xml:space="preserve">за работу </w:t>
            </w:r>
          </w:p>
          <w:p w:rsidR="00861560" w:rsidRPr="00861560" w:rsidRDefault="00861560" w:rsidP="008615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Cs w:val="28"/>
                <w:lang w:eastAsia="ru-RU"/>
              </w:rPr>
            </w:pPr>
            <w:r w:rsidRPr="00861560">
              <w:rPr>
                <w:rFonts w:eastAsia="Times New Roman"/>
                <w:szCs w:val="28"/>
                <w:lang w:eastAsia="ru-RU"/>
              </w:rPr>
              <w:t>с вредными                  и (или) опасными</w:t>
            </w:r>
          </w:p>
          <w:p w:rsidR="00861560" w:rsidRPr="00861560" w:rsidRDefault="00861560" w:rsidP="008615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Cs w:val="28"/>
                <w:lang w:eastAsia="ru-RU"/>
              </w:rPr>
            </w:pPr>
            <w:r w:rsidRPr="00861560">
              <w:rPr>
                <w:rFonts w:eastAsia="Times New Roman"/>
                <w:szCs w:val="28"/>
                <w:lang w:eastAsia="ru-RU"/>
              </w:rPr>
              <w:t>условиями труда                (в % от оклада (должностного оклада)</w:t>
            </w:r>
          </w:p>
        </w:tc>
      </w:tr>
      <w:tr w:rsidR="00E838D6" w:rsidRPr="00861560" w:rsidTr="00FF4FC2">
        <w:tc>
          <w:tcPr>
            <w:tcW w:w="70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560" w:rsidRPr="00861560" w:rsidRDefault="00861560" w:rsidP="000514BE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/>
                <w:szCs w:val="28"/>
                <w:lang w:eastAsia="ru-RU"/>
              </w:rPr>
            </w:pPr>
            <w:r w:rsidRPr="00861560">
              <w:rPr>
                <w:rFonts w:eastAsia="Times New Roman"/>
                <w:szCs w:val="28"/>
                <w:lang w:eastAsia="ru-RU"/>
              </w:rPr>
              <w:t xml:space="preserve">1. Подкласс 3.1 (вредные условия труда 1 степени) – условия труда, при которых на работника воздействуют вредные и (или) опасные производственные факторы, после воздействия которых измененное функциональное состояние организма работника восстанавливается, </w:t>
            </w:r>
          </w:p>
          <w:p w:rsidR="00861560" w:rsidRPr="00861560" w:rsidRDefault="00861560" w:rsidP="000514BE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/>
                <w:szCs w:val="28"/>
                <w:lang w:eastAsia="ru-RU"/>
              </w:rPr>
            </w:pPr>
            <w:r w:rsidRPr="00861560">
              <w:rPr>
                <w:rFonts w:eastAsia="Times New Roman"/>
                <w:szCs w:val="28"/>
                <w:lang w:eastAsia="ru-RU"/>
              </w:rPr>
              <w:t xml:space="preserve">как правило, при более длительном, чем до начала </w:t>
            </w:r>
            <w:r w:rsidRPr="00861560">
              <w:rPr>
                <w:rFonts w:eastAsia="Times New Roman"/>
                <w:szCs w:val="28"/>
                <w:lang w:eastAsia="ru-RU"/>
              </w:rPr>
              <w:lastRenderedPageBreak/>
              <w:t xml:space="preserve">следующего рабочего дня (смены), прекращении воздействия данных факторов, и увеличивается риск повреждения здоровья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1560" w:rsidRPr="00861560" w:rsidRDefault="00861560" w:rsidP="000514BE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/>
                <w:szCs w:val="28"/>
                <w:lang w:eastAsia="ru-RU"/>
              </w:rPr>
            </w:pPr>
            <w:r w:rsidRPr="00861560">
              <w:rPr>
                <w:rFonts w:eastAsia="Times New Roman"/>
                <w:szCs w:val="28"/>
                <w:lang w:eastAsia="ru-RU"/>
              </w:rPr>
              <w:lastRenderedPageBreak/>
              <w:t xml:space="preserve">до двух вредных </w:t>
            </w:r>
          </w:p>
          <w:p w:rsidR="00861560" w:rsidRPr="00861560" w:rsidRDefault="00861560" w:rsidP="000514BE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/>
                <w:szCs w:val="28"/>
                <w:lang w:eastAsia="ru-RU"/>
              </w:rPr>
            </w:pPr>
            <w:r w:rsidRPr="00861560">
              <w:rPr>
                <w:rFonts w:eastAsia="Times New Roman"/>
                <w:szCs w:val="28"/>
                <w:lang w:eastAsia="ru-RU"/>
              </w:rPr>
              <w:t>и (или) опасных</w:t>
            </w:r>
          </w:p>
          <w:p w:rsidR="00861560" w:rsidRPr="00861560" w:rsidRDefault="00861560" w:rsidP="000514BE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/>
                <w:szCs w:val="28"/>
                <w:lang w:eastAsia="ru-RU"/>
              </w:rPr>
            </w:pPr>
            <w:r w:rsidRPr="00861560">
              <w:rPr>
                <w:rFonts w:eastAsia="Times New Roman"/>
                <w:szCs w:val="28"/>
                <w:lang w:eastAsia="ru-RU"/>
              </w:rPr>
              <w:t>производственных факторов – 4%;</w:t>
            </w:r>
          </w:p>
          <w:p w:rsidR="00861560" w:rsidRPr="00861560" w:rsidRDefault="00861560" w:rsidP="000514BE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/>
                <w:szCs w:val="28"/>
                <w:lang w:eastAsia="ru-RU"/>
              </w:rPr>
            </w:pPr>
            <w:r w:rsidRPr="00861560">
              <w:rPr>
                <w:rFonts w:eastAsia="Times New Roman"/>
                <w:szCs w:val="28"/>
                <w:lang w:eastAsia="ru-RU"/>
              </w:rPr>
              <w:t xml:space="preserve">от трех и более вредных </w:t>
            </w:r>
          </w:p>
          <w:p w:rsidR="00861560" w:rsidRPr="00861560" w:rsidRDefault="00861560" w:rsidP="000514BE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/>
                <w:szCs w:val="28"/>
                <w:lang w:eastAsia="ru-RU"/>
              </w:rPr>
            </w:pPr>
            <w:r w:rsidRPr="00861560">
              <w:rPr>
                <w:rFonts w:eastAsia="Times New Roman"/>
                <w:szCs w:val="28"/>
                <w:lang w:eastAsia="ru-RU"/>
              </w:rPr>
              <w:lastRenderedPageBreak/>
              <w:t>и (или) опасных производственных факторов – 5%</w:t>
            </w:r>
          </w:p>
        </w:tc>
      </w:tr>
      <w:tr w:rsidR="00E838D6" w:rsidRPr="00861560" w:rsidTr="00FF4FC2">
        <w:tc>
          <w:tcPr>
            <w:tcW w:w="70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560" w:rsidRPr="00861560" w:rsidRDefault="00861560" w:rsidP="000514BE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/>
                <w:szCs w:val="28"/>
                <w:lang w:eastAsia="ru-RU"/>
              </w:rPr>
            </w:pPr>
            <w:r w:rsidRPr="00861560">
              <w:rPr>
                <w:rFonts w:eastAsia="Times New Roman"/>
                <w:szCs w:val="28"/>
                <w:lang w:eastAsia="ru-RU"/>
              </w:rPr>
              <w:lastRenderedPageBreak/>
              <w:t>2. Подкласс 3.2 (вредные условия труда 2 степени) – условия труда, при которых на работника воздействуют вредные и (или) опасные производственные факторы, уровни воздействия которых способны вызвать стойкие функциональные изменения в организме работника, приводящие к появлению и развитию начальных форм профессиональных заболеваний или профессиональных заболеваний легкой степени тяжести (без потери профессиональной трудоспособности), возникающих после продолжительной экспозиции (15 и более лет)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1560" w:rsidRPr="00861560" w:rsidRDefault="00861560" w:rsidP="000514BE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/>
                <w:szCs w:val="28"/>
                <w:lang w:eastAsia="ru-RU"/>
              </w:rPr>
            </w:pPr>
            <w:r w:rsidRPr="00861560">
              <w:rPr>
                <w:rFonts w:eastAsia="Times New Roman"/>
                <w:szCs w:val="28"/>
                <w:lang w:eastAsia="ru-RU"/>
              </w:rPr>
              <w:t>до двух вредных</w:t>
            </w:r>
          </w:p>
          <w:p w:rsidR="00861560" w:rsidRPr="00861560" w:rsidRDefault="00861560" w:rsidP="000514BE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/>
                <w:szCs w:val="28"/>
                <w:lang w:eastAsia="ru-RU"/>
              </w:rPr>
            </w:pPr>
            <w:r w:rsidRPr="00861560">
              <w:rPr>
                <w:rFonts w:eastAsia="Times New Roman"/>
                <w:szCs w:val="28"/>
                <w:lang w:eastAsia="ru-RU"/>
              </w:rPr>
              <w:t>и (или) опасных</w:t>
            </w:r>
          </w:p>
          <w:p w:rsidR="00861560" w:rsidRPr="00861560" w:rsidRDefault="00861560" w:rsidP="000514BE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/>
                <w:szCs w:val="28"/>
                <w:lang w:eastAsia="ru-RU"/>
              </w:rPr>
            </w:pPr>
            <w:r w:rsidRPr="00861560">
              <w:rPr>
                <w:rFonts w:eastAsia="Times New Roman"/>
                <w:szCs w:val="28"/>
                <w:lang w:eastAsia="ru-RU"/>
              </w:rPr>
              <w:t>производственных факторов – 6%;</w:t>
            </w:r>
          </w:p>
          <w:p w:rsidR="00861560" w:rsidRPr="00861560" w:rsidRDefault="00861560" w:rsidP="000514BE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/>
                <w:szCs w:val="28"/>
                <w:lang w:eastAsia="ru-RU"/>
              </w:rPr>
            </w:pPr>
            <w:r w:rsidRPr="00861560">
              <w:rPr>
                <w:rFonts w:eastAsia="Times New Roman"/>
                <w:szCs w:val="28"/>
                <w:lang w:eastAsia="ru-RU"/>
              </w:rPr>
              <w:t xml:space="preserve">от трех и более вредных </w:t>
            </w:r>
          </w:p>
          <w:p w:rsidR="00861560" w:rsidRPr="00861560" w:rsidRDefault="00861560" w:rsidP="000514BE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/>
                <w:szCs w:val="28"/>
                <w:lang w:eastAsia="ru-RU"/>
              </w:rPr>
            </w:pPr>
            <w:r w:rsidRPr="00861560">
              <w:rPr>
                <w:rFonts w:eastAsia="Times New Roman"/>
                <w:szCs w:val="28"/>
                <w:lang w:eastAsia="ru-RU"/>
              </w:rPr>
              <w:t>и (или) опасных производственных факторов – 7%</w:t>
            </w:r>
          </w:p>
        </w:tc>
      </w:tr>
      <w:tr w:rsidR="00E838D6" w:rsidRPr="00861560" w:rsidTr="00FF4FC2">
        <w:tc>
          <w:tcPr>
            <w:tcW w:w="70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560" w:rsidRPr="00861560" w:rsidRDefault="00861560" w:rsidP="000514BE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/>
                <w:szCs w:val="28"/>
                <w:lang w:eastAsia="ru-RU"/>
              </w:rPr>
            </w:pPr>
            <w:r w:rsidRPr="00861560">
              <w:rPr>
                <w:rFonts w:eastAsia="Times New Roman"/>
                <w:szCs w:val="28"/>
                <w:lang w:eastAsia="ru-RU"/>
              </w:rPr>
              <w:t>3. Подкласс 3.3 (вредные условия труда 3 степени) – условия труда, при которых на работника воздействуют вредные и (или) опасные производственные факторы, уровни воздействия которых способны вызвать стойкие функциональные изменения в организме работника, приводящие к появлению и развитию профессиональных заболеваний легкой и средней степени тяжести (с потерей профессиональной трудоспособности) в период трудовой деятельности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1560" w:rsidRPr="00861560" w:rsidRDefault="00861560" w:rsidP="000514BE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/>
                <w:szCs w:val="28"/>
                <w:lang w:eastAsia="ru-RU"/>
              </w:rPr>
            </w:pPr>
            <w:r w:rsidRPr="00861560">
              <w:rPr>
                <w:rFonts w:eastAsia="Times New Roman"/>
                <w:szCs w:val="28"/>
                <w:lang w:eastAsia="ru-RU"/>
              </w:rPr>
              <w:t>до двух вредных</w:t>
            </w:r>
          </w:p>
          <w:p w:rsidR="00861560" w:rsidRPr="00861560" w:rsidRDefault="00861560" w:rsidP="000514BE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/>
                <w:szCs w:val="28"/>
                <w:lang w:eastAsia="ru-RU"/>
              </w:rPr>
            </w:pPr>
            <w:r w:rsidRPr="00861560">
              <w:rPr>
                <w:rFonts w:eastAsia="Times New Roman"/>
                <w:szCs w:val="28"/>
                <w:lang w:eastAsia="ru-RU"/>
              </w:rPr>
              <w:t>и (или) опасных</w:t>
            </w:r>
          </w:p>
          <w:p w:rsidR="00861560" w:rsidRPr="00861560" w:rsidRDefault="00861560" w:rsidP="000514BE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/>
                <w:szCs w:val="28"/>
                <w:lang w:eastAsia="ru-RU"/>
              </w:rPr>
            </w:pPr>
            <w:r w:rsidRPr="00861560">
              <w:rPr>
                <w:rFonts w:eastAsia="Times New Roman"/>
                <w:szCs w:val="28"/>
                <w:lang w:eastAsia="ru-RU"/>
              </w:rPr>
              <w:t>производственных факторов – 8%;</w:t>
            </w:r>
          </w:p>
          <w:p w:rsidR="00861560" w:rsidRPr="00861560" w:rsidRDefault="00861560" w:rsidP="000514BE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/>
                <w:szCs w:val="28"/>
                <w:lang w:eastAsia="ru-RU"/>
              </w:rPr>
            </w:pPr>
            <w:r w:rsidRPr="00861560">
              <w:rPr>
                <w:rFonts w:eastAsia="Times New Roman"/>
                <w:szCs w:val="28"/>
                <w:lang w:eastAsia="ru-RU"/>
              </w:rPr>
              <w:t xml:space="preserve">от трех и более вредных </w:t>
            </w:r>
          </w:p>
          <w:p w:rsidR="00861560" w:rsidRPr="00861560" w:rsidRDefault="00861560" w:rsidP="000514BE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/>
                <w:szCs w:val="28"/>
                <w:lang w:eastAsia="ru-RU"/>
              </w:rPr>
            </w:pPr>
            <w:r w:rsidRPr="00861560">
              <w:rPr>
                <w:rFonts w:eastAsia="Times New Roman"/>
                <w:szCs w:val="28"/>
                <w:lang w:eastAsia="ru-RU"/>
              </w:rPr>
              <w:t>и (или) опасных производственных факторов – 9%</w:t>
            </w:r>
          </w:p>
        </w:tc>
      </w:tr>
      <w:tr w:rsidR="00E838D6" w:rsidRPr="00861560" w:rsidTr="00FF4FC2">
        <w:tc>
          <w:tcPr>
            <w:tcW w:w="70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560" w:rsidRPr="00861560" w:rsidRDefault="00861560" w:rsidP="000514BE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/>
                <w:szCs w:val="28"/>
                <w:lang w:eastAsia="ru-RU"/>
              </w:rPr>
            </w:pPr>
            <w:r w:rsidRPr="00861560">
              <w:rPr>
                <w:rFonts w:eastAsia="Times New Roman"/>
                <w:szCs w:val="28"/>
                <w:lang w:eastAsia="ru-RU"/>
              </w:rPr>
              <w:t xml:space="preserve">4. Подкласс 3.4 (вредные условия труда 4 степени) – условия труда, при которых на работника воздействуют вредные и (или) опасные производственные факторы, уровни воздействия которых способны привести </w:t>
            </w:r>
          </w:p>
          <w:p w:rsidR="00861560" w:rsidRPr="00861560" w:rsidRDefault="00861560" w:rsidP="000514BE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/>
                <w:szCs w:val="28"/>
                <w:lang w:eastAsia="ru-RU"/>
              </w:rPr>
            </w:pPr>
            <w:r w:rsidRPr="00861560">
              <w:rPr>
                <w:rFonts w:eastAsia="Times New Roman"/>
                <w:szCs w:val="28"/>
                <w:lang w:eastAsia="ru-RU"/>
              </w:rPr>
              <w:t>к появлению и развитию тяжелых форм профессиональных заболеваний (с потерей общей трудоспособности) в период трудовой деятельности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1560" w:rsidRPr="00861560" w:rsidRDefault="00861560" w:rsidP="000514BE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/>
                <w:szCs w:val="28"/>
                <w:lang w:eastAsia="ru-RU"/>
              </w:rPr>
            </w:pPr>
            <w:r w:rsidRPr="00861560">
              <w:rPr>
                <w:rFonts w:eastAsia="Times New Roman"/>
                <w:szCs w:val="28"/>
                <w:lang w:eastAsia="ru-RU"/>
              </w:rPr>
              <w:t xml:space="preserve">до двух вредных </w:t>
            </w:r>
          </w:p>
          <w:p w:rsidR="00861560" w:rsidRPr="00861560" w:rsidRDefault="00861560" w:rsidP="000514BE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/>
                <w:szCs w:val="28"/>
                <w:lang w:eastAsia="ru-RU"/>
              </w:rPr>
            </w:pPr>
            <w:r w:rsidRPr="00861560">
              <w:rPr>
                <w:rFonts w:eastAsia="Times New Roman"/>
                <w:szCs w:val="28"/>
                <w:lang w:eastAsia="ru-RU"/>
              </w:rPr>
              <w:t>и (или) опасных производственных факторов – 10%;</w:t>
            </w:r>
          </w:p>
          <w:p w:rsidR="000514BE" w:rsidRDefault="00861560" w:rsidP="000514BE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/>
                <w:szCs w:val="28"/>
                <w:lang w:eastAsia="ru-RU"/>
              </w:rPr>
            </w:pPr>
            <w:r w:rsidRPr="00861560">
              <w:rPr>
                <w:rFonts w:eastAsia="Times New Roman"/>
                <w:szCs w:val="28"/>
                <w:lang w:eastAsia="ru-RU"/>
              </w:rPr>
              <w:t xml:space="preserve">от трех и более вредных </w:t>
            </w:r>
          </w:p>
          <w:p w:rsidR="00861560" w:rsidRPr="00861560" w:rsidRDefault="00861560" w:rsidP="000514BE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/>
                <w:szCs w:val="28"/>
                <w:lang w:eastAsia="ru-RU"/>
              </w:rPr>
            </w:pPr>
            <w:r w:rsidRPr="00861560">
              <w:rPr>
                <w:rFonts w:eastAsia="Times New Roman"/>
                <w:szCs w:val="28"/>
                <w:lang w:eastAsia="ru-RU"/>
              </w:rPr>
              <w:t>и (или) опасных производственных факторов – 11%</w:t>
            </w:r>
          </w:p>
        </w:tc>
      </w:tr>
      <w:tr w:rsidR="00E838D6" w:rsidRPr="00861560" w:rsidTr="00FF4FC2">
        <w:tc>
          <w:tcPr>
            <w:tcW w:w="70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560" w:rsidRPr="00861560" w:rsidRDefault="00861560" w:rsidP="000514BE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/>
                <w:szCs w:val="28"/>
                <w:lang w:eastAsia="ru-RU"/>
              </w:rPr>
            </w:pPr>
            <w:r w:rsidRPr="00861560">
              <w:rPr>
                <w:rFonts w:eastAsia="Times New Roman"/>
                <w:szCs w:val="28"/>
                <w:lang w:eastAsia="ru-RU"/>
              </w:rPr>
              <w:t xml:space="preserve">5. Опасные условия труда (4 класс) – условия труда, </w:t>
            </w:r>
          </w:p>
          <w:p w:rsidR="00861560" w:rsidRPr="00861560" w:rsidRDefault="00861560" w:rsidP="000514BE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/>
                <w:szCs w:val="28"/>
                <w:lang w:eastAsia="ru-RU"/>
              </w:rPr>
            </w:pPr>
            <w:r w:rsidRPr="00861560">
              <w:rPr>
                <w:rFonts w:eastAsia="Times New Roman"/>
                <w:szCs w:val="28"/>
                <w:lang w:eastAsia="ru-RU"/>
              </w:rPr>
              <w:t>при которых на работника воздействуют вредные</w:t>
            </w:r>
          </w:p>
          <w:p w:rsidR="00861560" w:rsidRPr="00861560" w:rsidRDefault="00861560" w:rsidP="000514BE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/>
                <w:szCs w:val="28"/>
                <w:lang w:eastAsia="ru-RU"/>
              </w:rPr>
            </w:pPr>
            <w:r w:rsidRPr="00861560">
              <w:rPr>
                <w:rFonts w:eastAsia="Times New Roman"/>
                <w:szCs w:val="28"/>
                <w:lang w:eastAsia="ru-RU"/>
              </w:rPr>
              <w:t xml:space="preserve">и (или) опасные производственные факторы, уровни воздействия которых в течение всего рабочего </w:t>
            </w:r>
          </w:p>
          <w:p w:rsidR="00861560" w:rsidRPr="00861560" w:rsidRDefault="00861560" w:rsidP="000514BE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/>
                <w:szCs w:val="28"/>
                <w:lang w:eastAsia="ru-RU"/>
              </w:rPr>
            </w:pPr>
            <w:r w:rsidRPr="00861560">
              <w:rPr>
                <w:rFonts w:eastAsia="Times New Roman"/>
                <w:szCs w:val="28"/>
                <w:lang w:eastAsia="ru-RU"/>
              </w:rPr>
              <w:t>дня (смены) или его части способны создать угрозу жизни работника, а последствия воздействия данных факторов обусловливают высокий риск развития острого профессионального заболевания в период трудовой деятельности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1560" w:rsidRPr="00861560" w:rsidRDefault="00861560" w:rsidP="008615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Cs w:val="28"/>
                <w:lang w:eastAsia="ru-RU"/>
              </w:rPr>
            </w:pPr>
            <w:r w:rsidRPr="00861560">
              <w:rPr>
                <w:rFonts w:eastAsia="Times New Roman"/>
                <w:szCs w:val="28"/>
                <w:lang w:eastAsia="ru-RU"/>
              </w:rPr>
              <w:t>12%</w:t>
            </w:r>
          </w:p>
        </w:tc>
      </w:tr>
    </w:tbl>
    <w:p w:rsidR="00861560" w:rsidRPr="00861560" w:rsidRDefault="00861560" w:rsidP="00861560">
      <w:pPr>
        <w:widowControl w:val="0"/>
        <w:autoSpaceDE w:val="0"/>
        <w:autoSpaceDN w:val="0"/>
        <w:adjustRightInd w:val="0"/>
        <w:ind w:firstLine="720"/>
        <w:rPr>
          <w:rFonts w:eastAsia="Times New Roman"/>
          <w:szCs w:val="28"/>
          <w:lang w:eastAsia="ru-RU"/>
        </w:rPr>
      </w:pPr>
    </w:p>
    <w:p w:rsidR="00861560" w:rsidRPr="00861560" w:rsidRDefault="00861560" w:rsidP="00861560">
      <w:pPr>
        <w:widowControl w:val="0"/>
        <w:autoSpaceDE w:val="0"/>
        <w:autoSpaceDN w:val="0"/>
        <w:ind w:firstLine="709"/>
        <w:contextualSpacing/>
        <w:rPr>
          <w:rFonts w:eastAsia="Times New Roman"/>
          <w:szCs w:val="28"/>
          <w:lang w:eastAsia="ru-RU"/>
        </w:rPr>
      </w:pPr>
      <w:r w:rsidRPr="00861560">
        <w:rPr>
          <w:rFonts w:eastAsia="Times New Roman"/>
          <w:szCs w:val="28"/>
          <w:lang w:eastAsia="ru-RU"/>
        </w:rPr>
        <w:t xml:space="preserve">7. Перечень, размеры, условия компенсационных </w:t>
      </w:r>
      <w:r w:rsidRPr="00861560">
        <w:rPr>
          <w:rFonts w:ascii="Times New Roman CYR" w:eastAsiaTheme="minorEastAsia" w:hAnsi="Times New Roman CYR" w:cs="Times New Roman CYR"/>
          <w:szCs w:val="28"/>
          <w:lang w:eastAsia="ru-RU"/>
        </w:rPr>
        <w:t>выплат за дополни</w:t>
      </w:r>
      <w:r w:rsidR="00EE0A99">
        <w:rPr>
          <w:rFonts w:ascii="Times New Roman CYR" w:eastAsiaTheme="minorEastAsia" w:hAnsi="Times New Roman CYR" w:cs="Times New Roman CYR"/>
          <w:szCs w:val="28"/>
          <w:lang w:eastAsia="ru-RU"/>
        </w:rPr>
        <w:t>-</w:t>
      </w:r>
      <w:r w:rsidRPr="00861560">
        <w:rPr>
          <w:rFonts w:ascii="Times New Roman CYR" w:eastAsiaTheme="minorEastAsia" w:hAnsi="Times New Roman CYR" w:cs="Times New Roman CYR"/>
          <w:szCs w:val="28"/>
          <w:lang w:eastAsia="ru-RU"/>
        </w:rPr>
        <w:t>тельные виды работ, непосредственно связанны</w:t>
      </w:r>
      <w:r w:rsidR="00BA56A0">
        <w:rPr>
          <w:rFonts w:ascii="Times New Roman CYR" w:eastAsiaTheme="minorEastAsia" w:hAnsi="Times New Roman CYR" w:cs="Times New Roman CYR"/>
          <w:szCs w:val="28"/>
          <w:lang w:eastAsia="ru-RU"/>
        </w:rPr>
        <w:t>х</w:t>
      </w:r>
      <w:r w:rsidRPr="00861560">
        <w:rPr>
          <w:rFonts w:ascii="Times New Roman CYR" w:eastAsiaTheme="minorEastAsia" w:hAnsi="Times New Roman CYR" w:cs="Times New Roman CYR"/>
          <w:szCs w:val="28"/>
          <w:lang w:eastAsia="ru-RU"/>
        </w:rPr>
        <w:t xml:space="preserve"> с образовательной деятельностью, выполняемы</w:t>
      </w:r>
      <w:r w:rsidR="00BA56A0">
        <w:rPr>
          <w:rFonts w:ascii="Times New Roman CYR" w:eastAsiaTheme="minorEastAsia" w:hAnsi="Times New Roman CYR" w:cs="Times New Roman CYR"/>
          <w:szCs w:val="28"/>
          <w:lang w:eastAsia="ru-RU"/>
        </w:rPr>
        <w:t>х</w:t>
      </w:r>
      <w:r w:rsidRPr="00861560">
        <w:rPr>
          <w:rFonts w:ascii="Times New Roman CYR" w:eastAsiaTheme="minorEastAsia" w:hAnsi="Times New Roman CYR" w:cs="Times New Roman CYR"/>
          <w:szCs w:val="28"/>
          <w:lang w:eastAsia="ru-RU"/>
        </w:rPr>
        <w:t xml:space="preserve"> за дополнительную оплату и с письменного </w:t>
      </w:r>
      <w:r w:rsidRPr="00861560">
        <w:rPr>
          <w:rFonts w:ascii="Times New Roman CYR" w:eastAsiaTheme="minorEastAsia" w:hAnsi="Times New Roman CYR" w:cs="Times New Roman CYR"/>
          <w:szCs w:val="28"/>
          <w:lang w:eastAsia="ru-RU"/>
        </w:rPr>
        <w:lastRenderedPageBreak/>
        <w:t>согласия педагогического работника,</w:t>
      </w:r>
      <w:r w:rsidRPr="00861560">
        <w:rPr>
          <w:rFonts w:eastAsia="Times New Roman"/>
          <w:szCs w:val="28"/>
          <w:lang w:eastAsia="ru-RU"/>
        </w:rPr>
        <w:t xml:space="preserve"> компенсационных </w:t>
      </w:r>
      <w:r w:rsidRPr="00861560">
        <w:rPr>
          <w:rFonts w:ascii="Times New Roman CYR" w:eastAsiaTheme="minorEastAsia" w:hAnsi="Times New Roman CYR" w:cs="Times New Roman CYR"/>
          <w:szCs w:val="28"/>
          <w:lang w:eastAsia="ru-RU"/>
        </w:rPr>
        <w:t xml:space="preserve">выплат, связанных </w:t>
      </w:r>
      <w:r w:rsidR="00EE0A99">
        <w:rPr>
          <w:rFonts w:ascii="Times New Roman CYR" w:eastAsiaTheme="minorEastAsia" w:hAnsi="Times New Roman CYR" w:cs="Times New Roman CYR"/>
          <w:szCs w:val="28"/>
          <w:lang w:eastAsia="ru-RU"/>
        </w:rPr>
        <w:br/>
      </w:r>
      <w:r w:rsidRPr="00861560">
        <w:rPr>
          <w:rFonts w:ascii="Times New Roman CYR" w:eastAsiaTheme="minorEastAsia" w:hAnsi="Times New Roman CYR" w:cs="Times New Roman CYR"/>
          <w:szCs w:val="28"/>
          <w:lang w:eastAsia="ru-RU"/>
        </w:rPr>
        <w:t>с особенностями работы в образовательных учреждениях,</w:t>
      </w:r>
      <w:r w:rsidRPr="00861560">
        <w:rPr>
          <w:rFonts w:eastAsia="Times New Roman"/>
          <w:szCs w:val="28"/>
          <w:lang w:eastAsia="ru-RU"/>
        </w:rPr>
        <w:t xml:space="preserve"> указаны в </w:t>
      </w:r>
      <w:hyperlink w:anchor="sub_900" w:history="1">
        <w:r w:rsidRPr="00861560">
          <w:rPr>
            <w:rFonts w:eastAsia="Times New Roman"/>
            <w:szCs w:val="28"/>
            <w:lang w:eastAsia="ru-RU"/>
          </w:rPr>
          <w:t>таблице 13</w:t>
        </w:r>
      </w:hyperlink>
      <w:r w:rsidRPr="00861560">
        <w:rPr>
          <w:rFonts w:eastAsia="Times New Roman"/>
          <w:szCs w:val="28"/>
          <w:lang w:eastAsia="ru-RU"/>
        </w:rPr>
        <w:t>.</w:t>
      </w:r>
    </w:p>
    <w:p w:rsidR="000807B0" w:rsidRPr="00FC4445" w:rsidRDefault="000807B0" w:rsidP="00861560">
      <w:pPr>
        <w:widowControl w:val="0"/>
        <w:autoSpaceDE w:val="0"/>
        <w:autoSpaceDN w:val="0"/>
        <w:contextualSpacing/>
        <w:jc w:val="right"/>
        <w:outlineLvl w:val="2"/>
        <w:rPr>
          <w:rFonts w:eastAsia="Times New Roman"/>
          <w:szCs w:val="28"/>
          <w:lang w:eastAsia="ru-RU"/>
        </w:rPr>
      </w:pPr>
    </w:p>
    <w:p w:rsidR="00861560" w:rsidRPr="00861560" w:rsidRDefault="00861560" w:rsidP="00861560">
      <w:pPr>
        <w:widowControl w:val="0"/>
        <w:autoSpaceDE w:val="0"/>
        <w:autoSpaceDN w:val="0"/>
        <w:contextualSpacing/>
        <w:jc w:val="right"/>
        <w:outlineLvl w:val="2"/>
        <w:rPr>
          <w:rFonts w:eastAsia="Times New Roman"/>
          <w:szCs w:val="28"/>
          <w:lang w:eastAsia="ru-RU"/>
        </w:rPr>
      </w:pPr>
      <w:r w:rsidRPr="00861560">
        <w:rPr>
          <w:rFonts w:eastAsia="Times New Roman"/>
          <w:szCs w:val="28"/>
          <w:lang w:eastAsia="ru-RU"/>
        </w:rPr>
        <w:t>Таблица 13</w:t>
      </w:r>
    </w:p>
    <w:p w:rsidR="00861560" w:rsidRPr="00FC4445" w:rsidRDefault="00861560" w:rsidP="00861560">
      <w:pPr>
        <w:widowControl w:val="0"/>
        <w:autoSpaceDE w:val="0"/>
        <w:autoSpaceDN w:val="0"/>
        <w:contextualSpacing/>
        <w:jc w:val="right"/>
        <w:outlineLvl w:val="2"/>
        <w:rPr>
          <w:rFonts w:eastAsia="Times New Roman"/>
          <w:szCs w:val="28"/>
          <w:lang w:eastAsia="ru-RU"/>
        </w:rPr>
      </w:pPr>
    </w:p>
    <w:p w:rsidR="009E0A6D" w:rsidRPr="009E0A6D" w:rsidRDefault="00861560" w:rsidP="009E0A6D">
      <w:pPr>
        <w:widowControl w:val="0"/>
        <w:autoSpaceDE w:val="0"/>
        <w:autoSpaceDN w:val="0"/>
        <w:adjustRightInd w:val="0"/>
        <w:jc w:val="center"/>
        <w:outlineLvl w:val="0"/>
        <w:rPr>
          <w:rFonts w:eastAsiaTheme="minorEastAsia"/>
          <w:bCs/>
          <w:szCs w:val="28"/>
          <w:lang w:eastAsia="ru-RU"/>
        </w:rPr>
      </w:pPr>
      <w:r w:rsidRPr="00861560">
        <w:rPr>
          <w:rFonts w:eastAsia="Times New Roman"/>
          <w:szCs w:val="28"/>
          <w:lang w:eastAsia="ru-RU"/>
        </w:rPr>
        <w:t>Перечень, размеры, условия компенсационных выплат</w:t>
      </w:r>
      <w:r w:rsidRPr="00861560">
        <w:rPr>
          <w:rFonts w:eastAsia="Times New Roman" w:cs="Calibri"/>
          <w:szCs w:val="28"/>
          <w:lang w:eastAsia="ru-RU"/>
        </w:rPr>
        <w:t xml:space="preserve"> </w:t>
      </w:r>
      <w:r w:rsidR="00BA56A0" w:rsidRPr="00861560">
        <w:rPr>
          <w:rFonts w:ascii="Times New Roman CYR" w:eastAsiaTheme="minorEastAsia" w:hAnsi="Times New Roman CYR" w:cs="Times New Roman CYR"/>
          <w:szCs w:val="28"/>
        </w:rPr>
        <w:t>за дополнительные виды работ, непосредственно связанны</w:t>
      </w:r>
      <w:r w:rsidR="00BA56A0">
        <w:rPr>
          <w:rFonts w:ascii="Times New Roman CYR" w:eastAsiaTheme="minorEastAsia" w:hAnsi="Times New Roman CYR" w:cs="Times New Roman CYR"/>
          <w:szCs w:val="28"/>
        </w:rPr>
        <w:t>х</w:t>
      </w:r>
      <w:r w:rsidR="00BA56A0" w:rsidRPr="00861560">
        <w:rPr>
          <w:rFonts w:ascii="Times New Roman CYR" w:eastAsiaTheme="minorEastAsia" w:hAnsi="Times New Roman CYR" w:cs="Times New Roman CYR"/>
          <w:szCs w:val="28"/>
        </w:rPr>
        <w:t xml:space="preserve"> с образовательной деятельностью, выполняемы</w:t>
      </w:r>
      <w:r w:rsidR="00BA56A0">
        <w:rPr>
          <w:rFonts w:ascii="Times New Roman CYR" w:eastAsiaTheme="minorEastAsia" w:hAnsi="Times New Roman CYR" w:cs="Times New Roman CYR"/>
          <w:szCs w:val="28"/>
        </w:rPr>
        <w:t>х</w:t>
      </w:r>
      <w:r w:rsidR="00BA56A0" w:rsidRPr="00861560">
        <w:rPr>
          <w:rFonts w:ascii="Times New Roman CYR" w:eastAsiaTheme="minorEastAsia" w:hAnsi="Times New Roman CYR" w:cs="Times New Roman CYR"/>
          <w:szCs w:val="28"/>
        </w:rPr>
        <w:t xml:space="preserve"> за дополнительную оплату и с письменного согласия педагогического работника</w:t>
      </w:r>
      <w:r w:rsidR="00BA56A0">
        <w:rPr>
          <w:rFonts w:ascii="Times New Roman CYR" w:eastAsiaTheme="minorEastAsia" w:hAnsi="Times New Roman CYR" w:cs="Times New Roman CYR"/>
          <w:szCs w:val="28"/>
        </w:rPr>
        <w:t>, к</w:t>
      </w:r>
      <w:r w:rsidR="00BA56A0" w:rsidRPr="00861560">
        <w:rPr>
          <w:szCs w:val="28"/>
        </w:rPr>
        <w:t>омпенсационны</w:t>
      </w:r>
      <w:r w:rsidR="00BA56A0">
        <w:rPr>
          <w:szCs w:val="28"/>
        </w:rPr>
        <w:t>х</w:t>
      </w:r>
      <w:r w:rsidR="00BA56A0" w:rsidRPr="00861560">
        <w:rPr>
          <w:szCs w:val="28"/>
        </w:rPr>
        <w:t xml:space="preserve"> </w:t>
      </w:r>
      <w:r w:rsidR="00BA56A0" w:rsidRPr="00861560">
        <w:rPr>
          <w:rFonts w:ascii="Times New Roman CYR" w:eastAsiaTheme="minorEastAsia" w:hAnsi="Times New Roman CYR" w:cs="Times New Roman CYR"/>
          <w:szCs w:val="28"/>
        </w:rPr>
        <w:t>выплат, связанны</w:t>
      </w:r>
      <w:r w:rsidR="00BA56A0">
        <w:rPr>
          <w:rFonts w:ascii="Times New Roman CYR" w:eastAsiaTheme="minorEastAsia" w:hAnsi="Times New Roman CYR" w:cs="Times New Roman CYR"/>
          <w:szCs w:val="28"/>
        </w:rPr>
        <w:t>х</w:t>
      </w:r>
      <w:r w:rsidR="00BA56A0" w:rsidRPr="00861560">
        <w:rPr>
          <w:rFonts w:ascii="Times New Roman CYR" w:eastAsiaTheme="minorEastAsia" w:hAnsi="Times New Roman CYR" w:cs="Times New Roman CYR"/>
          <w:szCs w:val="28"/>
        </w:rPr>
        <w:t xml:space="preserve"> </w:t>
      </w:r>
      <w:r w:rsidR="00BA56A0">
        <w:rPr>
          <w:rFonts w:ascii="Times New Roman CYR" w:eastAsiaTheme="minorEastAsia" w:hAnsi="Times New Roman CYR" w:cs="Times New Roman CYR"/>
          <w:szCs w:val="28"/>
        </w:rPr>
        <w:t xml:space="preserve">                                   </w:t>
      </w:r>
      <w:r w:rsidR="00BA56A0" w:rsidRPr="00861560">
        <w:rPr>
          <w:rFonts w:ascii="Times New Roman CYR" w:eastAsiaTheme="minorEastAsia" w:hAnsi="Times New Roman CYR" w:cs="Times New Roman CYR"/>
          <w:szCs w:val="28"/>
        </w:rPr>
        <w:t>с особенностями работы в образовательных учреждениях</w:t>
      </w:r>
      <w:r w:rsidR="009E0A6D">
        <w:rPr>
          <w:rFonts w:ascii="Times New Roman CYR" w:eastAsiaTheme="minorEastAsia" w:hAnsi="Times New Roman CYR" w:cs="Times New Roman CYR"/>
          <w:szCs w:val="28"/>
        </w:rPr>
        <w:t xml:space="preserve">,                                                    </w:t>
      </w:r>
      <w:r w:rsidR="009E0A6D" w:rsidRPr="009E0A6D">
        <w:rPr>
          <w:rFonts w:eastAsiaTheme="minorEastAsia"/>
          <w:bCs/>
          <w:szCs w:val="28"/>
          <w:lang w:eastAsia="ru-RU"/>
        </w:rPr>
        <w:t xml:space="preserve">с учетом постановления Конституционного Суда Российской Федерации </w:t>
      </w:r>
      <w:r w:rsidR="009E0A6D">
        <w:rPr>
          <w:rFonts w:eastAsiaTheme="minorEastAsia"/>
          <w:bCs/>
          <w:szCs w:val="28"/>
          <w:lang w:eastAsia="ru-RU"/>
        </w:rPr>
        <w:t xml:space="preserve">                   </w:t>
      </w:r>
      <w:r w:rsidR="009E0A6D" w:rsidRPr="009E0A6D">
        <w:rPr>
          <w:rFonts w:eastAsiaTheme="minorEastAsia"/>
          <w:bCs/>
          <w:szCs w:val="28"/>
          <w:lang w:eastAsia="ru-RU"/>
        </w:rPr>
        <w:t>от 23.09.2024 №</w:t>
      </w:r>
      <w:r w:rsidR="000514BE">
        <w:rPr>
          <w:rFonts w:eastAsiaTheme="minorEastAsia"/>
          <w:bCs/>
          <w:szCs w:val="28"/>
          <w:lang w:eastAsia="ru-RU"/>
        </w:rPr>
        <w:t xml:space="preserve"> </w:t>
      </w:r>
      <w:r w:rsidR="009E0A6D" w:rsidRPr="009E0A6D">
        <w:rPr>
          <w:rFonts w:eastAsiaTheme="minorEastAsia"/>
          <w:bCs/>
          <w:szCs w:val="28"/>
          <w:lang w:eastAsia="ru-RU"/>
        </w:rPr>
        <w:t>40-П</w:t>
      </w:r>
    </w:p>
    <w:p w:rsidR="00861560" w:rsidRPr="00861560" w:rsidRDefault="00861560" w:rsidP="00861560">
      <w:pPr>
        <w:widowControl w:val="0"/>
        <w:autoSpaceDE w:val="0"/>
        <w:autoSpaceDN w:val="0"/>
        <w:contextualSpacing/>
        <w:jc w:val="center"/>
        <w:outlineLvl w:val="2"/>
        <w:rPr>
          <w:rFonts w:eastAsia="Times New Roman"/>
          <w:szCs w:val="28"/>
          <w:lang w:eastAsia="ru-RU"/>
        </w:rPr>
      </w:pPr>
    </w:p>
    <w:tbl>
      <w:tblPr>
        <w:tblStyle w:val="43"/>
        <w:tblW w:w="9639" w:type="dxa"/>
        <w:tblInd w:w="-5" w:type="dxa"/>
        <w:tblLook w:val="04A0" w:firstRow="1" w:lastRow="0" w:firstColumn="1" w:lastColumn="0" w:noHBand="0" w:noVBand="1"/>
      </w:tblPr>
      <w:tblGrid>
        <w:gridCol w:w="3514"/>
        <w:gridCol w:w="2613"/>
        <w:gridCol w:w="3512"/>
      </w:tblGrid>
      <w:tr w:rsidR="000514BE" w:rsidRPr="00E838D6" w:rsidTr="000514BE">
        <w:tc>
          <w:tcPr>
            <w:tcW w:w="3514" w:type="dxa"/>
          </w:tcPr>
          <w:p w:rsidR="000514BE" w:rsidRPr="00861560" w:rsidRDefault="000514BE" w:rsidP="00861560">
            <w:pPr>
              <w:contextualSpacing/>
              <w:jc w:val="center"/>
              <w:rPr>
                <w:szCs w:val="28"/>
              </w:rPr>
            </w:pPr>
            <w:r w:rsidRPr="00861560">
              <w:rPr>
                <w:szCs w:val="28"/>
              </w:rPr>
              <w:t>Наименование выплаты</w:t>
            </w:r>
          </w:p>
        </w:tc>
        <w:tc>
          <w:tcPr>
            <w:tcW w:w="2613" w:type="dxa"/>
          </w:tcPr>
          <w:p w:rsidR="000514BE" w:rsidRPr="00861560" w:rsidRDefault="000514BE" w:rsidP="00861560">
            <w:pPr>
              <w:contextualSpacing/>
              <w:jc w:val="center"/>
              <w:rPr>
                <w:szCs w:val="28"/>
              </w:rPr>
            </w:pPr>
            <w:r w:rsidRPr="00861560">
              <w:rPr>
                <w:szCs w:val="28"/>
              </w:rPr>
              <w:t>Размер выплаты                  в месяц</w:t>
            </w:r>
          </w:p>
        </w:tc>
        <w:tc>
          <w:tcPr>
            <w:tcW w:w="3512" w:type="dxa"/>
          </w:tcPr>
          <w:p w:rsidR="000514BE" w:rsidRPr="00861560" w:rsidRDefault="000514BE" w:rsidP="00861560">
            <w:pPr>
              <w:jc w:val="center"/>
              <w:rPr>
                <w:szCs w:val="28"/>
              </w:rPr>
            </w:pPr>
            <w:r w:rsidRPr="00861560">
              <w:rPr>
                <w:szCs w:val="28"/>
              </w:rPr>
              <w:t>Условия осуществления выплаты (фактор, обуславливающий получение выплаты)</w:t>
            </w:r>
          </w:p>
        </w:tc>
      </w:tr>
      <w:tr w:rsidR="00E838D6" w:rsidRPr="00861560" w:rsidTr="00476A58">
        <w:tc>
          <w:tcPr>
            <w:tcW w:w="9639" w:type="dxa"/>
            <w:gridSpan w:val="3"/>
          </w:tcPr>
          <w:p w:rsidR="00861560" w:rsidRPr="00861560" w:rsidRDefault="0015555E" w:rsidP="0015555E">
            <w:pPr>
              <w:widowControl w:val="0"/>
              <w:tabs>
                <w:tab w:val="left" w:pos="300"/>
              </w:tabs>
              <w:autoSpaceDE w:val="0"/>
              <w:autoSpaceDN w:val="0"/>
              <w:adjustRightInd w:val="0"/>
              <w:contextualSpacing/>
              <w:rPr>
                <w:szCs w:val="28"/>
              </w:rPr>
            </w:pPr>
            <w:r>
              <w:rPr>
                <w:szCs w:val="28"/>
              </w:rPr>
              <w:t xml:space="preserve">1. </w:t>
            </w:r>
            <w:r w:rsidR="00861560" w:rsidRPr="00861560">
              <w:rPr>
                <w:szCs w:val="28"/>
              </w:rPr>
              <w:t xml:space="preserve">Компенсационные </w:t>
            </w:r>
            <w:r w:rsidR="00861560" w:rsidRPr="00861560">
              <w:rPr>
                <w:rFonts w:ascii="Times New Roman CYR" w:eastAsiaTheme="minorEastAsia" w:hAnsi="Times New Roman CYR" w:cs="Times New Roman CYR"/>
                <w:szCs w:val="28"/>
              </w:rPr>
              <w:t>выплаты за дополнительные виды работ, непосредст</w:t>
            </w:r>
            <w:r>
              <w:rPr>
                <w:rFonts w:ascii="Times New Roman CYR" w:eastAsiaTheme="minorEastAsia" w:hAnsi="Times New Roman CYR" w:cs="Times New Roman CYR"/>
                <w:szCs w:val="28"/>
              </w:rPr>
              <w:t>-</w:t>
            </w:r>
            <w:r w:rsidR="00861560" w:rsidRPr="00861560">
              <w:rPr>
                <w:rFonts w:ascii="Times New Roman CYR" w:eastAsiaTheme="minorEastAsia" w:hAnsi="Times New Roman CYR" w:cs="Times New Roman CYR"/>
                <w:szCs w:val="28"/>
              </w:rPr>
              <w:t>венно связанны</w:t>
            </w:r>
            <w:r w:rsidR="00BA56A0">
              <w:rPr>
                <w:rFonts w:ascii="Times New Roman CYR" w:eastAsiaTheme="minorEastAsia" w:hAnsi="Times New Roman CYR" w:cs="Times New Roman CYR"/>
                <w:szCs w:val="28"/>
              </w:rPr>
              <w:t>х</w:t>
            </w:r>
            <w:r w:rsidR="00861560" w:rsidRPr="00861560">
              <w:rPr>
                <w:rFonts w:ascii="Times New Roman CYR" w:eastAsiaTheme="minorEastAsia" w:hAnsi="Times New Roman CYR" w:cs="Times New Roman CYR"/>
                <w:szCs w:val="28"/>
              </w:rPr>
              <w:t xml:space="preserve"> с образовательной деятельностью, выполняемы</w:t>
            </w:r>
            <w:r w:rsidR="00BA56A0">
              <w:rPr>
                <w:rFonts w:ascii="Times New Roman CYR" w:eastAsiaTheme="minorEastAsia" w:hAnsi="Times New Roman CYR" w:cs="Times New Roman CYR"/>
                <w:szCs w:val="28"/>
              </w:rPr>
              <w:t>х</w:t>
            </w:r>
            <w:r w:rsidR="00861560" w:rsidRPr="00861560">
              <w:rPr>
                <w:rFonts w:ascii="Times New Roman CYR" w:eastAsiaTheme="minorEastAsia" w:hAnsi="Times New Roman CYR" w:cs="Times New Roman CYR"/>
                <w:szCs w:val="28"/>
              </w:rPr>
              <w:t xml:space="preserve"> за дополни</w:t>
            </w:r>
            <w:r>
              <w:rPr>
                <w:rFonts w:ascii="Times New Roman CYR" w:eastAsiaTheme="minorEastAsia" w:hAnsi="Times New Roman CYR" w:cs="Times New Roman CYR"/>
                <w:szCs w:val="28"/>
              </w:rPr>
              <w:t>-</w:t>
            </w:r>
            <w:r w:rsidR="00861560" w:rsidRPr="00861560">
              <w:rPr>
                <w:rFonts w:ascii="Times New Roman CYR" w:eastAsiaTheme="minorEastAsia" w:hAnsi="Times New Roman CYR" w:cs="Times New Roman CYR"/>
                <w:szCs w:val="28"/>
              </w:rPr>
              <w:t>тельную оплату и с письменного согласия педагогического работника</w:t>
            </w:r>
          </w:p>
        </w:tc>
      </w:tr>
      <w:tr w:rsidR="000514BE" w:rsidRPr="00E838D6" w:rsidTr="000514BE">
        <w:tc>
          <w:tcPr>
            <w:tcW w:w="3514" w:type="dxa"/>
            <w:vMerge w:val="restart"/>
          </w:tcPr>
          <w:p w:rsidR="000514BE" w:rsidRDefault="000514BE" w:rsidP="000514BE">
            <w:pPr>
              <w:contextualSpacing/>
              <w:jc w:val="left"/>
              <w:rPr>
                <w:szCs w:val="28"/>
              </w:rPr>
            </w:pPr>
            <w:r w:rsidRPr="00861560">
              <w:rPr>
                <w:szCs w:val="28"/>
              </w:rPr>
              <w:t>1.1.</w:t>
            </w:r>
            <w:r>
              <w:rPr>
                <w:szCs w:val="28"/>
              </w:rPr>
              <w:t xml:space="preserve"> </w:t>
            </w:r>
            <w:r w:rsidRPr="00861560">
              <w:rPr>
                <w:szCs w:val="28"/>
              </w:rPr>
              <w:t xml:space="preserve">За работу, связанную </w:t>
            </w:r>
          </w:p>
          <w:p w:rsidR="000514BE" w:rsidRPr="00861560" w:rsidRDefault="000514BE" w:rsidP="000514BE">
            <w:pPr>
              <w:contextualSpacing/>
              <w:jc w:val="left"/>
              <w:rPr>
                <w:szCs w:val="28"/>
              </w:rPr>
            </w:pPr>
            <w:r w:rsidRPr="00861560">
              <w:rPr>
                <w:szCs w:val="28"/>
              </w:rPr>
              <w:t xml:space="preserve">с выполнением обязанностей классного руководства учащихся </w:t>
            </w:r>
          </w:p>
          <w:p w:rsidR="000514BE" w:rsidRPr="00861560" w:rsidRDefault="000514BE" w:rsidP="00861560">
            <w:pPr>
              <w:contextualSpacing/>
              <w:rPr>
                <w:szCs w:val="28"/>
              </w:rPr>
            </w:pPr>
          </w:p>
          <w:p w:rsidR="000514BE" w:rsidRPr="00861560" w:rsidRDefault="000514BE" w:rsidP="00861560">
            <w:pPr>
              <w:contextualSpacing/>
              <w:rPr>
                <w:szCs w:val="28"/>
              </w:rPr>
            </w:pPr>
          </w:p>
        </w:tc>
        <w:tc>
          <w:tcPr>
            <w:tcW w:w="2613" w:type="dxa"/>
          </w:tcPr>
          <w:p w:rsidR="0015555E" w:rsidRDefault="00C436D1" w:rsidP="0015555E">
            <w:pPr>
              <w:widowControl w:val="0"/>
              <w:autoSpaceDE w:val="0"/>
              <w:autoSpaceDN w:val="0"/>
              <w:adjustRightInd w:val="0"/>
              <w:contextualSpacing/>
              <w:jc w:val="left"/>
              <w:rPr>
                <w:szCs w:val="28"/>
              </w:rPr>
            </w:pPr>
            <w:r>
              <w:rPr>
                <w:szCs w:val="28"/>
              </w:rPr>
              <w:t>з</w:t>
            </w:r>
            <w:r w:rsidR="000514BE" w:rsidRPr="00861560">
              <w:rPr>
                <w:szCs w:val="28"/>
              </w:rPr>
              <w:t xml:space="preserve">а счет средств субвенции </w:t>
            </w:r>
            <w:r w:rsidR="000514BE">
              <w:rPr>
                <w:szCs w:val="28"/>
              </w:rPr>
              <w:br/>
            </w:r>
            <w:r w:rsidR="000514BE" w:rsidRPr="00861560">
              <w:rPr>
                <w:szCs w:val="28"/>
              </w:rPr>
              <w:t xml:space="preserve">из бюджета Ханты-Мансийского автономного </w:t>
            </w:r>
          </w:p>
          <w:p w:rsidR="000514BE" w:rsidRPr="00861560" w:rsidRDefault="000514BE" w:rsidP="0015555E">
            <w:pPr>
              <w:widowControl w:val="0"/>
              <w:autoSpaceDE w:val="0"/>
              <w:autoSpaceDN w:val="0"/>
              <w:adjustRightInd w:val="0"/>
              <w:contextualSpacing/>
              <w:jc w:val="left"/>
              <w:rPr>
                <w:szCs w:val="28"/>
              </w:rPr>
            </w:pPr>
            <w:r w:rsidRPr="00861560">
              <w:rPr>
                <w:szCs w:val="28"/>
              </w:rPr>
              <w:t xml:space="preserve">округа – Югры </w:t>
            </w:r>
            <w:r>
              <w:rPr>
                <w:szCs w:val="28"/>
              </w:rPr>
              <w:t>–</w:t>
            </w:r>
            <w:r>
              <w:rPr>
                <w:szCs w:val="28"/>
              </w:rPr>
              <w:br/>
            </w:r>
            <w:r w:rsidRPr="00861560">
              <w:rPr>
                <w:szCs w:val="28"/>
              </w:rPr>
              <w:t>3 200 рублей</w:t>
            </w:r>
          </w:p>
        </w:tc>
        <w:tc>
          <w:tcPr>
            <w:tcW w:w="3512" w:type="dxa"/>
          </w:tcPr>
          <w:p w:rsidR="0015555E" w:rsidRDefault="000514BE" w:rsidP="0015555E">
            <w:pPr>
              <w:ind w:right="-135"/>
              <w:contextualSpacing/>
              <w:jc w:val="left"/>
              <w:rPr>
                <w:szCs w:val="28"/>
              </w:rPr>
            </w:pPr>
            <w:r w:rsidRPr="00861560">
              <w:rPr>
                <w:szCs w:val="28"/>
              </w:rPr>
              <w:t>за один класс, в котором реализуется программа начального, основного, среднего общего образо</w:t>
            </w:r>
            <w:r w:rsidR="0015555E">
              <w:rPr>
                <w:szCs w:val="28"/>
              </w:rPr>
              <w:t>-</w:t>
            </w:r>
          </w:p>
          <w:p w:rsidR="000514BE" w:rsidRPr="00861560" w:rsidRDefault="000514BE" w:rsidP="0015555E">
            <w:pPr>
              <w:ind w:right="-135"/>
              <w:contextualSpacing/>
              <w:jc w:val="left"/>
              <w:rPr>
                <w:szCs w:val="28"/>
              </w:rPr>
            </w:pPr>
            <w:r w:rsidRPr="00861560">
              <w:rPr>
                <w:szCs w:val="28"/>
              </w:rPr>
              <w:t xml:space="preserve">вания, в том числе адаптированная образовательная программа, в соответствии с пунктом 8 раздела </w:t>
            </w:r>
            <w:r w:rsidRPr="00861560">
              <w:rPr>
                <w:szCs w:val="28"/>
                <w:lang w:val="en-US"/>
              </w:rPr>
              <w:t>III</w:t>
            </w:r>
            <w:r w:rsidRPr="00861560">
              <w:rPr>
                <w:szCs w:val="28"/>
              </w:rPr>
              <w:t xml:space="preserve"> настоящего положения </w:t>
            </w:r>
          </w:p>
        </w:tc>
      </w:tr>
      <w:tr w:rsidR="000514BE" w:rsidRPr="00E838D6" w:rsidTr="000514BE">
        <w:tc>
          <w:tcPr>
            <w:tcW w:w="3514" w:type="dxa"/>
            <w:vMerge/>
          </w:tcPr>
          <w:p w:rsidR="000514BE" w:rsidRPr="00861560" w:rsidRDefault="000514BE" w:rsidP="00861560">
            <w:pPr>
              <w:rPr>
                <w:szCs w:val="28"/>
              </w:rPr>
            </w:pPr>
          </w:p>
        </w:tc>
        <w:tc>
          <w:tcPr>
            <w:tcW w:w="2613" w:type="dxa"/>
          </w:tcPr>
          <w:p w:rsidR="000514BE" w:rsidRPr="00861560" w:rsidRDefault="00C436D1" w:rsidP="0015555E">
            <w:pPr>
              <w:widowControl w:val="0"/>
              <w:autoSpaceDE w:val="0"/>
              <w:autoSpaceDN w:val="0"/>
              <w:adjustRightInd w:val="0"/>
              <w:contextualSpacing/>
              <w:jc w:val="left"/>
              <w:rPr>
                <w:szCs w:val="28"/>
              </w:rPr>
            </w:pPr>
            <w:r>
              <w:rPr>
                <w:szCs w:val="28"/>
              </w:rPr>
              <w:t>з</w:t>
            </w:r>
            <w:r w:rsidR="000514BE" w:rsidRPr="00861560">
              <w:rPr>
                <w:szCs w:val="28"/>
              </w:rPr>
              <w:t xml:space="preserve">а счет средств федерального бюджета </w:t>
            </w:r>
            <w:r w:rsidR="000514BE">
              <w:rPr>
                <w:szCs w:val="28"/>
              </w:rPr>
              <w:t>–</w:t>
            </w:r>
            <w:r w:rsidR="000514BE">
              <w:rPr>
                <w:szCs w:val="28"/>
              </w:rPr>
              <w:br/>
            </w:r>
            <w:r w:rsidR="000514BE" w:rsidRPr="00861560">
              <w:rPr>
                <w:szCs w:val="28"/>
              </w:rPr>
              <w:t>5 000 рублей</w:t>
            </w:r>
          </w:p>
        </w:tc>
        <w:tc>
          <w:tcPr>
            <w:tcW w:w="3512" w:type="dxa"/>
          </w:tcPr>
          <w:p w:rsidR="000514BE" w:rsidRPr="00861560" w:rsidRDefault="000514BE" w:rsidP="0015555E">
            <w:pPr>
              <w:contextualSpacing/>
              <w:jc w:val="left"/>
              <w:rPr>
                <w:szCs w:val="28"/>
              </w:rPr>
            </w:pPr>
            <w:r w:rsidRPr="00861560">
              <w:rPr>
                <w:szCs w:val="28"/>
              </w:rPr>
              <w:t>за один класс, в котором реализуется программа начального, основного, среднего общего образова</w:t>
            </w:r>
            <w:r>
              <w:rPr>
                <w:szCs w:val="28"/>
              </w:rPr>
              <w:t>-</w:t>
            </w:r>
            <w:r w:rsidRPr="00861560">
              <w:rPr>
                <w:szCs w:val="28"/>
              </w:rPr>
              <w:t>ния, в том числе адаптиро</w:t>
            </w:r>
            <w:r>
              <w:rPr>
                <w:szCs w:val="28"/>
              </w:rPr>
              <w:t>-</w:t>
            </w:r>
            <w:r w:rsidRPr="00861560">
              <w:rPr>
                <w:szCs w:val="28"/>
              </w:rPr>
              <w:t xml:space="preserve">ванная образовательная программа, в соответствии с пунктом 8 раздела </w:t>
            </w:r>
            <w:r w:rsidRPr="00861560">
              <w:rPr>
                <w:szCs w:val="28"/>
                <w:lang w:val="en-US"/>
              </w:rPr>
              <w:t>III</w:t>
            </w:r>
            <w:r w:rsidRPr="00861560">
              <w:rPr>
                <w:szCs w:val="28"/>
              </w:rPr>
              <w:t xml:space="preserve"> настоящего положения</w:t>
            </w:r>
          </w:p>
        </w:tc>
      </w:tr>
      <w:tr w:rsidR="000514BE" w:rsidRPr="00E838D6" w:rsidTr="000514BE">
        <w:tc>
          <w:tcPr>
            <w:tcW w:w="3514" w:type="dxa"/>
          </w:tcPr>
          <w:p w:rsidR="000514BE" w:rsidRPr="00861560" w:rsidRDefault="000514BE" w:rsidP="000514BE">
            <w:pPr>
              <w:contextualSpacing/>
              <w:jc w:val="left"/>
              <w:rPr>
                <w:szCs w:val="28"/>
              </w:rPr>
            </w:pPr>
            <w:r w:rsidRPr="00861560">
              <w:rPr>
                <w:szCs w:val="28"/>
              </w:rPr>
              <w:t>1.2.</w:t>
            </w:r>
            <w:r>
              <w:rPr>
                <w:szCs w:val="28"/>
              </w:rPr>
              <w:t xml:space="preserve"> </w:t>
            </w:r>
            <w:r w:rsidRPr="00861560">
              <w:rPr>
                <w:szCs w:val="28"/>
              </w:rPr>
              <w:t>За заведование учебным кабинетом, учебной мастерской, спортивным залом</w:t>
            </w:r>
          </w:p>
        </w:tc>
        <w:tc>
          <w:tcPr>
            <w:tcW w:w="2613" w:type="dxa"/>
          </w:tcPr>
          <w:p w:rsidR="000514BE" w:rsidRPr="00861560" w:rsidRDefault="000514BE" w:rsidP="0015555E">
            <w:pPr>
              <w:contextualSpacing/>
              <w:jc w:val="left"/>
              <w:rPr>
                <w:szCs w:val="28"/>
              </w:rPr>
            </w:pPr>
            <w:r w:rsidRPr="00861560">
              <w:rPr>
                <w:szCs w:val="28"/>
              </w:rPr>
              <w:t>550 рублей</w:t>
            </w:r>
          </w:p>
        </w:tc>
        <w:tc>
          <w:tcPr>
            <w:tcW w:w="3512" w:type="dxa"/>
          </w:tcPr>
          <w:p w:rsidR="000514BE" w:rsidRPr="00861560" w:rsidRDefault="000514BE" w:rsidP="0015555E">
            <w:pPr>
              <w:contextualSpacing/>
              <w:jc w:val="left"/>
              <w:rPr>
                <w:szCs w:val="28"/>
              </w:rPr>
            </w:pPr>
            <w:r w:rsidRPr="00861560">
              <w:rPr>
                <w:szCs w:val="28"/>
              </w:rPr>
              <w:t xml:space="preserve">за один учебный кабинет, за одну учебную мастерскую, за один спортивный зал. </w:t>
            </w:r>
          </w:p>
          <w:p w:rsidR="000514BE" w:rsidRPr="00861560" w:rsidRDefault="000514BE" w:rsidP="0015555E">
            <w:pPr>
              <w:contextualSpacing/>
              <w:jc w:val="left"/>
              <w:rPr>
                <w:szCs w:val="28"/>
              </w:rPr>
            </w:pPr>
            <w:r w:rsidRPr="00861560">
              <w:rPr>
                <w:szCs w:val="28"/>
              </w:rPr>
              <w:lastRenderedPageBreak/>
              <w:t xml:space="preserve">В случае если выполнение данной работы возложено </w:t>
            </w:r>
          </w:p>
          <w:p w:rsidR="000514BE" w:rsidRPr="00861560" w:rsidRDefault="000514BE" w:rsidP="0015555E">
            <w:pPr>
              <w:contextualSpacing/>
              <w:jc w:val="left"/>
              <w:rPr>
                <w:szCs w:val="28"/>
              </w:rPr>
            </w:pPr>
            <w:r w:rsidRPr="00861560">
              <w:rPr>
                <w:szCs w:val="28"/>
              </w:rPr>
              <w:t xml:space="preserve">на двух работников, выплата устанавливается </w:t>
            </w:r>
            <w:r>
              <w:rPr>
                <w:szCs w:val="28"/>
              </w:rPr>
              <w:br/>
            </w:r>
            <w:r w:rsidRPr="00861560">
              <w:rPr>
                <w:szCs w:val="28"/>
              </w:rPr>
              <w:t>в размере 2</w:t>
            </w:r>
            <w:r>
              <w:rPr>
                <w:szCs w:val="28"/>
              </w:rPr>
              <w:t>75</w:t>
            </w:r>
            <w:r w:rsidRPr="00861560">
              <w:rPr>
                <w:szCs w:val="28"/>
              </w:rPr>
              <w:t xml:space="preserve"> рублей каждому из них</w:t>
            </w:r>
          </w:p>
        </w:tc>
      </w:tr>
      <w:tr w:rsidR="000514BE" w:rsidRPr="00E838D6" w:rsidTr="000514BE">
        <w:tc>
          <w:tcPr>
            <w:tcW w:w="3514" w:type="dxa"/>
          </w:tcPr>
          <w:p w:rsidR="000514BE" w:rsidRDefault="000514BE" w:rsidP="000514BE">
            <w:pPr>
              <w:contextualSpacing/>
              <w:jc w:val="left"/>
              <w:rPr>
                <w:szCs w:val="28"/>
              </w:rPr>
            </w:pPr>
            <w:r w:rsidRPr="00861560">
              <w:rPr>
                <w:szCs w:val="28"/>
              </w:rPr>
              <w:lastRenderedPageBreak/>
              <w:t>1.3.</w:t>
            </w:r>
            <w:r>
              <w:rPr>
                <w:szCs w:val="28"/>
              </w:rPr>
              <w:t xml:space="preserve"> </w:t>
            </w:r>
            <w:r w:rsidRPr="00861560">
              <w:rPr>
                <w:szCs w:val="28"/>
              </w:rPr>
              <w:t xml:space="preserve">За проверку тетрадей </w:t>
            </w:r>
          </w:p>
          <w:p w:rsidR="000514BE" w:rsidRPr="00861560" w:rsidRDefault="000514BE" w:rsidP="000514BE">
            <w:pPr>
              <w:contextualSpacing/>
              <w:jc w:val="left"/>
              <w:rPr>
                <w:szCs w:val="28"/>
              </w:rPr>
            </w:pPr>
            <w:r w:rsidRPr="00861560">
              <w:rPr>
                <w:szCs w:val="28"/>
              </w:rPr>
              <w:t xml:space="preserve">и письменных работ </w:t>
            </w:r>
          </w:p>
          <w:p w:rsidR="000514BE" w:rsidRPr="00861560" w:rsidRDefault="000514BE" w:rsidP="000514BE">
            <w:pPr>
              <w:contextualSpacing/>
              <w:jc w:val="left"/>
              <w:rPr>
                <w:szCs w:val="28"/>
              </w:rPr>
            </w:pPr>
            <w:r w:rsidRPr="00861560">
              <w:rPr>
                <w:szCs w:val="28"/>
              </w:rPr>
              <w:t xml:space="preserve">в 1 – 4-х классах, </w:t>
            </w:r>
          </w:p>
          <w:p w:rsidR="000514BE" w:rsidRDefault="000514BE" w:rsidP="000514BE">
            <w:pPr>
              <w:contextualSpacing/>
              <w:jc w:val="left"/>
              <w:rPr>
                <w:szCs w:val="28"/>
              </w:rPr>
            </w:pPr>
            <w:r w:rsidRPr="00861560">
              <w:rPr>
                <w:szCs w:val="28"/>
              </w:rPr>
              <w:t xml:space="preserve">за проверку тетрадей </w:t>
            </w:r>
          </w:p>
          <w:p w:rsidR="000514BE" w:rsidRDefault="000514BE" w:rsidP="000514BE">
            <w:pPr>
              <w:contextualSpacing/>
              <w:jc w:val="left"/>
              <w:rPr>
                <w:szCs w:val="28"/>
              </w:rPr>
            </w:pPr>
            <w:r w:rsidRPr="00861560">
              <w:rPr>
                <w:szCs w:val="28"/>
              </w:rPr>
              <w:t xml:space="preserve">и письменных работ </w:t>
            </w:r>
          </w:p>
          <w:p w:rsidR="000514BE" w:rsidRPr="00861560" w:rsidRDefault="000514BE" w:rsidP="000514BE">
            <w:pPr>
              <w:contextualSpacing/>
              <w:jc w:val="left"/>
              <w:rPr>
                <w:szCs w:val="28"/>
              </w:rPr>
            </w:pPr>
            <w:r w:rsidRPr="00861560">
              <w:rPr>
                <w:szCs w:val="28"/>
              </w:rPr>
              <w:t>по литературе, русскому языку, математике, иностранному языку</w:t>
            </w:r>
          </w:p>
        </w:tc>
        <w:tc>
          <w:tcPr>
            <w:tcW w:w="2613" w:type="dxa"/>
          </w:tcPr>
          <w:p w:rsidR="000514BE" w:rsidRPr="00861560" w:rsidRDefault="000514BE" w:rsidP="0015555E">
            <w:pPr>
              <w:contextualSpacing/>
              <w:jc w:val="left"/>
              <w:rPr>
                <w:szCs w:val="28"/>
              </w:rPr>
            </w:pPr>
            <w:r w:rsidRPr="00861560">
              <w:rPr>
                <w:szCs w:val="28"/>
              </w:rPr>
              <w:t xml:space="preserve">1 100 рублей </w:t>
            </w:r>
          </w:p>
          <w:p w:rsidR="000514BE" w:rsidRPr="00861560" w:rsidRDefault="000514BE" w:rsidP="0015555E">
            <w:pPr>
              <w:contextualSpacing/>
              <w:jc w:val="left"/>
              <w:rPr>
                <w:szCs w:val="28"/>
              </w:rPr>
            </w:pPr>
            <w:r w:rsidRPr="00861560">
              <w:rPr>
                <w:szCs w:val="28"/>
              </w:rPr>
              <w:t>на ставку заработной платы</w:t>
            </w:r>
          </w:p>
        </w:tc>
        <w:tc>
          <w:tcPr>
            <w:tcW w:w="3512" w:type="dxa"/>
          </w:tcPr>
          <w:p w:rsidR="000514BE" w:rsidRPr="00861560" w:rsidRDefault="000514BE" w:rsidP="0015555E">
            <w:pPr>
              <w:contextualSpacing/>
              <w:jc w:val="left"/>
              <w:rPr>
                <w:szCs w:val="28"/>
              </w:rPr>
            </w:pPr>
            <w:r w:rsidRPr="00861560">
              <w:rPr>
                <w:szCs w:val="28"/>
              </w:rPr>
              <w:t xml:space="preserve">устанавливается </w:t>
            </w:r>
          </w:p>
          <w:p w:rsidR="000514BE" w:rsidRPr="00861560" w:rsidRDefault="000514BE" w:rsidP="0015555E">
            <w:pPr>
              <w:contextualSpacing/>
              <w:jc w:val="left"/>
              <w:rPr>
                <w:szCs w:val="28"/>
              </w:rPr>
            </w:pPr>
            <w:r w:rsidRPr="00861560">
              <w:rPr>
                <w:szCs w:val="28"/>
              </w:rPr>
              <w:t xml:space="preserve">в зависимости </w:t>
            </w:r>
          </w:p>
          <w:p w:rsidR="000514BE" w:rsidRPr="00861560" w:rsidRDefault="000514BE" w:rsidP="0015555E">
            <w:pPr>
              <w:contextualSpacing/>
              <w:jc w:val="left"/>
              <w:rPr>
                <w:szCs w:val="28"/>
              </w:rPr>
            </w:pPr>
            <w:r w:rsidRPr="00861560">
              <w:rPr>
                <w:szCs w:val="28"/>
              </w:rPr>
              <w:t xml:space="preserve">от учебной нагрузки </w:t>
            </w:r>
          </w:p>
          <w:p w:rsidR="000514BE" w:rsidRPr="00861560" w:rsidRDefault="000514BE" w:rsidP="0015555E">
            <w:pPr>
              <w:contextualSpacing/>
              <w:jc w:val="left"/>
              <w:rPr>
                <w:szCs w:val="28"/>
              </w:rPr>
            </w:pPr>
            <w:r w:rsidRPr="00861560">
              <w:rPr>
                <w:szCs w:val="28"/>
              </w:rPr>
              <w:t>по соответствующему предмету</w:t>
            </w:r>
          </w:p>
        </w:tc>
      </w:tr>
      <w:tr w:rsidR="000514BE" w:rsidRPr="00E838D6" w:rsidTr="000514BE">
        <w:tc>
          <w:tcPr>
            <w:tcW w:w="3514" w:type="dxa"/>
          </w:tcPr>
          <w:p w:rsidR="000514BE" w:rsidRDefault="000514BE" w:rsidP="000514BE">
            <w:pPr>
              <w:contextualSpacing/>
              <w:jc w:val="left"/>
              <w:rPr>
                <w:szCs w:val="28"/>
              </w:rPr>
            </w:pPr>
            <w:r w:rsidRPr="00861560">
              <w:rPr>
                <w:szCs w:val="28"/>
              </w:rPr>
              <w:t>1.4.</w:t>
            </w:r>
            <w:r>
              <w:rPr>
                <w:szCs w:val="28"/>
              </w:rPr>
              <w:t xml:space="preserve"> </w:t>
            </w:r>
            <w:r w:rsidRPr="00861560">
              <w:rPr>
                <w:szCs w:val="28"/>
              </w:rPr>
              <w:t xml:space="preserve">За проверку тетрадей </w:t>
            </w:r>
          </w:p>
          <w:p w:rsidR="000514BE" w:rsidRDefault="000514BE" w:rsidP="000514BE">
            <w:pPr>
              <w:contextualSpacing/>
              <w:jc w:val="left"/>
              <w:rPr>
                <w:szCs w:val="28"/>
              </w:rPr>
            </w:pPr>
            <w:r w:rsidRPr="00861560">
              <w:rPr>
                <w:szCs w:val="28"/>
              </w:rPr>
              <w:t xml:space="preserve">и письменных работ </w:t>
            </w:r>
          </w:p>
          <w:p w:rsidR="000514BE" w:rsidRPr="00861560" w:rsidRDefault="000514BE" w:rsidP="000514BE">
            <w:pPr>
              <w:contextualSpacing/>
              <w:jc w:val="left"/>
              <w:rPr>
                <w:szCs w:val="28"/>
              </w:rPr>
            </w:pPr>
            <w:r w:rsidRPr="00861560">
              <w:rPr>
                <w:szCs w:val="28"/>
              </w:rPr>
              <w:t>по физике, химии, географии, истории, черчению, биологии, информатике, обществознанию</w:t>
            </w:r>
          </w:p>
        </w:tc>
        <w:tc>
          <w:tcPr>
            <w:tcW w:w="2613" w:type="dxa"/>
          </w:tcPr>
          <w:p w:rsidR="000514BE" w:rsidRPr="00861560" w:rsidRDefault="000514BE" w:rsidP="0015555E">
            <w:pPr>
              <w:contextualSpacing/>
              <w:jc w:val="left"/>
              <w:rPr>
                <w:szCs w:val="28"/>
              </w:rPr>
            </w:pPr>
            <w:r w:rsidRPr="00861560">
              <w:rPr>
                <w:szCs w:val="28"/>
              </w:rPr>
              <w:t xml:space="preserve">550 рублей              </w:t>
            </w:r>
          </w:p>
          <w:p w:rsidR="000514BE" w:rsidRPr="00861560" w:rsidRDefault="000514BE" w:rsidP="0015555E">
            <w:pPr>
              <w:contextualSpacing/>
              <w:jc w:val="left"/>
              <w:rPr>
                <w:szCs w:val="28"/>
              </w:rPr>
            </w:pPr>
            <w:r w:rsidRPr="00861560">
              <w:rPr>
                <w:szCs w:val="28"/>
              </w:rPr>
              <w:t>на ставку заработной платы</w:t>
            </w:r>
          </w:p>
        </w:tc>
        <w:tc>
          <w:tcPr>
            <w:tcW w:w="3512" w:type="dxa"/>
          </w:tcPr>
          <w:p w:rsidR="000514BE" w:rsidRPr="00861560" w:rsidRDefault="000514BE" w:rsidP="0015555E">
            <w:pPr>
              <w:contextualSpacing/>
              <w:jc w:val="left"/>
              <w:rPr>
                <w:szCs w:val="28"/>
              </w:rPr>
            </w:pPr>
            <w:r w:rsidRPr="00861560">
              <w:rPr>
                <w:szCs w:val="28"/>
              </w:rPr>
              <w:t xml:space="preserve">устанавливается </w:t>
            </w:r>
            <w:r>
              <w:rPr>
                <w:szCs w:val="28"/>
              </w:rPr>
              <w:br/>
            </w:r>
            <w:r w:rsidRPr="00861560">
              <w:rPr>
                <w:szCs w:val="28"/>
              </w:rPr>
              <w:t>в зависимости от учебной нагрузки по соответст</w:t>
            </w:r>
            <w:r>
              <w:rPr>
                <w:szCs w:val="28"/>
              </w:rPr>
              <w:t>-</w:t>
            </w:r>
            <w:r w:rsidRPr="00861560">
              <w:rPr>
                <w:szCs w:val="28"/>
              </w:rPr>
              <w:t>вующему предмету</w:t>
            </w:r>
          </w:p>
        </w:tc>
      </w:tr>
      <w:tr w:rsidR="000514BE" w:rsidRPr="00E838D6" w:rsidTr="000514BE">
        <w:tc>
          <w:tcPr>
            <w:tcW w:w="3514" w:type="dxa"/>
          </w:tcPr>
          <w:p w:rsidR="000514BE" w:rsidRPr="00861560" w:rsidRDefault="000514BE" w:rsidP="000514BE">
            <w:pPr>
              <w:contextualSpacing/>
              <w:jc w:val="left"/>
              <w:rPr>
                <w:szCs w:val="28"/>
              </w:rPr>
            </w:pPr>
            <w:r w:rsidRPr="00861560">
              <w:rPr>
                <w:rFonts w:eastAsia="Calibri"/>
                <w:szCs w:val="28"/>
              </w:rPr>
              <w:t>1.5.</w:t>
            </w:r>
            <w:r>
              <w:rPr>
                <w:rFonts w:eastAsia="Calibri"/>
                <w:szCs w:val="28"/>
              </w:rPr>
              <w:t xml:space="preserve"> </w:t>
            </w:r>
            <w:r w:rsidRPr="00861560">
              <w:rPr>
                <w:szCs w:val="28"/>
              </w:rPr>
              <w:t>За руководство методическим объединением, межфункциональной командой, предметной, цикловой, методической комиссией</w:t>
            </w:r>
          </w:p>
        </w:tc>
        <w:tc>
          <w:tcPr>
            <w:tcW w:w="2613" w:type="dxa"/>
          </w:tcPr>
          <w:p w:rsidR="000514BE" w:rsidRPr="00861560" w:rsidRDefault="000514BE" w:rsidP="0015555E">
            <w:pPr>
              <w:widowControl w:val="0"/>
              <w:autoSpaceDE w:val="0"/>
              <w:autoSpaceDN w:val="0"/>
              <w:adjustRightInd w:val="0"/>
              <w:contextualSpacing/>
              <w:jc w:val="left"/>
              <w:rPr>
                <w:szCs w:val="28"/>
              </w:rPr>
            </w:pPr>
            <w:r w:rsidRPr="00861560">
              <w:rPr>
                <w:szCs w:val="28"/>
              </w:rPr>
              <w:t xml:space="preserve">работнику, </w:t>
            </w:r>
          </w:p>
          <w:p w:rsidR="000514BE" w:rsidRPr="00861560" w:rsidRDefault="000514BE" w:rsidP="0015555E">
            <w:pPr>
              <w:widowControl w:val="0"/>
              <w:autoSpaceDE w:val="0"/>
              <w:autoSpaceDN w:val="0"/>
              <w:adjustRightInd w:val="0"/>
              <w:contextualSpacing/>
              <w:jc w:val="left"/>
              <w:rPr>
                <w:szCs w:val="28"/>
              </w:rPr>
            </w:pPr>
            <w:r w:rsidRPr="00861560">
              <w:rPr>
                <w:szCs w:val="28"/>
              </w:rPr>
              <w:t xml:space="preserve">не имеющему квалификационной категории </w:t>
            </w:r>
          </w:p>
          <w:p w:rsidR="000514BE" w:rsidRPr="00861560" w:rsidRDefault="000514BE" w:rsidP="0015555E">
            <w:pPr>
              <w:widowControl w:val="0"/>
              <w:autoSpaceDE w:val="0"/>
              <w:autoSpaceDN w:val="0"/>
              <w:adjustRightInd w:val="0"/>
              <w:contextualSpacing/>
              <w:jc w:val="left"/>
              <w:rPr>
                <w:szCs w:val="28"/>
              </w:rPr>
            </w:pPr>
            <w:r w:rsidRPr="00861560">
              <w:rPr>
                <w:szCs w:val="28"/>
              </w:rPr>
              <w:t xml:space="preserve">«педагог-методист», – </w:t>
            </w:r>
            <w:r>
              <w:rPr>
                <w:szCs w:val="28"/>
              </w:rPr>
              <w:br/>
            </w:r>
            <w:r w:rsidRPr="00861560">
              <w:rPr>
                <w:szCs w:val="28"/>
              </w:rPr>
              <w:t>1 100 рублей</w:t>
            </w:r>
          </w:p>
        </w:tc>
        <w:tc>
          <w:tcPr>
            <w:tcW w:w="3512" w:type="dxa"/>
          </w:tcPr>
          <w:p w:rsidR="000514BE" w:rsidRPr="00861560" w:rsidRDefault="000514BE" w:rsidP="0015555E">
            <w:pPr>
              <w:widowControl w:val="0"/>
              <w:autoSpaceDE w:val="0"/>
              <w:autoSpaceDN w:val="0"/>
              <w:adjustRightInd w:val="0"/>
              <w:ind w:right="175" w:firstLine="34"/>
              <w:contextualSpacing/>
              <w:jc w:val="left"/>
              <w:rPr>
                <w:szCs w:val="28"/>
              </w:rPr>
            </w:pPr>
            <w:r w:rsidRPr="00861560">
              <w:rPr>
                <w:szCs w:val="28"/>
              </w:rPr>
              <w:t>за одно методическое объединение, межфункциональную команду, предметную, цикловую, методическую комиссию</w:t>
            </w:r>
          </w:p>
        </w:tc>
      </w:tr>
      <w:tr w:rsidR="000514BE" w:rsidRPr="00E838D6" w:rsidTr="000514BE">
        <w:tc>
          <w:tcPr>
            <w:tcW w:w="3514" w:type="dxa"/>
            <w:vMerge w:val="restart"/>
          </w:tcPr>
          <w:p w:rsidR="000514BE" w:rsidRPr="00861560" w:rsidRDefault="000514BE" w:rsidP="000514BE">
            <w:pPr>
              <w:contextualSpacing/>
              <w:jc w:val="left"/>
              <w:rPr>
                <w:rFonts w:eastAsia="Calibri"/>
                <w:szCs w:val="28"/>
              </w:rPr>
            </w:pPr>
            <w:r w:rsidRPr="00861560">
              <w:rPr>
                <w:rFonts w:eastAsiaTheme="minorHAnsi"/>
                <w:szCs w:val="28"/>
              </w:rPr>
              <w:t>1.6.</w:t>
            </w:r>
            <w:r>
              <w:rPr>
                <w:rFonts w:eastAsiaTheme="minorHAnsi"/>
                <w:szCs w:val="28"/>
              </w:rPr>
              <w:t xml:space="preserve"> </w:t>
            </w:r>
            <w:r w:rsidRPr="00861560">
              <w:rPr>
                <w:rFonts w:eastAsia="Calibri"/>
                <w:szCs w:val="28"/>
              </w:rPr>
              <w:t xml:space="preserve">За работу, связанную </w:t>
            </w:r>
          </w:p>
          <w:p w:rsidR="000514BE" w:rsidRPr="00861560" w:rsidRDefault="000514BE" w:rsidP="000514BE">
            <w:pPr>
              <w:contextualSpacing/>
              <w:jc w:val="left"/>
              <w:rPr>
                <w:rFonts w:eastAsia="Calibri"/>
                <w:szCs w:val="28"/>
              </w:rPr>
            </w:pPr>
            <w:r w:rsidRPr="00861560">
              <w:rPr>
                <w:rFonts w:eastAsia="Calibri"/>
                <w:szCs w:val="28"/>
              </w:rPr>
              <w:t>с методической деятельностью</w:t>
            </w:r>
          </w:p>
        </w:tc>
        <w:tc>
          <w:tcPr>
            <w:tcW w:w="2613" w:type="dxa"/>
            <w:tcBorders>
              <w:right w:val="single" w:sz="4" w:space="0" w:color="auto"/>
            </w:tcBorders>
          </w:tcPr>
          <w:p w:rsidR="00C436D1" w:rsidRDefault="00FC4445" w:rsidP="00C436D1">
            <w:pPr>
              <w:contextualSpacing/>
              <w:jc w:val="left"/>
              <w:rPr>
                <w:rFonts w:eastAsia="Calibri"/>
                <w:szCs w:val="28"/>
              </w:rPr>
            </w:pPr>
            <w:r>
              <w:rPr>
                <w:rFonts w:eastAsia="Calibri"/>
                <w:szCs w:val="28"/>
              </w:rPr>
              <w:t>п</w:t>
            </w:r>
            <w:r w:rsidR="000514BE" w:rsidRPr="00861560">
              <w:rPr>
                <w:rFonts w:eastAsia="Calibri"/>
                <w:szCs w:val="28"/>
              </w:rPr>
              <w:t xml:space="preserve">едагогическому работнику, имеющему </w:t>
            </w:r>
          </w:p>
          <w:p w:rsidR="000514BE" w:rsidRPr="00861560" w:rsidRDefault="000514BE" w:rsidP="00C436D1">
            <w:pPr>
              <w:contextualSpacing/>
              <w:jc w:val="left"/>
              <w:rPr>
                <w:rFonts w:eastAsia="Calibri"/>
                <w:szCs w:val="28"/>
              </w:rPr>
            </w:pPr>
            <w:r w:rsidRPr="00861560">
              <w:rPr>
                <w:rFonts w:eastAsia="Calibri"/>
                <w:szCs w:val="28"/>
              </w:rPr>
              <w:t xml:space="preserve">квалификационную категорию «педагог-методист», </w:t>
            </w:r>
            <w:r w:rsidRPr="00861560">
              <w:rPr>
                <w:szCs w:val="28"/>
              </w:rPr>
              <w:t xml:space="preserve">– </w:t>
            </w:r>
            <w:r>
              <w:rPr>
                <w:szCs w:val="28"/>
              </w:rPr>
              <w:br/>
            </w:r>
            <w:r w:rsidRPr="00861560">
              <w:rPr>
                <w:rFonts w:eastAsia="Calibri"/>
                <w:szCs w:val="28"/>
              </w:rPr>
              <w:t xml:space="preserve">20% от оклада (должностного оклада), ставки заработной платы                 </w:t>
            </w:r>
            <w:r w:rsidRPr="00861560">
              <w:rPr>
                <w:szCs w:val="28"/>
              </w:rPr>
              <w:t>по должности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14BE" w:rsidRPr="00861560" w:rsidRDefault="000514BE" w:rsidP="00C436D1">
            <w:pPr>
              <w:jc w:val="left"/>
              <w:rPr>
                <w:rFonts w:eastAsia="Calibri"/>
                <w:szCs w:val="28"/>
              </w:rPr>
            </w:pPr>
            <w:r w:rsidRPr="00861560">
              <w:rPr>
                <w:rFonts w:eastAsia="Calibri"/>
                <w:szCs w:val="28"/>
              </w:rPr>
              <w:t>при условии выполнения дополнительной работы, связанной с методической деятельностью, не</w:t>
            </w:r>
            <w:r w:rsidRPr="00861560">
              <w:rPr>
                <w:szCs w:val="28"/>
              </w:rPr>
              <w:t>зависимо от</w:t>
            </w:r>
            <w:r>
              <w:rPr>
                <w:szCs w:val="28"/>
              </w:rPr>
              <w:t xml:space="preserve"> количества часов работы </w:t>
            </w:r>
            <w:r w:rsidR="00C436D1">
              <w:rPr>
                <w:szCs w:val="28"/>
              </w:rPr>
              <w:br/>
            </w:r>
            <w:r>
              <w:rPr>
                <w:szCs w:val="28"/>
              </w:rPr>
              <w:t>по долж</w:t>
            </w:r>
            <w:r w:rsidRPr="00861560">
              <w:rPr>
                <w:szCs w:val="28"/>
              </w:rPr>
              <w:t xml:space="preserve">ности, </w:t>
            </w:r>
            <w:r>
              <w:rPr>
                <w:szCs w:val="28"/>
              </w:rPr>
              <w:br/>
            </w:r>
            <w:r w:rsidRPr="00861560">
              <w:rPr>
                <w:rFonts w:eastAsia="Calibri"/>
                <w:szCs w:val="28"/>
              </w:rPr>
              <w:t xml:space="preserve">в соответствии с пунктом 9 раздела </w:t>
            </w:r>
            <w:r w:rsidRPr="00861560">
              <w:rPr>
                <w:szCs w:val="28"/>
                <w:lang w:val="en-US"/>
              </w:rPr>
              <w:t>III</w:t>
            </w:r>
            <w:r w:rsidRPr="00861560">
              <w:rPr>
                <w:szCs w:val="28"/>
              </w:rPr>
              <w:t xml:space="preserve"> настоящего положения</w:t>
            </w:r>
          </w:p>
        </w:tc>
      </w:tr>
      <w:tr w:rsidR="000514BE" w:rsidRPr="00E838D6" w:rsidTr="000514BE">
        <w:tc>
          <w:tcPr>
            <w:tcW w:w="3514" w:type="dxa"/>
            <w:vMerge/>
          </w:tcPr>
          <w:p w:rsidR="000514BE" w:rsidRPr="00861560" w:rsidRDefault="000514BE" w:rsidP="00861560">
            <w:pPr>
              <w:contextualSpacing/>
              <w:rPr>
                <w:szCs w:val="28"/>
              </w:rPr>
            </w:pPr>
          </w:p>
        </w:tc>
        <w:tc>
          <w:tcPr>
            <w:tcW w:w="2613" w:type="dxa"/>
            <w:tcBorders>
              <w:right w:val="single" w:sz="4" w:space="0" w:color="auto"/>
            </w:tcBorders>
          </w:tcPr>
          <w:p w:rsidR="000514BE" w:rsidRPr="00861560" w:rsidRDefault="00FC4445" w:rsidP="0015555E">
            <w:pPr>
              <w:ind w:left="34"/>
              <w:contextualSpacing/>
              <w:jc w:val="left"/>
              <w:rPr>
                <w:rFonts w:eastAsia="Calibri"/>
                <w:szCs w:val="28"/>
              </w:rPr>
            </w:pPr>
            <w:r>
              <w:rPr>
                <w:rFonts w:eastAsia="Calibri"/>
                <w:szCs w:val="28"/>
              </w:rPr>
              <w:t>п</w:t>
            </w:r>
            <w:r w:rsidR="000514BE" w:rsidRPr="00861560">
              <w:rPr>
                <w:rFonts w:eastAsia="Calibri"/>
                <w:szCs w:val="28"/>
              </w:rPr>
              <w:t>едагогическому работнику,</w:t>
            </w:r>
          </w:p>
          <w:p w:rsidR="000514BE" w:rsidRPr="00861560" w:rsidRDefault="000514BE" w:rsidP="0015555E">
            <w:pPr>
              <w:ind w:left="34"/>
              <w:contextualSpacing/>
              <w:jc w:val="left"/>
              <w:rPr>
                <w:szCs w:val="28"/>
              </w:rPr>
            </w:pPr>
            <w:r w:rsidRPr="00861560">
              <w:rPr>
                <w:rFonts w:eastAsia="Calibri"/>
                <w:szCs w:val="28"/>
              </w:rPr>
              <w:t xml:space="preserve">не имеющему квалификационную </w:t>
            </w:r>
            <w:r w:rsidRPr="00861560">
              <w:rPr>
                <w:rFonts w:eastAsia="Calibri"/>
                <w:szCs w:val="28"/>
              </w:rPr>
              <w:lastRenderedPageBreak/>
              <w:t>категорию «педагог-методист»,</w:t>
            </w:r>
            <w:r w:rsidRPr="00861560">
              <w:rPr>
                <w:szCs w:val="28"/>
              </w:rPr>
              <w:t xml:space="preserve"> –                 </w:t>
            </w:r>
            <w:r w:rsidRPr="00861560">
              <w:rPr>
                <w:rFonts w:eastAsia="Calibri"/>
                <w:szCs w:val="28"/>
              </w:rPr>
              <w:t>1 100 рублей</w:t>
            </w:r>
          </w:p>
        </w:tc>
        <w:tc>
          <w:tcPr>
            <w:tcW w:w="35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4BE" w:rsidRPr="00861560" w:rsidRDefault="000514BE" w:rsidP="0015555E">
            <w:pPr>
              <w:jc w:val="left"/>
              <w:rPr>
                <w:rFonts w:eastAsia="Calibri"/>
                <w:szCs w:val="28"/>
              </w:rPr>
            </w:pPr>
            <w:r w:rsidRPr="00861560">
              <w:rPr>
                <w:rFonts w:eastAsia="Calibri"/>
                <w:szCs w:val="28"/>
              </w:rPr>
              <w:lastRenderedPageBreak/>
              <w:t xml:space="preserve">при условии выполнения дополнительной работы, связанной с методической деятельностью, </w:t>
            </w:r>
          </w:p>
          <w:p w:rsidR="000514BE" w:rsidRPr="00861560" w:rsidRDefault="000514BE" w:rsidP="00FC4445">
            <w:pPr>
              <w:widowControl w:val="0"/>
              <w:autoSpaceDE w:val="0"/>
              <w:autoSpaceDN w:val="0"/>
              <w:adjustRightInd w:val="0"/>
              <w:ind w:right="-111"/>
              <w:jc w:val="left"/>
              <w:rPr>
                <w:rFonts w:eastAsia="Calibri"/>
                <w:szCs w:val="28"/>
              </w:rPr>
            </w:pPr>
            <w:r w:rsidRPr="00861560">
              <w:rPr>
                <w:rFonts w:eastAsia="Calibri"/>
                <w:szCs w:val="28"/>
              </w:rPr>
              <w:lastRenderedPageBreak/>
              <w:t>не</w:t>
            </w:r>
            <w:r w:rsidRPr="00861560">
              <w:rPr>
                <w:szCs w:val="28"/>
              </w:rPr>
              <w:t>зависимо от количества часов работы по должности,</w:t>
            </w:r>
          </w:p>
          <w:p w:rsidR="000514BE" w:rsidRPr="00861560" w:rsidRDefault="000514BE" w:rsidP="0015555E">
            <w:pPr>
              <w:ind w:right="-135"/>
              <w:contextualSpacing/>
              <w:jc w:val="left"/>
              <w:rPr>
                <w:szCs w:val="28"/>
              </w:rPr>
            </w:pPr>
            <w:r w:rsidRPr="00861560">
              <w:rPr>
                <w:rFonts w:eastAsia="Calibri"/>
                <w:szCs w:val="28"/>
              </w:rPr>
              <w:t xml:space="preserve">в соответствии с пунктом 9 раздела </w:t>
            </w:r>
            <w:r w:rsidRPr="00861560">
              <w:rPr>
                <w:szCs w:val="28"/>
                <w:lang w:val="en-US"/>
              </w:rPr>
              <w:t>III</w:t>
            </w:r>
            <w:r w:rsidRPr="00861560">
              <w:rPr>
                <w:szCs w:val="28"/>
              </w:rPr>
              <w:t xml:space="preserve"> настоящего положения</w:t>
            </w:r>
          </w:p>
        </w:tc>
      </w:tr>
      <w:tr w:rsidR="000514BE" w:rsidRPr="00E838D6" w:rsidTr="000514BE">
        <w:tc>
          <w:tcPr>
            <w:tcW w:w="3514" w:type="dxa"/>
            <w:vMerge w:val="restart"/>
          </w:tcPr>
          <w:p w:rsidR="000514BE" w:rsidRDefault="000514BE" w:rsidP="000514BE">
            <w:pPr>
              <w:contextualSpacing/>
              <w:jc w:val="left"/>
              <w:rPr>
                <w:rFonts w:eastAsia="Calibri"/>
                <w:szCs w:val="28"/>
              </w:rPr>
            </w:pPr>
            <w:r w:rsidRPr="00861560">
              <w:rPr>
                <w:rFonts w:eastAsiaTheme="minorHAnsi"/>
                <w:szCs w:val="28"/>
              </w:rPr>
              <w:lastRenderedPageBreak/>
              <w:t>1.7.</w:t>
            </w:r>
            <w:r>
              <w:rPr>
                <w:rFonts w:eastAsiaTheme="minorHAnsi"/>
                <w:szCs w:val="28"/>
              </w:rPr>
              <w:t xml:space="preserve"> </w:t>
            </w:r>
            <w:r w:rsidRPr="00861560">
              <w:rPr>
                <w:rFonts w:eastAsia="Calibri"/>
                <w:szCs w:val="28"/>
              </w:rPr>
              <w:t xml:space="preserve">За работу, связанную </w:t>
            </w:r>
          </w:p>
          <w:p w:rsidR="000514BE" w:rsidRPr="00861560" w:rsidRDefault="000514BE" w:rsidP="000514BE">
            <w:pPr>
              <w:contextualSpacing/>
              <w:jc w:val="left"/>
              <w:rPr>
                <w:rFonts w:eastAsia="Calibri"/>
                <w:szCs w:val="28"/>
              </w:rPr>
            </w:pPr>
            <w:r w:rsidRPr="00861560">
              <w:rPr>
                <w:rFonts w:eastAsia="Calibri"/>
                <w:szCs w:val="28"/>
              </w:rPr>
              <w:t>с наставничеством</w:t>
            </w:r>
          </w:p>
        </w:tc>
        <w:tc>
          <w:tcPr>
            <w:tcW w:w="2613" w:type="dxa"/>
            <w:tcBorders>
              <w:right w:val="single" w:sz="4" w:space="0" w:color="auto"/>
            </w:tcBorders>
          </w:tcPr>
          <w:p w:rsidR="000514BE" w:rsidRPr="00861560" w:rsidRDefault="00FC4445" w:rsidP="0015555E">
            <w:pPr>
              <w:contextualSpacing/>
              <w:jc w:val="left"/>
              <w:rPr>
                <w:rFonts w:eastAsia="Calibri"/>
                <w:szCs w:val="28"/>
              </w:rPr>
            </w:pPr>
            <w:r>
              <w:rPr>
                <w:rFonts w:eastAsia="Calibri"/>
                <w:szCs w:val="28"/>
              </w:rPr>
              <w:t>п</w:t>
            </w:r>
            <w:r w:rsidR="000514BE" w:rsidRPr="00861560">
              <w:rPr>
                <w:rFonts w:eastAsia="Calibri"/>
                <w:szCs w:val="28"/>
              </w:rPr>
              <w:t xml:space="preserve">едагогическому работнику, имеющему квалификационную категорию «педагог-наставник», </w:t>
            </w:r>
            <w:r w:rsidR="000514BE" w:rsidRPr="00861560">
              <w:rPr>
                <w:szCs w:val="28"/>
              </w:rPr>
              <w:t xml:space="preserve">– </w:t>
            </w:r>
            <w:r w:rsidR="000514BE">
              <w:rPr>
                <w:szCs w:val="28"/>
              </w:rPr>
              <w:br/>
            </w:r>
            <w:r w:rsidR="000514BE" w:rsidRPr="00861560">
              <w:rPr>
                <w:rFonts w:eastAsia="Calibri"/>
                <w:szCs w:val="28"/>
              </w:rPr>
              <w:t xml:space="preserve">30% от оклада (должностного оклада), ставки заработной платы </w:t>
            </w:r>
          </w:p>
          <w:p w:rsidR="000514BE" w:rsidRPr="00861560" w:rsidRDefault="000514BE" w:rsidP="0015555E">
            <w:pPr>
              <w:contextualSpacing/>
              <w:jc w:val="left"/>
              <w:rPr>
                <w:rFonts w:eastAsia="Calibri"/>
                <w:szCs w:val="28"/>
              </w:rPr>
            </w:pPr>
            <w:r w:rsidRPr="00861560">
              <w:rPr>
                <w:rFonts w:eastAsia="Calibri"/>
                <w:szCs w:val="28"/>
              </w:rPr>
              <w:t xml:space="preserve">по должности  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32ED" w:rsidRDefault="000514BE" w:rsidP="0015555E">
            <w:pPr>
              <w:ind w:right="34"/>
              <w:contextualSpacing/>
              <w:jc w:val="left"/>
              <w:rPr>
                <w:rFonts w:eastAsia="Calibri"/>
                <w:szCs w:val="28"/>
              </w:rPr>
            </w:pPr>
            <w:r w:rsidRPr="00861560">
              <w:rPr>
                <w:rFonts w:eastAsia="Calibri"/>
                <w:szCs w:val="28"/>
              </w:rPr>
              <w:t>при условии выполнения дополнительной работы, связанной с наставни</w:t>
            </w:r>
            <w:r w:rsidR="004832ED">
              <w:rPr>
                <w:rFonts w:eastAsia="Calibri"/>
                <w:szCs w:val="28"/>
              </w:rPr>
              <w:t>-</w:t>
            </w:r>
          </w:p>
          <w:p w:rsidR="004832ED" w:rsidRDefault="000514BE" w:rsidP="0015555E">
            <w:pPr>
              <w:ind w:right="34"/>
              <w:contextualSpacing/>
              <w:jc w:val="left"/>
              <w:rPr>
                <w:szCs w:val="28"/>
              </w:rPr>
            </w:pPr>
            <w:r w:rsidRPr="00861560">
              <w:rPr>
                <w:rFonts w:eastAsia="Calibri"/>
                <w:szCs w:val="28"/>
              </w:rPr>
              <w:t>чеством, не</w:t>
            </w:r>
            <w:r w:rsidRPr="00861560">
              <w:rPr>
                <w:szCs w:val="28"/>
              </w:rPr>
              <w:t xml:space="preserve">зависимо </w:t>
            </w:r>
          </w:p>
          <w:p w:rsidR="00FC4445" w:rsidRDefault="000514BE" w:rsidP="0015555E">
            <w:pPr>
              <w:ind w:right="34"/>
              <w:contextualSpacing/>
              <w:jc w:val="left"/>
              <w:rPr>
                <w:szCs w:val="28"/>
              </w:rPr>
            </w:pPr>
            <w:r w:rsidRPr="00861560">
              <w:rPr>
                <w:szCs w:val="28"/>
              </w:rPr>
              <w:t>от количества часов работы по должности,</w:t>
            </w:r>
            <w:r>
              <w:rPr>
                <w:szCs w:val="28"/>
              </w:rPr>
              <w:t xml:space="preserve"> </w:t>
            </w:r>
          </w:p>
          <w:p w:rsidR="000514BE" w:rsidRPr="00861560" w:rsidRDefault="000514BE" w:rsidP="00FC4445">
            <w:pPr>
              <w:ind w:right="-111"/>
              <w:contextualSpacing/>
              <w:jc w:val="left"/>
              <w:rPr>
                <w:rFonts w:eastAsia="Calibri"/>
                <w:szCs w:val="28"/>
              </w:rPr>
            </w:pPr>
            <w:r w:rsidRPr="00FC4445">
              <w:rPr>
                <w:rFonts w:eastAsia="Calibri"/>
                <w:spacing w:val="-4"/>
                <w:szCs w:val="28"/>
              </w:rPr>
              <w:t>в соответствии с пунктом 10</w:t>
            </w:r>
            <w:r w:rsidRPr="00861560">
              <w:rPr>
                <w:rFonts w:eastAsia="Calibri"/>
                <w:szCs w:val="28"/>
              </w:rPr>
              <w:t xml:space="preserve"> раздела </w:t>
            </w:r>
            <w:r w:rsidRPr="00861560">
              <w:rPr>
                <w:szCs w:val="28"/>
                <w:lang w:val="en-US"/>
              </w:rPr>
              <w:t>III</w:t>
            </w:r>
            <w:r w:rsidRPr="00861560">
              <w:rPr>
                <w:szCs w:val="28"/>
              </w:rPr>
              <w:t xml:space="preserve"> настоящего положения </w:t>
            </w:r>
          </w:p>
        </w:tc>
      </w:tr>
      <w:tr w:rsidR="000514BE" w:rsidRPr="00E838D6" w:rsidTr="000514BE">
        <w:tc>
          <w:tcPr>
            <w:tcW w:w="3514" w:type="dxa"/>
            <w:vMerge/>
          </w:tcPr>
          <w:p w:rsidR="000514BE" w:rsidRPr="00861560" w:rsidRDefault="000514BE" w:rsidP="00861560">
            <w:pPr>
              <w:contextualSpacing/>
              <w:rPr>
                <w:szCs w:val="28"/>
              </w:rPr>
            </w:pPr>
          </w:p>
        </w:tc>
        <w:tc>
          <w:tcPr>
            <w:tcW w:w="2613" w:type="dxa"/>
            <w:tcBorders>
              <w:right w:val="single" w:sz="4" w:space="0" w:color="auto"/>
            </w:tcBorders>
          </w:tcPr>
          <w:p w:rsidR="000514BE" w:rsidRPr="00861560" w:rsidRDefault="00FC4445" w:rsidP="0015555E">
            <w:pPr>
              <w:ind w:left="34"/>
              <w:contextualSpacing/>
              <w:jc w:val="left"/>
              <w:rPr>
                <w:rFonts w:eastAsia="Calibri"/>
                <w:szCs w:val="28"/>
              </w:rPr>
            </w:pPr>
            <w:r>
              <w:rPr>
                <w:rFonts w:eastAsia="Calibri"/>
                <w:szCs w:val="28"/>
              </w:rPr>
              <w:t>п</w:t>
            </w:r>
            <w:r w:rsidR="000514BE" w:rsidRPr="00861560">
              <w:rPr>
                <w:rFonts w:eastAsia="Calibri"/>
                <w:szCs w:val="28"/>
              </w:rPr>
              <w:t>едагогическому работнику,</w:t>
            </w:r>
          </w:p>
          <w:p w:rsidR="000514BE" w:rsidRPr="00861560" w:rsidRDefault="000514BE" w:rsidP="0015555E">
            <w:pPr>
              <w:contextualSpacing/>
              <w:jc w:val="left"/>
              <w:rPr>
                <w:szCs w:val="28"/>
              </w:rPr>
            </w:pPr>
            <w:r w:rsidRPr="00861560">
              <w:rPr>
                <w:rFonts w:eastAsia="Calibri"/>
                <w:szCs w:val="28"/>
              </w:rPr>
              <w:t>не имеющему квалификационную категорию «педагог-наставник»,</w:t>
            </w:r>
            <w:r w:rsidRPr="00861560">
              <w:rPr>
                <w:szCs w:val="28"/>
              </w:rPr>
              <w:t xml:space="preserve"> –                 </w:t>
            </w:r>
            <w:r w:rsidRPr="00861560">
              <w:rPr>
                <w:rFonts w:eastAsia="Calibri"/>
                <w:szCs w:val="28"/>
              </w:rPr>
              <w:t>1 100 рублей</w:t>
            </w:r>
          </w:p>
        </w:tc>
        <w:tc>
          <w:tcPr>
            <w:tcW w:w="35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6D1" w:rsidRDefault="000514BE" w:rsidP="0015555E">
            <w:pPr>
              <w:ind w:right="-135"/>
              <w:contextualSpacing/>
              <w:jc w:val="left"/>
              <w:rPr>
                <w:rFonts w:eastAsia="Calibri"/>
                <w:szCs w:val="28"/>
              </w:rPr>
            </w:pPr>
            <w:r w:rsidRPr="00861560">
              <w:rPr>
                <w:rFonts w:eastAsia="Calibri"/>
                <w:szCs w:val="28"/>
              </w:rPr>
              <w:t>при условии выполнения дополнительной работы, связанной с наставни</w:t>
            </w:r>
            <w:r w:rsidR="00C436D1">
              <w:rPr>
                <w:rFonts w:eastAsia="Calibri"/>
                <w:szCs w:val="28"/>
              </w:rPr>
              <w:t>-</w:t>
            </w:r>
          </w:p>
          <w:p w:rsidR="00C436D1" w:rsidRDefault="000514BE" w:rsidP="00C436D1">
            <w:pPr>
              <w:ind w:right="-135"/>
              <w:contextualSpacing/>
              <w:jc w:val="left"/>
              <w:rPr>
                <w:szCs w:val="28"/>
              </w:rPr>
            </w:pPr>
            <w:r w:rsidRPr="00861560">
              <w:rPr>
                <w:rFonts w:eastAsia="Calibri"/>
                <w:szCs w:val="28"/>
              </w:rPr>
              <w:t>чеством, не</w:t>
            </w:r>
            <w:r w:rsidRPr="00861560">
              <w:rPr>
                <w:szCs w:val="28"/>
              </w:rPr>
              <w:t xml:space="preserve">зависимо </w:t>
            </w:r>
            <w:r w:rsidR="00C436D1">
              <w:rPr>
                <w:szCs w:val="28"/>
              </w:rPr>
              <w:br/>
            </w:r>
            <w:r w:rsidRPr="00861560">
              <w:rPr>
                <w:szCs w:val="28"/>
              </w:rPr>
              <w:t xml:space="preserve">от количества часов </w:t>
            </w:r>
          </w:p>
          <w:p w:rsidR="00C436D1" w:rsidRDefault="000514BE" w:rsidP="00C436D1">
            <w:pPr>
              <w:ind w:right="-135"/>
              <w:contextualSpacing/>
              <w:jc w:val="left"/>
              <w:rPr>
                <w:szCs w:val="28"/>
              </w:rPr>
            </w:pPr>
            <w:r w:rsidRPr="00861560">
              <w:rPr>
                <w:szCs w:val="28"/>
              </w:rPr>
              <w:t xml:space="preserve">работы по должности, </w:t>
            </w:r>
          </w:p>
          <w:p w:rsidR="00FC4445" w:rsidRDefault="000514BE" w:rsidP="00FC4445">
            <w:pPr>
              <w:ind w:right="-135"/>
              <w:contextualSpacing/>
              <w:jc w:val="left"/>
              <w:rPr>
                <w:rFonts w:eastAsia="Calibri"/>
                <w:szCs w:val="28"/>
              </w:rPr>
            </w:pPr>
            <w:r w:rsidRPr="00861560">
              <w:rPr>
                <w:rFonts w:eastAsia="Calibri"/>
                <w:szCs w:val="28"/>
              </w:rPr>
              <w:t>в соответствии</w:t>
            </w:r>
            <w:r w:rsidR="00FC4445">
              <w:rPr>
                <w:rFonts w:eastAsia="Calibri"/>
                <w:szCs w:val="28"/>
              </w:rPr>
              <w:t xml:space="preserve"> </w:t>
            </w:r>
          </w:p>
          <w:p w:rsidR="000514BE" w:rsidRPr="00861560" w:rsidRDefault="000514BE" w:rsidP="00FC4445">
            <w:pPr>
              <w:ind w:right="-135"/>
              <w:contextualSpacing/>
              <w:jc w:val="left"/>
              <w:rPr>
                <w:szCs w:val="28"/>
              </w:rPr>
            </w:pPr>
            <w:r w:rsidRPr="00861560">
              <w:rPr>
                <w:rFonts w:eastAsia="Calibri"/>
                <w:szCs w:val="28"/>
              </w:rPr>
              <w:t xml:space="preserve">с пунктом 10 раздела </w:t>
            </w:r>
            <w:r w:rsidRPr="00861560">
              <w:rPr>
                <w:szCs w:val="28"/>
                <w:lang w:val="en-US"/>
              </w:rPr>
              <w:t>III</w:t>
            </w:r>
            <w:r w:rsidRPr="00861560">
              <w:rPr>
                <w:szCs w:val="28"/>
              </w:rPr>
              <w:t xml:space="preserve"> настоящего положения</w:t>
            </w:r>
          </w:p>
        </w:tc>
      </w:tr>
      <w:tr w:rsidR="000514BE" w:rsidRPr="00E838D6" w:rsidTr="000514BE">
        <w:tc>
          <w:tcPr>
            <w:tcW w:w="3514" w:type="dxa"/>
          </w:tcPr>
          <w:p w:rsidR="000514BE" w:rsidRPr="00861560" w:rsidRDefault="000514BE" w:rsidP="000514BE">
            <w:pPr>
              <w:contextualSpacing/>
              <w:jc w:val="left"/>
              <w:rPr>
                <w:rFonts w:eastAsia="Calibri"/>
                <w:szCs w:val="28"/>
              </w:rPr>
            </w:pPr>
            <w:r w:rsidRPr="00861560">
              <w:rPr>
                <w:rFonts w:eastAsiaTheme="minorHAnsi"/>
                <w:szCs w:val="28"/>
              </w:rPr>
              <w:t>1.8.</w:t>
            </w:r>
            <w:r>
              <w:rPr>
                <w:rFonts w:eastAsiaTheme="minorHAnsi"/>
                <w:szCs w:val="28"/>
              </w:rPr>
              <w:t xml:space="preserve"> </w:t>
            </w:r>
            <w:r w:rsidRPr="00861560">
              <w:rPr>
                <w:rFonts w:eastAsia="Calibri"/>
                <w:szCs w:val="28"/>
              </w:rPr>
              <w:t xml:space="preserve">За работу, связанную </w:t>
            </w:r>
          </w:p>
          <w:p w:rsidR="000514BE" w:rsidRPr="00861560" w:rsidRDefault="000514BE" w:rsidP="000514BE">
            <w:pPr>
              <w:contextualSpacing/>
              <w:jc w:val="left"/>
              <w:rPr>
                <w:rFonts w:eastAsia="Calibri"/>
                <w:szCs w:val="28"/>
              </w:rPr>
            </w:pPr>
            <w:r w:rsidRPr="00861560">
              <w:rPr>
                <w:rFonts w:eastAsia="Calibri"/>
                <w:szCs w:val="28"/>
              </w:rPr>
              <w:t xml:space="preserve">с наставничеством </w:t>
            </w:r>
            <w:r>
              <w:rPr>
                <w:rFonts w:eastAsia="Calibri"/>
                <w:szCs w:val="28"/>
              </w:rPr>
              <w:br/>
            </w:r>
            <w:r w:rsidRPr="00861560">
              <w:rPr>
                <w:rFonts w:eastAsia="Calibri"/>
                <w:szCs w:val="28"/>
              </w:rPr>
              <w:t>в сфере труда</w:t>
            </w:r>
          </w:p>
        </w:tc>
        <w:tc>
          <w:tcPr>
            <w:tcW w:w="2613" w:type="dxa"/>
          </w:tcPr>
          <w:p w:rsidR="000514BE" w:rsidRPr="00861560" w:rsidRDefault="000514BE" w:rsidP="0015555E">
            <w:pPr>
              <w:contextualSpacing/>
              <w:jc w:val="left"/>
              <w:rPr>
                <w:rFonts w:eastAsia="Calibri"/>
                <w:szCs w:val="28"/>
              </w:rPr>
            </w:pPr>
            <w:r w:rsidRPr="00861560">
              <w:rPr>
                <w:rFonts w:eastAsia="Calibri"/>
                <w:szCs w:val="28"/>
              </w:rPr>
              <w:t xml:space="preserve">30% от оклада (должностного оклада), ставки заработной платы                   за норму часов работы за ставку заработной платы  </w:t>
            </w:r>
          </w:p>
        </w:tc>
        <w:tc>
          <w:tcPr>
            <w:tcW w:w="3512" w:type="dxa"/>
          </w:tcPr>
          <w:p w:rsidR="00C436D1" w:rsidRDefault="000514BE" w:rsidP="0015555E">
            <w:pPr>
              <w:ind w:right="-105"/>
              <w:jc w:val="left"/>
              <w:rPr>
                <w:rFonts w:eastAsia="Calibri"/>
                <w:szCs w:val="28"/>
              </w:rPr>
            </w:pPr>
            <w:r w:rsidRPr="00861560">
              <w:rPr>
                <w:rFonts w:eastAsia="Calibri"/>
                <w:szCs w:val="28"/>
              </w:rPr>
              <w:t>осуществляется в соот</w:t>
            </w:r>
            <w:r w:rsidR="00FC4445">
              <w:rPr>
                <w:rFonts w:eastAsia="Calibri"/>
                <w:szCs w:val="28"/>
              </w:rPr>
              <w:t>-</w:t>
            </w:r>
            <w:r w:rsidRPr="00861560">
              <w:rPr>
                <w:rFonts w:eastAsia="Calibri"/>
                <w:szCs w:val="28"/>
              </w:rPr>
              <w:t>ветствии со статьей 351.8 Трудового кодекса Российской Федерации,    при условии выполнения дополнительной работы, связанной с наставни</w:t>
            </w:r>
            <w:r w:rsidR="00C436D1">
              <w:rPr>
                <w:rFonts w:eastAsia="Calibri"/>
                <w:szCs w:val="28"/>
              </w:rPr>
              <w:t>-</w:t>
            </w:r>
          </w:p>
          <w:p w:rsidR="000514BE" w:rsidRPr="00861560" w:rsidRDefault="000514BE" w:rsidP="00FC4445">
            <w:pPr>
              <w:ind w:right="-105"/>
              <w:jc w:val="left"/>
              <w:rPr>
                <w:rFonts w:eastAsia="Calibri"/>
                <w:szCs w:val="28"/>
              </w:rPr>
            </w:pPr>
            <w:r w:rsidRPr="00861560">
              <w:rPr>
                <w:rFonts w:eastAsia="Calibri"/>
                <w:szCs w:val="28"/>
              </w:rPr>
              <w:t>чеством в сфере труда, не</w:t>
            </w:r>
            <w:r w:rsidRPr="00861560">
              <w:rPr>
                <w:szCs w:val="28"/>
              </w:rPr>
              <w:t xml:space="preserve">зависимо от количества часов работы по должности, </w:t>
            </w:r>
            <w:r>
              <w:rPr>
                <w:szCs w:val="28"/>
              </w:rPr>
              <w:br/>
            </w:r>
            <w:r w:rsidRPr="00FC4445">
              <w:rPr>
                <w:rFonts w:eastAsia="Calibri"/>
                <w:spacing w:val="-4"/>
                <w:szCs w:val="28"/>
              </w:rPr>
              <w:t>в соответствии с пунктом 11</w:t>
            </w:r>
            <w:r w:rsidRPr="00861560">
              <w:rPr>
                <w:rFonts w:eastAsia="Calibri"/>
                <w:szCs w:val="28"/>
              </w:rPr>
              <w:t xml:space="preserve"> раздела </w:t>
            </w:r>
            <w:r w:rsidRPr="00861560">
              <w:rPr>
                <w:szCs w:val="28"/>
                <w:lang w:val="en-US"/>
              </w:rPr>
              <w:t>III</w:t>
            </w:r>
            <w:r w:rsidRPr="00861560">
              <w:rPr>
                <w:szCs w:val="28"/>
              </w:rPr>
              <w:t xml:space="preserve"> настоящего положения </w:t>
            </w:r>
          </w:p>
        </w:tc>
      </w:tr>
      <w:tr w:rsidR="000514BE" w:rsidRPr="00E838D6" w:rsidTr="000514BE">
        <w:tc>
          <w:tcPr>
            <w:tcW w:w="3514" w:type="dxa"/>
          </w:tcPr>
          <w:p w:rsidR="000514BE" w:rsidRPr="00861560" w:rsidRDefault="000514BE" w:rsidP="00C436D1">
            <w:pPr>
              <w:contextualSpacing/>
              <w:jc w:val="left"/>
              <w:rPr>
                <w:szCs w:val="28"/>
              </w:rPr>
            </w:pPr>
            <w:r w:rsidRPr="00861560">
              <w:rPr>
                <w:szCs w:val="28"/>
              </w:rPr>
              <w:t>1.9.</w:t>
            </w:r>
            <w:r>
              <w:rPr>
                <w:szCs w:val="28"/>
              </w:rPr>
              <w:t xml:space="preserve"> </w:t>
            </w:r>
            <w:r w:rsidRPr="00861560">
              <w:rPr>
                <w:szCs w:val="28"/>
              </w:rPr>
              <w:t xml:space="preserve">За работу </w:t>
            </w:r>
            <w:r w:rsidR="00C436D1">
              <w:rPr>
                <w:szCs w:val="28"/>
              </w:rPr>
              <w:br/>
            </w:r>
            <w:r w:rsidRPr="00861560">
              <w:rPr>
                <w:szCs w:val="28"/>
              </w:rPr>
              <w:t>с библиотечным фондом учебников</w:t>
            </w:r>
          </w:p>
        </w:tc>
        <w:tc>
          <w:tcPr>
            <w:tcW w:w="2613" w:type="dxa"/>
          </w:tcPr>
          <w:p w:rsidR="000514BE" w:rsidRPr="00861560" w:rsidRDefault="000514BE" w:rsidP="0015555E">
            <w:pPr>
              <w:contextualSpacing/>
              <w:jc w:val="left"/>
              <w:rPr>
                <w:szCs w:val="28"/>
              </w:rPr>
            </w:pPr>
            <w:r w:rsidRPr="00861560">
              <w:rPr>
                <w:szCs w:val="28"/>
              </w:rPr>
              <w:t>550 рублей</w:t>
            </w:r>
          </w:p>
        </w:tc>
        <w:tc>
          <w:tcPr>
            <w:tcW w:w="3512" w:type="dxa"/>
          </w:tcPr>
          <w:p w:rsidR="000514BE" w:rsidRPr="00861560" w:rsidRDefault="000514BE" w:rsidP="0015555E">
            <w:pPr>
              <w:ind w:right="-135"/>
              <w:jc w:val="left"/>
              <w:rPr>
                <w:szCs w:val="28"/>
              </w:rPr>
            </w:pPr>
            <w:r w:rsidRPr="00861560">
              <w:rPr>
                <w:szCs w:val="28"/>
              </w:rPr>
              <w:t xml:space="preserve">за одну библиотеку, </w:t>
            </w:r>
          </w:p>
          <w:p w:rsidR="000514BE" w:rsidRPr="00861560" w:rsidRDefault="000514BE" w:rsidP="0015555E">
            <w:pPr>
              <w:ind w:right="30"/>
              <w:jc w:val="left"/>
              <w:rPr>
                <w:szCs w:val="28"/>
              </w:rPr>
            </w:pPr>
            <w:r w:rsidRPr="00861560">
              <w:rPr>
                <w:szCs w:val="28"/>
              </w:rPr>
              <w:t xml:space="preserve">в каждой библиотеке отдельно стоящего здания, не соединенного переходом, в котором </w:t>
            </w:r>
            <w:r w:rsidRPr="00861560">
              <w:rPr>
                <w:szCs w:val="28"/>
              </w:rPr>
              <w:lastRenderedPageBreak/>
              <w:t xml:space="preserve">осуществляется образовательный процесс. Устанавливается работнику библиотеки, </w:t>
            </w:r>
          </w:p>
          <w:p w:rsidR="000514BE" w:rsidRPr="00861560" w:rsidRDefault="000514BE" w:rsidP="0015555E">
            <w:pPr>
              <w:ind w:right="-135"/>
              <w:jc w:val="left"/>
              <w:rPr>
                <w:szCs w:val="28"/>
              </w:rPr>
            </w:pPr>
            <w:r w:rsidRPr="00861560">
              <w:rPr>
                <w:szCs w:val="28"/>
              </w:rPr>
              <w:t xml:space="preserve">на которого возложено выполнение работы </w:t>
            </w:r>
          </w:p>
          <w:p w:rsidR="00FC4445" w:rsidRDefault="000514BE" w:rsidP="0015555E">
            <w:pPr>
              <w:ind w:right="-135"/>
              <w:jc w:val="left"/>
              <w:rPr>
                <w:szCs w:val="28"/>
              </w:rPr>
            </w:pPr>
            <w:r w:rsidRPr="00861560">
              <w:rPr>
                <w:szCs w:val="28"/>
              </w:rPr>
              <w:t xml:space="preserve">с библиотечным фондом учебников. В случае </w:t>
            </w:r>
          </w:p>
          <w:p w:rsidR="00FC4445" w:rsidRDefault="000514BE" w:rsidP="0015555E">
            <w:pPr>
              <w:ind w:right="-135"/>
              <w:jc w:val="left"/>
              <w:rPr>
                <w:szCs w:val="28"/>
              </w:rPr>
            </w:pPr>
            <w:r w:rsidRPr="00861560">
              <w:rPr>
                <w:szCs w:val="28"/>
              </w:rPr>
              <w:t xml:space="preserve">если выполнение данной работы возложено </w:t>
            </w:r>
          </w:p>
          <w:p w:rsidR="00FC4445" w:rsidRDefault="000514BE" w:rsidP="0015555E">
            <w:pPr>
              <w:ind w:right="-135"/>
              <w:jc w:val="left"/>
              <w:rPr>
                <w:szCs w:val="28"/>
              </w:rPr>
            </w:pPr>
            <w:r w:rsidRPr="00861560">
              <w:rPr>
                <w:szCs w:val="28"/>
              </w:rPr>
              <w:t xml:space="preserve">на двух работников </w:t>
            </w:r>
          </w:p>
          <w:p w:rsidR="000514BE" w:rsidRPr="00861560" w:rsidRDefault="000514BE" w:rsidP="0015555E">
            <w:pPr>
              <w:ind w:right="-135"/>
              <w:jc w:val="left"/>
              <w:rPr>
                <w:szCs w:val="28"/>
              </w:rPr>
            </w:pPr>
            <w:r w:rsidRPr="00861560">
              <w:rPr>
                <w:szCs w:val="28"/>
              </w:rPr>
              <w:t xml:space="preserve">одной библиотеки, выплата устанавливается в размере 275 рублей каждому из них </w:t>
            </w:r>
          </w:p>
        </w:tc>
      </w:tr>
      <w:tr w:rsidR="000514BE" w:rsidRPr="00E838D6" w:rsidTr="000514BE">
        <w:tc>
          <w:tcPr>
            <w:tcW w:w="3514" w:type="dxa"/>
          </w:tcPr>
          <w:p w:rsidR="0015555E" w:rsidRDefault="000514BE" w:rsidP="0015555E">
            <w:pPr>
              <w:contextualSpacing/>
              <w:jc w:val="left"/>
              <w:rPr>
                <w:rFonts w:ascii="Times New Roman CYR" w:eastAsiaTheme="minorEastAsia" w:hAnsi="Times New Roman CYR" w:cs="Times New Roman CYR"/>
                <w:szCs w:val="28"/>
              </w:rPr>
            </w:pPr>
            <w:r w:rsidRPr="00861560">
              <w:rPr>
                <w:rFonts w:eastAsiaTheme="minorHAnsi"/>
                <w:szCs w:val="28"/>
              </w:rPr>
              <w:lastRenderedPageBreak/>
              <w:t>1.10.</w:t>
            </w:r>
            <w:r>
              <w:rPr>
                <w:rFonts w:eastAsiaTheme="minorHAnsi"/>
                <w:szCs w:val="28"/>
              </w:rPr>
              <w:t xml:space="preserve"> </w:t>
            </w:r>
            <w:r w:rsidRPr="00861560">
              <w:rPr>
                <w:rFonts w:ascii="Times New Roman CYR" w:eastAsiaTheme="minorEastAsia" w:hAnsi="Times New Roman CYR" w:cs="Times New Roman CYR"/>
                <w:szCs w:val="28"/>
              </w:rPr>
              <w:t xml:space="preserve">За выполнение дополнительной индивидуальной </w:t>
            </w:r>
            <w:r>
              <w:rPr>
                <w:rFonts w:ascii="Times New Roman CYR" w:eastAsiaTheme="minorEastAsia" w:hAnsi="Times New Roman CYR" w:cs="Times New Roman CYR"/>
                <w:szCs w:val="28"/>
              </w:rPr>
              <w:br/>
            </w:r>
            <w:r w:rsidRPr="00861560">
              <w:rPr>
                <w:rFonts w:ascii="Times New Roman CYR" w:eastAsiaTheme="minorEastAsia" w:hAnsi="Times New Roman CYR" w:cs="Times New Roman CYR"/>
                <w:szCs w:val="28"/>
              </w:rPr>
              <w:t xml:space="preserve">и (или) групповой работы </w:t>
            </w:r>
          </w:p>
          <w:p w:rsidR="0015555E" w:rsidRDefault="000514BE" w:rsidP="0015555E">
            <w:pPr>
              <w:contextualSpacing/>
              <w:jc w:val="left"/>
              <w:rPr>
                <w:rFonts w:ascii="Times New Roman CYR" w:eastAsiaTheme="minorEastAsia" w:hAnsi="Times New Roman CYR" w:cs="Times New Roman CYR"/>
                <w:szCs w:val="28"/>
              </w:rPr>
            </w:pPr>
            <w:r w:rsidRPr="00861560">
              <w:rPr>
                <w:rFonts w:ascii="Times New Roman CYR" w:eastAsiaTheme="minorEastAsia" w:hAnsi="Times New Roman CYR" w:cs="Times New Roman CYR"/>
                <w:szCs w:val="28"/>
              </w:rPr>
              <w:t xml:space="preserve">с обучающимися, участие </w:t>
            </w:r>
            <w:r>
              <w:rPr>
                <w:rFonts w:ascii="Times New Roman CYR" w:eastAsiaTheme="minorEastAsia" w:hAnsi="Times New Roman CYR" w:cs="Times New Roman CYR"/>
                <w:szCs w:val="28"/>
              </w:rPr>
              <w:br/>
            </w:r>
            <w:r w:rsidRPr="00861560">
              <w:rPr>
                <w:rFonts w:ascii="Times New Roman CYR" w:eastAsiaTheme="minorEastAsia" w:hAnsi="Times New Roman CYR" w:cs="Times New Roman CYR"/>
                <w:szCs w:val="28"/>
              </w:rPr>
              <w:t xml:space="preserve">в оздоровительных, воспитательных </w:t>
            </w:r>
            <w:r>
              <w:rPr>
                <w:rFonts w:ascii="Times New Roman CYR" w:eastAsiaTheme="minorEastAsia" w:hAnsi="Times New Roman CYR" w:cs="Times New Roman CYR"/>
                <w:szCs w:val="28"/>
              </w:rPr>
              <w:br/>
            </w:r>
            <w:r w:rsidRPr="00861560">
              <w:rPr>
                <w:rFonts w:ascii="Times New Roman CYR" w:eastAsiaTheme="minorEastAsia" w:hAnsi="Times New Roman CYR" w:cs="Times New Roman CYR"/>
                <w:szCs w:val="28"/>
              </w:rPr>
              <w:t>и других мероприятиях, проводимых в целях реализации образова</w:t>
            </w:r>
            <w:r w:rsidR="0015555E">
              <w:rPr>
                <w:rFonts w:ascii="Times New Roman CYR" w:eastAsiaTheme="minorEastAsia" w:hAnsi="Times New Roman CYR" w:cs="Times New Roman CYR"/>
                <w:szCs w:val="28"/>
              </w:rPr>
              <w:t>-</w:t>
            </w:r>
            <w:r w:rsidRPr="00861560">
              <w:rPr>
                <w:rFonts w:ascii="Times New Roman CYR" w:eastAsiaTheme="minorEastAsia" w:hAnsi="Times New Roman CYR" w:cs="Times New Roman CYR"/>
                <w:szCs w:val="28"/>
              </w:rPr>
              <w:t xml:space="preserve">тельных программ </w:t>
            </w:r>
          </w:p>
          <w:p w:rsidR="000514BE" w:rsidRPr="00861560" w:rsidRDefault="000514BE" w:rsidP="0015555E">
            <w:pPr>
              <w:contextualSpacing/>
              <w:jc w:val="left"/>
              <w:rPr>
                <w:rFonts w:eastAsia="Calibri"/>
                <w:szCs w:val="28"/>
              </w:rPr>
            </w:pPr>
            <w:r w:rsidRPr="00861560">
              <w:rPr>
                <w:rFonts w:ascii="Times New Roman CYR" w:eastAsiaTheme="minorEastAsia" w:hAnsi="Times New Roman CYR" w:cs="Times New Roman CYR"/>
                <w:szCs w:val="28"/>
              </w:rPr>
              <w:t>в учреждении, включая участие в концертной деятельности, конкурсах, состязаниях, спортивных соревнованиях, тренировочных сборах, экскурсиях, других видах учебной деятельности</w:t>
            </w:r>
          </w:p>
        </w:tc>
        <w:tc>
          <w:tcPr>
            <w:tcW w:w="2613" w:type="dxa"/>
          </w:tcPr>
          <w:p w:rsidR="000514BE" w:rsidRPr="00861560" w:rsidRDefault="000514BE" w:rsidP="0015555E">
            <w:pPr>
              <w:contextualSpacing/>
              <w:jc w:val="left"/>
              <w:rPr>
                <w:rFonts w:eastAsia="Calibri"/>
                <w:szCs w:val="28"/>
              </w:rPr>
            </w:pPr>
            <w:r w:rsidRPr="00861560">
              <w:rPr>
                <w:szCs w:val="28"/>
              </w:rPr>
              <w:t>275 рублей</w:t>
            </w:r>
          </w:p>
        </w:tc>
        <w:tc>
          <w:tcPr>
            <w:tcW w:w="3512" w:type="dxa"/>
          </w:tcPr>
          <w:p w:rsidR="00C436D1" w:rsidRDefault="000514BE" w:rsidP="00C436D1">
            <w:pPr>
              <w:jc w:val="left"/>
              <w:rPr>
                <w:rFonts w:ascii="Times New Roman CYR" w:eastAsiaTheme="minorEastAsia" w:hAnsi="Times New Roman CYR" w:cs="Times New Roman CYR"/>
                <w:szCs w:val="28"/>
              </w:rPr>
            </w:pPr>
            <w:r w:rsidRPr="00861560">
              <w:rPr>
                <w:rFonts w:eastAsia="Calibri"/>
                <w:szCs w:val="28"/>
              </w:rPr>
              <w:t>устанавливается педаго</w:t>
            </w:r>
            <w:r>
              <w:rPr>
                <w:rFonts w:eastAsia="Calibri"/>
                <w:szCs w:val="28"/>
              </w:rPr>
              <w:t>-</w:t>
            </w:r>
            <w:r w:rsidRPr="00861560">
              <w:rPr>
                <w:rFonts w:eastAsia="Calibri"/>
                <w:szCs w:val="28"/>
              </w:rPr>
              <w:t xml:space="preserve">гическому работнику, </w:t>
            </w:r>
            <w:r>
              <w:rPr>
                <w:rFonts w:eastAsia="Calibri"/>
                <w:szCs w:val="28"/>
              </w:rPr>
              <w:br/>
            </w:r>
            <w:r w:rsidRPr="00861560">
              <w:rPr>
                <w:rFonts w:eastAsia="Calibri"/>
                <w:szCs w:val="28"/>
              </w:rPr>
              <w:t xml:space="preserve">при условии выполнения дополнительной работы, связанной с </w:t>
            </w:r>
            <w:r w:rsidRPr="00861560">
              <w:rPr>
                <w:rFonts w:ascii="Times New Roman CYR" w:eastAsiaTheme="minorEastAsia" w:hAnsi="Times New Roman CYR" w:cs="Times New Roman CYR"/>
                <w:szCs w:val="28"/>
              </w:rPr>
              <w:t>индиви</w:t>
            </w:r>
            <w:r w:rsidR="00C436D1">
              <w:rPr>
                <w:rFonts w:ascii="Times New Roman CYR" w:eastAsiaTheme="minorEastAsia" w:hAnsi="Times New Roman CYR" w:cs="Times New Roman CYR"/>
                <w:szCs w:val="28"/>
              </w:rPr>
              <w:t>-</w:t>
            </w:r>
            <w:r w:rsidRPr="00861560">
              <w:rPr>
                <w:rFonts w:ascii="Times New Roman CYR" w:eastAsiaTheme="minorEastAsia" w:hAnsi="Times New Roman CYR" w:cs="Times New Roman CYR"/>
                <w:szCs w:val="28"/>
              </w:rPr>
              <w:t>дуальной</w:t>
            </w:r>
            <w:r w:rsidR="00FC4445">
              <w:rPr>
                <w:rFonts w:ascii="Times New Roman CYR" w:eastAsiaTheme="minorEastAsia" w:hAnsi="Times New Roman CYR" w:cs="Times New Roman CYR"/>
                <w:szCs w:val="28"/>
              </w:rPr>
              <w:t xml:space="preserve"> </w:t>
            </w:r>
            <w:r w:rsidR="00FC4445">
              <w:rPr>
                <w:rFonts w:ascii="Times New Roman CYR" w:eastAsiaTheme="minorEastAsia" w:hAnsi="Times New Roman CYR" w:cs="Times New Roman CYR"/>
                <w:szCs w:val="28"/>
              </w:rPr>
              <w:br/>
            </w:r>
            <w:r w:rsidRPr="00861560">
              <w:rPr>
                <w:rFonts w:ascii="Times New Roman CYR" w:eastAsiaTheme="minorEastAsia" w:hAnsi="Times New Roman CYR" w:cs="Times New Roman CYR"/>
                <w:szCs w:val="28"/>
              </w:rPr>
              <w:t>и (или) групповой работой с обучающимися, участием в оздоровительных, воспитательных и других мероприятиях, проводимых в целях реализации образова</w:t>
            </w:r>
            <w:r w:rsidR="00C436D1">
              <w:rPr>
                <w:rFonts w:ascii="Times New Roman CYR" w:eastAsiaTheme="minorEastAsia" w:hAnsi="Times New Roman CYR" w:cs="Times New Roman CYR"/>
                <w:szCs w:val="28"/>
              </w:rPr>
              <w:t>-</w:t>
            </w:r>
          </w:p>
          <w:p w:rsidR="00C436D1" w:rsidRDefault="000514BE" w:rsidP="00C436D1">
            <w:pPr>
              <w:jc w:val="left"/>
              <w:rPr>
                <w:rFonts w:ascii="Times New Roman CYR" w:eastAsiaTheme="minorEastAsia" w:hAnsi="Times New Roman CYR" w:cs="Times New Roman CYR"/>
                <w:szCs w:val="28"/>
              </w:rPr>
            </w:pPr>
            <w:r w:rsidRPr="00861560">
              <w:rPr>
                <w:rFonts w:ascii="Times New Roman CYR" w:eastAsiaTheme="minorEastAsia" w:hAnsi="Times New Roman CYR" w:cs="Times New Roman CYR"/>
                <w:szCs w:val="28"/>
              </w:rPr>
              <w:t xml:space="preserve">тельных программ </w:t>
            </w:r>
          </w:p>
          <w:p w:rsidR="00C436D1" w:rsidRDefault="000514BE" w:rsidP="00C436D1">
            <w:pPr>
              <w:jc w:val="left"/>
              <w:rPr>
                <w:szCs w:val="28"/>
              </w:rPr>
            </w:pPr>
            <w:r w:rsidRPr="00861560">
              <w:rPr>
                <w:rFonts w:ascii="Times New Roman CYR" w:eastAsiaTheme="minorEastAsia" w:hAnsi="Times New Roman CYR" w:cs="Times New Roman CYR"/>
                <w:szCs w:val="28"/>
              </w:rPr>
              <w:t>в учреждении, включая участие в концертной деятельности, конкурсах, состязаниях, спортивных соревнованиях, тренировочных сборах, экскурсиях, других видах учебной деятельности</w:t>
            </w:r>
            <w:r w:rsidRPr="00861560">
              <w:rPr>
                <w:rFonts w:eastAsia="Calibri"/>
                <w:szCs w:val="28"/>
              </w:rPr>
              <w:t>, не</w:t>
            </w:r>
            <w:r w:rsidRPr="00861560">
              <w:rPr>
                <w:szCs w:val="28"/>
              </w:rPr>
              <w:t xml:space="preserve">зависимо от количества часов работы </w:t>
            </w:r>
          </w:p>
          <w:p w:rsidR="000514BE" w:rsidRPr="00861560" w:rsidRDefault="000514BE" w:rsidP="00C436D1">
            <w:pPr>
              <w:jc w:val="left"/>
              <w:rPr>
                <w:rFonts w:eastAsia="Calibri"/>
                <w:szCs w:val="28"/>
              </w:rPr>
            </w:pPr>
            <w:r w:rsidRPr="00861560">
              <w:rPr>
                <w:szCs w:val="28"/>
              </w:rPr>
              <w:t>по должности</w:t>
            </w:r>
          </w:p>
        </w:tc>
      </w:tr>
      <w:tr w:rsidR="00E838D6" w:rsidRPr="00861560" w:rsidTr="00476A58">
        <w:tc>
          <w:tcPr>
            <w:tcW w:w="9639" w:type="dxa"/>
            <w:gridSpan w:val="3"/>
          </w:tcPr>
          <w:p w:rsidR="00861560" w:rsidRPr="00861560" w:rsidRDefault="0015555E" w:rsidP="0015555E">
            <w:pPr>
              <w:widowControl w:val="0"/>
              <w:tabs>
                <w:tab w:val="left" w:pos="264"/>
              </w:tabs>
              <w:autoSpaceDE w:val="0"/>
              <w:autoSpaceDN w:val="0"/>
              <w:adjustRightInd w:val="0"/>
              <w:contextualSpacing/>
              <w:rPr>
                <w:szCs w:val="28"/>
              </w:rPr>
            </w:pPr>
            <w:r>
              <w:rPr>
                <w:szCs w:val="28"/>
              </w:rPr>
              <w:t xml:space="preserve">2. </w:t>
            </w:r>
            <w:r w:rsidR="00861560" w:rsidRPr="00861560">
              <w:rPr>
                <w:szCs w:val="28"/>
              </w:rPr>
              <w:t xml:space="preserve">Компенсационные </w:t>
            </w:r>
            <w:r w:rsidR="00861560" w:rsidRPr="00861560">
              <w:rPr>
                <w:rFonts w:ascii="Times New Roman CYR" w:eastAsiaTheme="minorEastAsia" w:hAnsi="Times New Roman CYR" w:cs="Times New Roman CYR"/>
                <w:szCs w:val="28"/>
              </w:rPr>
              <w:t xml:space="preserve">выплаты, связанные с особенностями работы </w:t>
            </w:r>
            <w:r w:rsidR="008373BC">
              <w:rPr>
                <w:rFonts w:ascii="Times New Roman CYR" w:eastAsiaTheme="minorEastAsia" w:hAnsi="Times New Roman CYR" w:cs="Times New Roman CYR"/>
                <w:szCs w:val="28"/>
              </w:rPr>
              <w:br/>
            </w:r>
            <w:r w:rsidR="00861560" w:rsidRPr="00861560">
              <w:rPr>
                <w:rFonts w:ascii="Times New Roman CYR" w:eastAsiaTheme="minorEastAsia" w:hAnsi="Times New Roman CYR" w:cs="Times New Roman CYR"/>
                <w:szCs w:val="28"/>
              </w:rPr>
              <w:t>в образовательных учреждениях</w:t>
            </w:r>
            <w:r w:rsidR="00FC4445">
              <w:rPr>
                <w:rFonts w:ascii="Times New Roman CYR" w:eastAsiaTheme="minorEastAsia" w:hAnsi="Times New Roman CYR" w:cs="Times New Roman CYR"/>
                <w:szCs w:val="28"/>
              </w:rPr>
              <w:t xml:space="preserve"> </w:t>
            </w:r>
          </w:p>
        </w:tc>
      </w:tr>
      <w:tr w:rsidR="0015555E" w:rsidRPr="00E838D6" w:rsidTr="003E73BD">
        <w:tc>
          <w:tcPr>
            <w:tcW w:w="3514" w:type="dxa"/>
          </w:tcPr>
          <w:p w:rsidR="0015555E" w:rsidRPr="00861560" w:rsidRDefault="0015555E" w:rsidP="0015555E">
            <w:pPr>
              <w:contextualSpacing/>
              <w:jc w:val="left"/>
              <w:rPr>
                <w:szCs w:val="28"/>
              </w:rPr>
            </w:pPr>
            <w:r w:rsidRPr="00861560">
              <w:rPr>
                <w:szCs w:val="28"/>
              </w:rPr>
              <w:t>2.1.</w:t>
            </w:r>
            <w:r>
              <w:rPr>
                <w:szCs w:val="28"/>
              </w:rPr>
              <w:t xml:space="preserve"> </w:t>
            </w:r>
            <w:r w:rsidRPr="00861560">
              <w:rPr>
                <w:szCs w:val="28"/>
              </w:rPr>
              <w:t>За реализацию основной общеобра</w:t>
            </w:r>
            <w:r>
              <w:rPr>
                <w:szCs w:val="28"/>
              </w:rPr>
              <w:t>-</w:t>
            </w:r>
            <w:r w:rsidRPr="00861560">
              <w:rPr>
                <w:szCs w:val="28"/>
              </w:rPr>
              <w:t xml:space="preserve">зовательной программы, </w:t>
            </w:r>
            <w:r w:rsidRPr="00861560">
              <w:rPr>
                <w:szCs w:val="28"/>
              </w:rPr>
              <w:lastRenderedPageBreak/>
              <w:t xml:space="preserve">обеспечивающей углубленное изучение предмета, профильное обучение </w:t>
            </w:r>
          </w:p>
        </w:tc>
        <w:tc>
          <w:tcPr>
            <w:tcW w:w="2613" w:type="dxa"/>
          </w:tcPr>
          <w:p w:rsidR="0015555E" w:rsidRPr="00861560" w:rsidRDefault="0015555E" w:rsidP="0015555E">
            <w:pPr>
              <w:contextualSpacing/>
              <w:jc w:val="left"/>
              <w:rPr>
                <w:szCs w:val="28"/>
              </w:rPr>
            </w:pPr>
            <w:r w:rsidRPr="00861560">
              <w:rPr>
                <w:szCs w:val="28"/>
              </w:rPr>
              <w:lastRenderedPageBreak/>
              <w:t xml:space="preserve">550 рублей              </w:t>
            </w:r>
          </w:p>
          <w:p w:rsidR="0015555E" w:rsidRPr="00861560" w:rsidRDefault="0015555E" w:rsidP="0015555E">
            <w:pPr>
              <w:contextualSpacing/>
              <w:jc w:val="left"/>
              <w:rPr>
                <w:szCs w:val="28"/>
              </w:rPr>
            </w:pPr>
            <w:r w:rsidRPr="00861560">
              <w:rPr>
                <w:szCs w:val="28"/>
              </w:rPr>
              <w:t>на ставку заработной платы</w:t>
            </w:r>
          </w:p>
        </w:tc>
        <w:tc>
          <w:tcPr>
            <w:tcW w:w="3512" w:type="dxa"/>
          </w:tcPr>
          <w:p w:rsidR="0015555E" w:rsidRPr="00861560" w:rsidRDefault="0015555E" w:rsidP="0015555E">
            <w:pPr>
              <w:contextualSpacing/>
              <w:jc w:val="left"/>
              <w:rPr>
                <w:szCs w:val="28"/>
              </w:rPr>
            </w:pPr>
            <w:r w:rsidRPr="00861560">
              <w:rPr>
                <w:szCs w:val="28"/>
              </w:rPr>
              <w:t xml:space="preserve">устанавливается учителю </w:t>
            </w:r>
          </w:p>
          <w:p w:rsidR="0015555E" w:rsidRPr="00861560" w:rsidRDefault="0015555E" w:rsidP="0015555E">
            <w:pPr>
              <w:contextualSpacing/>
              <w:jc w:val="left"/>
              <w:rPr>
                <w:szCs w:val="28"/>
              </w:rPr>
            </w:pPr>
            <w:r w:rsidRPr="00861560">
              <w:rPr>
                <w:szCs w:val="28"/>
              </w:rPr>
              <w:t>в общеобразовательном учреждении, в зависи</w:t>
            </w:r>
            <w:r>
              <w:rPr>
                <w:szCs w:val="28"/>
              </w:rPr>
              <w:t>-</w:t>
            </w:r>
            <w:r w:rsidRPr="00861560">
              <w:rPr>
                <w:szCs w:val="28"/>
              </w:rPr>
              <w:lastRenderedPageBreak/>
              <w:t xml:space="preserve">мости от фактического количества часов работы по реализации указанной программы </w:t>
            </w:r>
          </w:p>
        </w:tc>
      </w:tr>
      <w:tr w:rsidR="0015555E" w:rsidRPr="00E838D6" w:rsidTr="00DB30F9">
        <w:tc>
          <w:tcPr>
            <w:tcW w:w="3514" w:type="dxa"/>
          </w:tcPr>
          <w:p w:rsidR="0015555E" w:rsidRPr="00861560" w:rsidRDefault="0015555E" w:rsidP="0015555E">
            <w:pPr>
              <w:contextualSpacing/>
              <w:jc w:val="left"/>
              <w:rPr>
                <w:szCs w:val="28"/>
              </w:rPr>
            </w:pPr>
            <w:r w:rsidRPr="00861560">
              <w:rPr>
                <w:szCs w:val="28"/>
              </w:rPr>
              <w:lastRenderedPageBreak/>
              <w:t>2.2.</w:t>
            </w:r>
            <w:r>
              <w:rPr>
                <w:szCs w:val="28"/>
              </w:rPr>
              <w:t xml:space="preserve"> </w:t>
            </w:r>
            <w:r w:rsidRPr="00861560">
              <w:rPr>
                <w:szCs w:val="28"/>
              </w:rPr>
              <w:t xml:space="preserve">За реализацию дополнительной общеразвивающей программы продвинутого уровня </w:t>
            </w:r>
          </w:p>
        </w:tc>
        <w:tc>
          <w:tcPr>
            <w:tcW w:w="2613" w:type="dxa"/>
          </w:tcPr>
          <w:p w:rsidR="0015555E" w:rsidRPr="00861560" w:rsidRDefault="0015555E" w:rsidP="0015555E">
            <w:pPr>
              <w:contextualSpacing/>
              <w:jc w:val="left"/>
              <w:rPr>
                <w:szCs w:val="28"/>
              </w:rPr>
            </w:pPr>
            <w:r w:rsidRPr="00861560">
              <w:rPr>
                <w:szCs w:val="28"/>
              </w:rPr>
              <w:t xml:space="preserve">550 рублей             </w:t>
            </w:r>
          </w:p>
          <w:p w:rsidR="0015555E" w:rsidRPr="00861560" w:rsidRDefault="0015555E" w:rsidP="0015555E">
            <w:pPr>
              <w:contextualSpacing/>
              <w:jc w:val="left"/>
              <w:rPr>
                <w:szCs w:val="28"/>
              </w:rPr>
            </w:pPr>
            <w:r w:rsidRPr="00861560">
              <w:rPr>
                <w:szCs w:val="28"/>
              </w:rPr>
              <w:t>на ставку заработной платы</w:t>
            </w:r>
          </w:p>
        </w:tc>
        <w:tc>
          <w:tcPr>
            <w:tcW w:w="3512" w:type="dxa"/>
          </w:tcPr>
          <w:p w:rsidR="0015555E" w:rsidRPr="00861560" w:rsidRDefault="0015555E" w:rsidP="0015555E">
            <w:pPr>
              <w:contextualSpacing/>
              <w:jc w:val="left"/>
              <w:rPr>
                <w:szCs w:val="28"/>
              </w:rPr>
            </w:pPr>
            <w:r w:rsidRPr="00861560">
              <w:rPr>
                <w:szCs w:val="28"/>
              </w:rPr>
              <w:t xml:space="preserve">устанавливается педагогу дополнительного образования, </w:t>
            </w:r>
          </w:p>
          <w:p w:rsidR="0015555E" w:rsidRPr="00861560" w:rsidRDefault="0015555E" w:rsidP="0015555E">
            <w:pPr>
              <w:contextualSpacing/>
              <w:jc w:val="left"/>
              <w:rPr>
                <w:szCs w:val="28"/>
              </w:rPr>
            </w:pPr>
            <w:r w:rsidRPr="00861560">
              <w:rPr>
                <w:szCs w:val="28"/>
              </w:rPr>
              <w:t xml:space="preserve">тренеру-преподавателю, </w:t>
            </w:r>
          </w:p>
          <w:p w:rsidR="0015555E" w:rsidRPr="00861560" w:rsidRDefault="0015555E" w:rsidP="0015555E">
            <w:pPr>
              <w:contextualSpacing/>
              <w:jc w:val="left"/>
              <w:rPr>
                <w:szCs w:val="28"/>
              </w:rPr>
            </w:pPr>
            <w:r w:rsidRPr="00861560">
              <w:rPr>
                <w:szCs w:val="28"/>
              </w:rPr>
              <w:t>в зависимости от факти</w:t>
            </w:r>
            <w:r>
              <w:rPr>
                <w:szCs w:val="28"/>
              </w:rPr>
              <w:t>-</w:t>
            </w:r>
            <w:r w:rsidRPr="00861560">
              <w:rPr>
                <w:szCs w:val="28"/>
              </w:rPr>
              <w:t>ческого количества часов работы по реализации указанной программы</w:t>
            </w:r>
          </w:p>
        </w:tc>
      </w:tr>
      <w:tr w:rsidR="0015555E" w:rsidRPr="00E838D6" w:rsidTr="00801EBF">
        <w:tc>
          <w:tcPr>
            <w:tcW w:w="3514" w:type="dxa"/>
            <w:tcBorders>
              <w:left w:val="single" w:sz="4" w:space="0" w:color="auto"/>
            </w:tcBorders>
            <w:shd w:val="clear" w:color="FFFFFF" w:fill="FFFFFF"/>
          </w:tcPr>
          <w:p w:rsidR="0015555E" w:rsidRDefault="0015555E" w:rsidP="0015555E">
            <w:pPr>
              <w:widowControl w:val="0"/>
              <w:autoSpaceDE w:val="0"/>
              <w:autoSpaceDN w:val="0"/>
              <w:adjustRightInd w:val="0"/>
              <w:contextualSpacing/>
              <w:jc w:val="left"/>
              <w:rPr>
                <w:sz w:val="27"/>
                <w:szCs w:val="27"/>
              </w:rPr>
            </w:pPr>
            <w:r w:rsidRPr="00861560">
              <w:rPr>
                <w:sz w:val="27"/>
                <w:szCs w:val="27"/>
              </w:rPr>
              <w:t>2.3.</w:t>
            </w:r>
            <w:r>
              <w:rPr>
                <w:sz w:val="27"/>
                <w:szCs w:val="27"/>
              </w:rPr>
              <w:t xml:space="preserve"> </w:t>
            </w:r>
            <w:r w:rsidRPr="00861560">
              <w:rPr>
                <w:sz w:val="27"/>
                <w:szCs w:val="27"/>
              </w:rPr>
              <w:t xml:space="preserve">За работу в классе, группе для учащихся </w:t>
            </w:r>
          </w:p>
          <w:p w:rsidR="0015555E" w:rsidRPr="00861560" w:rsidRDefault="0015555E" w:rsidP="0015555E">
            <w:pPr>
              <w:widowControl w:val="0"/>
              <w:autoSpaceDE w:val="0"/>
              <w:autoSpaceDN w:val="0"/>
              <w:adjustRightInd w:val="0"/>
              <w:contextualSpacing/>
              <w:jc w:val="left"/>
              <w:rPr>
                <w:rFonts w:ascii="Arial" w:hAnsi="Arial" w:cs="Arial"/>
                <w:sz w:val="27"/>
                <w:szCs w:val="27"/>
              </w:rPr>
            </w:pPr>
            <w:r w:rsidRPr="00861560">
              <w:rPr>
                <w:sz w:val="27"/>
                <w:szCs w:val="27"/>
              </w:rPr>
              <w:t xml:space="preserve">с ограниченными возможностями здоровья                    </w:t>
            </w:r>
          </w:p>
        </w:tc>
        <w:tc>
          <w:tcPr>
            <w:tcW w:w="2613" w:type="dxa"/>
            <w:shd w:val="clear" w:color="FFFFFF" w:fill="FFFFFF"/>
          </w:tcPr>
          <w:p w:rsidR="0015555E" w:rsidRPr="00861560" w:rsidRDefault="0015555E" w:rsidP="0015555E">
            <w:pPr>
              <w:widowControl w:val="0"/>
              <w:autoSpaceDE w:val="0"/>
              <w:autoSpaceDN w:val="0"/>
              <w:adjustRightInd w:val="0"/>
              <w:contextualSpacing/>
              <w:jc w:val="left"/>
              <w:rPr>
                <w:sz w:val="27"/>
                <w:szCs w:val="27"/>
              </w:rPr>
            </w:pPr>
            <w:r w:rsidRPr="00861560">
              <w:rPr>
                <w:sz w:val="27"/>
                <w:szCs w:val="27"/>
              </w:rPr>
              <w:t xml:space="preserve">1 100 рублей </w:t>
            </w:r>
          </w:p>
          <w:p w:rsidR="0015555E" w:rsidRPr="00861560" w:rsidRDefault="0015555E" w:rsidP="0015555E">
            <w:pPr>
              <w:widowControl w:val="0"/>
              <w:autoSpaceDE w:val="0"/>
              <w:autoSpaceDN w:val="0"/>
              <w:adjustRightInd w:val="0"/>
              <w:contextualSpacing/>
              <w:jc w:val="left"/>
              <w:rPr>
                <w:sz w:val="27"/>
                <w:szCs w:val="27"/>
              </w:rPr>
            </w:pPr>
            <w:r w:rsidRPr="00861560">
              <w:rPr>
                <w:sz w:val="27"/>
                <w:szCs w:val="27"/>
              </w:rPr>
              <w:t>на ставку заработной платы</w:t>
            </w:r>
          </w:p>
        </w:tc>
        <w:tc>
          <w:tcPr>
            <w:tcW w:w="3512" w:type="dxa"/>
            <w:tcBorders>
              <w:right w:val="single" w:sz="4" w:space="0" w:color="auto"/>
            </w:tcBorders>
            <w:shd w:val="clear" w:color="FFFFFF" w:fill="FFFFFF"/>
          </w:tcPr>
          <w:p w:rsidR="0015555E" w:rsidRPr="00861560" w:rsidRDefault="0015555E" w:rsidP="0015555E">
            <w:pPr>
              <w:jc w:val="left"/>
              <w:rPr>
                <w:rFonts w:eastAsiaTheme="minorHAnsi"/>
                <w:szCs w:val="28"/>
              </w:rPr>
            </w:pPr>
            <w:r w:rsidRPr="00861560">
              <w:rPr>
                <w:rFonts w:eastAsiaTheme="minorHAnsi"/>
                <w:szCs w:val="28"/>
              </w:rPr>
              <w:t xml:space="preserve">устанавливается учителю, преподавателю, воспитателю группы продленного дня </w:t>
            </w:r>
          </w:p>
          <w:p w:rsidR="0015555E" w:rsidRPr="00861560" w:rsidRDefault="0015555E" w:rsidP="0015555E">
            <w:pPr>
              <w:jc w:val="left"/>
              <w:rPr>
                <w:rFonts w:eastAsiaTheme="minorHAnsi"/>
                <w:szCs w:val="28"/>
              </w:rPr>
            </w:pPr>
            <w:r w:rsidRPr="00861560">
              <w:rPr>
                <w:rFonts w:eastAsiaTheme="minorHAnsi"/>
                <w:szCs w:val="28"/>
              </w:rPr>
              <w:t xml:space="preserve">в общеобразовательном учреждении (кроме дошкольных групп); педагогу дополнительного образования, тренеру- преподавателю, тренеру-преподавателю </w:t>
            </w:r>
          </w:p>
          <w:p w:rsidR="0015555E" w:rsidRPr="00861560" w:rsidRDefault="0015555E" w:rsidP="0015555E">
            <w:pPr>
              <w:jc w:val="left"/>
              <w:rPr>
                <w:rFonts w:eastAsiaTheme="minorHAnsi"/>
                <w:szCs w:val="28"/>
              </w:rPr>
            </w:pPr>
            <w:r w:rsidRPr="00861560">
              <w:rPr>
                <w:rFonts w:eastAsiaTheme="minorHAnsi"/>
                <w:szCs w:val="28"/>
              </w:rPr>
              <w:t>по адаптивной физической культуре в дошкольном учреждении, общеобразо</w:t>
            </w:r>
            <w:r>
              <w:rPr>
                <w:rFonts w:eastAsiaTheme="minorHAnsi"/>
                <w:szCs w:val="28"/>
              </w:rPr>
              <w:t>-</w:t>
            </w:r>
            <w:r w:rsidRPr="00861560">
              <w:rPr>
                <w:rFonts w:eastAsiaTheme="minorHAnsi"/>
                <w:szCs w:val="28"/>
              </w:rPr>
              <w:t>вательном учреждении, учреждении дополни</w:t>
            </w:r>
            <w:r>
              <w:rPr>
                <w:rFonts w:eastAsiaTheme="minorHAnsi"/>
                <w:szCs w:val="28"/>
              </w:rPr>
              <w:t>-</w:t>
            </w:r>
            <w:r w:rsidRPr="00861560">
              <w:rPr>
                <w:rFonts w:eastAsiaTheme="minorHAnsi"/>
                <w:szCs w:val="28"/>
              </w:rPr>
              <w:t xml:space="preserve">тельного образования, </w:t>
            </w:r>
          </w:p>
          <w:p w:rsidR="0015555E" w:rsidRPr="00861560" w:rsidRDefault="0015555E" w:rsidP="0015555E">
            <w:pPr>
              <w:jc w:val="left"/>
              <w:rPr>
                <w:rFonts w:ascii="Arial" w:hAnsi="Arial" w:cs="Arial"/>
                <w:sz w:val="27"/>
                <w:szCs w:val="27"/>
              </w:rPr>
            </w:pPr>
            <w:r w:rsidRPr="00861560">
              <w:rPr>
                <w:rFonts w:eastAsiaTheme="minorHAnsi"/>
                <w:szCs w:val="28"/>
              </w:rPr>
              <w:t>в зависимости от факти</w:t>
            </w:r>
            <w:r>
              <w:rPr>
                <w:rFonts w:eastAsiaTheme="minorHAnsi"/>
                <w:szCs w:val="28"/>
              </w:rPr>
              <w:t>-</w:t>
            </w:r>
            <w:r w:rsidRPr="00861560">
              <w:rPr>
                <w:rFonts w:eastAsiaTheme="minorHAnsi"/>
                <w:szCs w:val="28"/>
              </w:rPr>
              <w:t>ческого количества часов работы в классе, группе для учащихся с ограничен</w:t>
            </w:r>
            <w:r>
              <w:rPr>
                <w:rFonts w:eastAsiaTheme="minorHAnsi"/>
                <w:szCs w:val="28"/>
              </w:rPr>
              <w:t>-</w:t>
            </w:r>
            <w:r w:rsidRPr="00861560">
              <w:rPr>
                <w:rFonts w:eastAsiaTheme="minorHAnsi"/>
                <w:szCs w:val="28"/>
              </w:rPr>
              <w:t>ными возможностями здоровья</w:t>
            </w:r>
          </w:p>
        </w:tc>
      </w:tr>
      <w:tr w:rsidR="0015555E" w:rsidRPr="00E838D6" w:rsidTr="0073036F">
        <w:tc>
          <w:tcPr>
            <w:tcW w:w="3514" w:type="dxa"/>
          </w:tcPr>
          <w:p w:rsidR="0015555E" w:rsidRPr="00861560" w:rsidRDefault="0015555E" w:rsidP="0015555E">
            <w:pPr>
              <w:contextualSpacing/>
              <w:jc w:val="left"/>
              <w:rPr>
                <w:szCs w:val="28"/>
              </w:rPr>
            </w:pPr>
            <w:r w:rsidRPr="00861560">
              <w:rPr>
                <w:szCs w:val="28"/>
              </w:rPr>
              <w:t>2.4.</w:t>
            </w:r>
            <w:r>
              <w:rPr>
                <w:szCs w:val="28"/>
              </w:rPr>
              <w:t xml:space="preserve"> </w:t>
            </w:r>
            <w:r w:rsidRPr="00861560">
              <w:rPr>
                <w:szCs w:val="28"/>
              </w:rPr>
              <w:t xml:space="preserve">За работу в классе, </w:t>
            </w:r>
          </w:p>
          <w:p w:rsidR="0015555E" w:rsidRPr="00861560" w:rsidRDefault="0015555E" w:rsidP="0015555E">
            <w:pPr>
              <w:contextualSpacing/>
              <w:jc w:val="left"/>
              <w:rPr>
                <w:szCs w:val="28"/>
              </w:rPr>
            </w:pPr>
            <w:r w:rsidRPr="00861560">
              <w:rPr>
                <w:szCs w:val="28"/>
              </w:rPr>
              <w:t xml:space="preserve">в котором совместно обучаются дети </w:t>
            </w:r>
          </w:p>
          <w:p w:rsidR="0015555E" w:rsidRPr="00861560" w:rsidRDefault="0015555E" w:rsidP="0015555E">
            <w:pPr>
              <w:contextualSpacing/>
              <w:jc w:val="left"/>
              <w:rPr>
                <w:szCs w:val="28"/>
              </w:rPr>
            </w:pPr>
            <w:r w:rsidRPr="00861560">
              <w:rPr>
                <w:szCs w:val="28"/>
              </w:rPr>
              <w:t xml:space="preserve">с ограниченными возможностями здоровья, и дети, не имеющие таких ограничений </w:t>
            </w:r>
          </w:p>
        </w:tc>
        <w:tc>
          <w:tcPr>
            <w:tcW w:w="2613" w:type="dxa"/>
          </w:tcPr>
          <w:p w:rsidR="0015555E" w:rsidRPr="00861560" w:rsidRDefault="0015555E" w:rsidP="0015555E">
            <w:pPr>
              <w:contextualSpacing/>
              <w:jc w:val="left"/>
              <w:rPr>
                <w:szCs w:val="28"/>
              </w:rPr>
            </w:pPr>
            <w:r w:rsidRPr="00861560">
              <w:rPr>
                <w:szCs w:val="28"/>
              </w:rPr>
              <w:t xml:space="preserve">1 100 рублей </w:t>
            </w:r>
          </w:p>
          <w:p w:rsidR="0015555E" w:rsidRPr="00861560" w:rsidRDefault="0015555E" w:rsidP="0015555E">
            <w:pPr>
              <w:contextualSpacing/>
              <w:jc w:val="left"/>
              <w:rPr>
                <w:szCs w:val="28"/>
              </w:rPr>
            </w:pPr>
            <w:r w:rsidRPr="00861560">
              <w:rPr>
                <w:szCs w:val="28"/>
              </w:rPr>
              <w:t>на ставку заработной платы</w:t>
            </w:r>
          </w:p>
        </w:tc>
        <w:tc>
          <w:tcPr>
            <w:tcW w:w="3512" w:type="dxa"/>
          </w:tcPr>
          <w:p w:rsidR="0015555E" w:rsidRPr="00861560" w:rsidRDefault="0015555E" w:rsidP="0015555E">
            <w:pPr>
              <w:jc w:val="left"/>
              <w:rPr>
                <w:szCs w:val="28"/>
              </w:rPr>
            </w:pPr>
            <w:r w:rsidRPr="00861560">
              <w:rPr>
                <w:szCs w:val="28"/>
              </w:rPr>
              <w:t xml:space="preserve">устанавливается учителю                      </w:t>
            </w:r>
          </w:p>
          <w:p w:rsidR="00C436D1" w:rsidRDefault="0015555E" w:rsidP="0015555E">
            <w:pPr>
              <w:jc w:val="left"/>
              <w:rPr>
                <w:szCs w:val="28"/>
              </w:rPr>
            </w:pPr>
            <w:r w:rsidRPr="00861560">
              <w:rPr>
                <w:szCs w:val="28"/>
              </w:rPr>
              <w:t>в общеобразовательном учреждении при реали</w:t>
            </w:r>
            <w:r w:rsidR="00C436D1">
              <w:rPr>
                <w:szCs w:val="28"/>
              </w:rPr>
              <w:t>-</w:t>
            </w:r>
          </w:p>
          <w:p w:rsidR="0015555E" w:rsidRPr="00861560" w:rsidRDefault="0015555E" w:rsidP="0015555E">
            <w:pPr>
              <w:jc w:val="left"/>
              <w:rPr>
                <w:szCs w:val="28"/>
              </w:rPr>
            </w:pPr>
            <w:r w:rsidRPr="00861560">
              <w:rPr>
                <w:szCs w:val="28"/>
              </w:rPr>
              <w:t xml:space="preserve">зации адаптированной образовательной программы в условиях инклюзивного образования                  </w:t>
            </w:r>
          </w:p>
          <w:p w:rsidR="0015555E" w:rsidRPr="00861560" w:rsidRDefault="0015555E" w:rsidP="0015555E">
            <w:pPr>
              <w:jc w:val="left"/>
              <w:rPr>
                <w:szCs w:val="28"/>
              </w:rPr>
            </w:pPr>
            <w:r w:rsidRPr="00861560">
              <w:rPr>
                <w:szCs w:val="28"/>
              </w:rPr>
              <w:lastRenderedPageBreak/>
              <w:t>в зависимости от факти</w:t>
            </w:r>
            <w:r>
              <w:rPr>
                <w:szCs w:val="28"/>
              </w:rPr>
              <w:t>-</w:t>
            </w:r>
            <w:r w:rsidRPr="00861560">
              <w:rPr>
                <w:szCs w:val="28"/>
              </w:rPr>
              <w:t xml:space="preserve">ческого количества часов работы в указанном классе </w:t>
            </w:r>
          </w:p>
        </w:tc>
      </w:tr>
      <w:tr w:rsidR="0015555E" w:rsidRPr="00E838D6" w:rsidTr="001B0864">
        <w:tc>
          <w:tcPr>
            <w:tcW w:w="3514" w:type="dxa"/>
            <w:tcBorders>
              <w:left w:val="single" w:sz="4" w:space="0" w:color="auto"/>
            </w:tcBorders>
            <w:shd w:val="clear" w:color="FFFFFF" w:fill="FFFFFF"/>
          </w:tcPr>
          <w:p w:rsidR="0015555E" w:rsidRPr="00861560" w:rsidRDefault="0015555E" w:rsidP="0015555E">
            <w:pPr>
              <w:widowControl w:val="0"/>
              <w:autoSpaceDE w:val="0"/>
              <w:autoSpaceDN w:val="0"/>
              <w:adjustRightInd w:val="0"/>
              <w:contextualSpacing/>
              <w:jc w:val="left"/>
              <w:rPr>
                <w:sz w:val="27"/>
                <w:szCs w:val="27"/>
              </w:rPr>
            </w:pPr>
            <w:r w:rsidRPr="00861560">
              <w:rPr>
                <w:sz w:val="27"/>
                <w:szCs w:val="27"/>
              </w:rPr>
              <w:lastRenderedPageBreak/>
              <w:t>2.5.</w:t>
            </w:r>
            <w:r>
              <w:rPr>
                <w:sz w:val="27"/>
                <w:szCs w:val="27"/>
              </w:rPr>
              <w:t xml:space="preserve"> </w:t>
            </w:r>
            <w:r w:rsidRPr="00861560">
              <w:rPr>
                <w:sz w:val="27"/>
                <w:szCs w:val="27"/>
              </w:rPr>
              <w:t xml:space="preserve">За работу </w:t>
            </w:r>
          </w:p>
          <w:p w:rsidR="0015555E" w:rsidRPr="00861560" w:rsidRDefault="0015555E" w:rsidP="0015555E">
            <w:pPr>
              <w:widowControl w:val="0"/>
              <w:autoSpaceDE w:val="0"/>
              <w:autoSpaceDN w:val="0"/>
              <w:adjustRightInd w:val="0"/>
              <w:contextualSpacing/>
              <w:jc w:val="left"/>
              <w:rPr>
                <w:rFonts w:ascii="Arial" w:hAnsi="Arial" w:cs="Arial"/>
                <w:sz w:val="27"/>
                <w:szCs w:val="27"/>
              </w:rPr>
            </w:pPr>
            <w:r w:rsidRPr="00861560">
              <w:rPr>
                <w:sz w:val="27"/>
                <w:szCs w:val="27"/>
              </w:rPr>
              <w:t>в дошкольной группе компенсирующей, комбинированной направленности</w:t>
            </w:r>
          </w:p>
        </w:tc>
        <w:tc>
          <w:tcPr>
            <w:tcW w:w="2613" w:type="dxa"/>
            <w:shd w:val="clear" w:color="FFFFFF" w:fill="FFFFFF"/>
          </w:tcPr>
          <w:p w:rsidR="0015555E" w:rsidRPr="00861560" w:rsidRDefault="0015555E" w:rsidP="0015555E">
            <w:pPr>
              <w:widowControl w:val="0"/>
              <w:autoSpaceDE w:val="0"/>
              <w:autoSpaceDN w:val="0"/>
              <w:adjustRightInd w:val="0"/>
              <w:contextualSpacing/>
              <w:jc w:val="left"/>
              <w:rPr>
                <w:sz w:val="27"/>
                <w:szCs w:val="27"/>
              </w:rPr>
            </w:pPr>
            <w:r w:rsidRPr="00861560">
              <w:rPr>
                <w:sz w:val="27"/>
                <w:szCs w:val="27"/>
              </w:rPr>
              <w:t>1</w:t>
            </w:r>
            <w:r>
              <w:rPr>
                <w:sz w:val="27"/>
                <w:szCs w:val="27"/>
              </w:rPr>
              <w:t xml:space="preserve"> </w:t>
            </w:r>
            <w:r w:rsidRPr="00861560">
              <w:rPr>
                <w:sz w:val="27"/>
                <w:szCs w:val="27"/>
              </w:rPr>
              <w:t xml:space="preserve">100 рублей               </w:t>
            </w:r>
          </w:p>
          <w:p w:rsidR="0015555E" w:rsidRPr="00861560" w:rsidRDefault="0015555E" w:rsidP="0015555E">
            <w:pPr>
              <w:widowControl w:val="0"/>
              <w:autoSpaceDE w:val="0"/>
              <w:autoSpaceDN w:val="0"/>
              <w:adjustRightInd w:val="0"/>
              <w:contextualSpacing/>
              <w:jc w:val="left"/>
              <w:rPr>
                <w:rFonts w:ascii="Arial" w:hAnsi="Arial" w:cs="Arial"/>
                <w:sz w:val="27"/>
                <w:szCs w:val="27"/>
              </w:rPr>
            </w:pPr>
            <w:r w:rsidRPr="00861560">
              <w:rPr>
                <w:sz w:val="27"/>
                <w:szCs w:val="27"/>
              </w:rPr>
              <w:t>на ставку заработной платы</w:t>
            </w:r>
          </w:p>
        </w:tc>
        <w:tc>
          <w:tcPr>
            <w:tcW w:w="3512" w:type="dxa"/>
            <w:tcBorders>
              <w:right w:val="single" w:sz="4" w:space="0" w:color="auto"/>
            </w:tcBorders>
            <w:shd w:val="clear" w:color="FFFFFF" w:fill="FFFFFF"/>
          </w:tcPr>
          <w:p w:rsidR="0015555E" w:rsidRPr="00861560" w:rsidRDefault="0015555E" w:rsidP="0015555E">
            <w:pPr>
              <w:widowControl w:val="0"/>
              <w:autoSpaceDE w:val="0"/>
              <w:autoSpaceDN w:val="0"/>
              <w:adjustRightInd w:val="0"/>
              <w:contextualSpacing/>
              <w:jc w:val="left"/>
              <w:rPr>
                <w:sz w:val="27"/>
                <w:szCs w:val="27"/>
              </w:rPr>
            </w:pPr>
            <w:r w:rsidRPr="00861560">
              <w:rPr>
                <w:sz w:val="27"/>
                <w:szCs w:val="27"/>
              </w:rPr>
              <w:t xml:space="preserve">устанавливается воспитателю, учителю, музыкальному руководителю, инструктору                   </w:t>
            </w:r>
          </w:p>
          <w:p w:rsidR="0015555E" w:rsidRPr="00861560" w:rsidRDefault="0015555E" w:rsidP="0015555E">
            <w:pPr>
              <w:widowControl w:val="0"/>
              <w:autoSpaceDE w:val="0"/>
              <w:autoSpaceDN w:val="0"/>
              <w:adjustRightInd w:val="0"/>
              <w:contextualSpacing/>
              <w:jc w:val="left"/>
              <w:rPr>
                <w:sz w:val="27"/>
                <w:szCs w:val="27"/>
              </w:rPr>
            </w:pPr>
            <w:r w:rsidRPr="00861560">
              <w:rPr>
                <w:sz w:val="27"/>
                <w:szCs w:val="27"/>
              </w:rPr>
              <w:t xml:space="preserve">по физической культуре, педагогу-психологу, младшему воспитателю </w:t>
            </w:r>
          </w:p>
          <w:p w:rsidR="0015555E" w:rsidRPr="00861560" w:rsidRDefault="0015555E" w:rsidP="0015555E">
            <w:pPr>
              <w:widowControl w:val="0"/>
              <w:autoSpaceDE w:val="0"/>
              <w:autoSpaceDN w:val="0"/>
              <w:adjustRightInd w:val="0"/>
              <w:contextualSpacing/>
              <w:jc w:val="left"/>
              <w:rPr>
                <w:rFonts w:ascii="Arial" w:hAnsi="Arial" w:cs="Arial"/>
                <w:sz w:val="27"/>
                <w:szCs w:val="27"/>
              </w:rPr>
            </w:pPr>
            <w:r w:rsidRPr="00861560">
              <w:rPr>
                <w:sz w:val="27"/>
                <w:szCs w:val="27"/>
              </w:rPr>
              <w:t>в зависимости от фактичес</w:t>
            </w:r>
            <w:r>
              <w:rPr>
                <w:sz w:val="27"/>
                <w:szCs w:val="27"/>
              </w:rPr>
              <w:t>-</w:t>
            </w:r>
            <w:r w:rsidRPr="00861560">
              <w:rPr>
                <w:sz w:val="27"/>
                <w:szCs w:val="27"/>
              </w:rPr>
              <w:t>кого количества часов работы в дошкольной группе компенсирующей, комбинированной направленности</w:t>
            </w:r>
          </w:p>
        </w:tc>
      </w:tr>
      <w:tr w:rsidR="0015555E" w:rsidRPr="00861560" w:rsidTr="00374294">
        <w:tc>
          <w:tcPr>
            <w:tcW w:w="3514" w:type="dxa"/>
            <w:tcBorders>
              <w:left w:val="single" w:sz="4" w:space="0" w:color="auto"/>
            </w:tcBorders>
            <w:shd w:val="clear" w:color="FFFFFF" w:fill="FFFFFF"/>
          </w:tcPr>
          <w:p w:rsidR="0015555E" w:rsidRPr="00861560" w:rsidRDefault="0015555E" w:rsidP="0015555E">
            <w:pPr>
              <w:widowControl w:val="0"/>
              <w:autoSpaceDE w:val="0"/>
              <w:autoSpaceDN w:val="0"/>
              <w:adjustRightInd w:val="0"/>
              <w:contextualSpacing/>
              <w:jc w:val="left"/>
              <w:rPr>
                <w:sz w:val="27"/>
                <w:szCs w:val="27"/>
              </w:rPr>
            </w:pPr>
            <w:r w:rsidRPr="00861560">
              <w:rPr>
                <w:sz w:val="27"/>
                <w:szCs w:val="27"/>
              </w:rPr>
              <w:t>2.6.</w:t>
            </w:r>
            <w:r>
              <w:rPr>
                <w:sz w:val="27"/>
                <w:szCs w:val="27"/>
              </w:rPr>
              <w:t xml:space="preserve"> </w:t>
            </w:r>
            <w:r w:rsidRPr="00861560">
              <w:rPr>
                <w:sz w:val="27"/>
                <w:szCs w:val="27"/>
              </w:rPr>
              <w:t xml:space="preserve">За работу </w:t>
            </w:r>
          </w:p>
          <w:p w:rsidR="0015555E" w:rsidRDefault="0015555E" w:rsidP="0015555E">
            <w:pPr>
              <w:widowControl w:val="0"/>
              <w:autoSpaceDE w:val="0"/>
              <w:autoSpaceDN w:val="0"/>
              <w:adjustRightInd w:val="0"/>
              <w:contextualSpacing/>
              <w:jc w:val="left"/>
              <w:rPr>
                <w:sz w:val="27"/>
                <w:szCs w:val="27"/>
              </w:rPr>
            </w:pPr>
            <w:r w:rsidRPr="00861560">
              <w:rPr>
                <w:sz w:val="27"/>
                <w:szCs w:val="27"/>
              </w:rPr>
              <w:t xml:space="preserve">в дошкольной группе общеразвивающей направленности, в которой совместно обучаются дети                      с ограниченными возможностями здоровья </w:t>
            </w:r>
          </w:p>
          <w:p w:rsidR="0015555E" w:rsidRPr="00861560" w:rsidRDefault="0015555E" w:rsidP="0015555E">
            <w:pPr>
              <w:widowControl w:val="0"/>
              <w:autoSpaceDE w:val="0"/>
              <w:autoSpaceDN w:val="0"/>
              <w:adjustRightInd w:val="0"/>
              <w:contextualSpacing/>
              <w:jc w:val="left"/>
              <w:rPr>
                <w:rFonts w:ascii="Arial" w:hAnsi="Arial" w:cs="Arial"/>
                <w:sz w:val="27"/>
                <w:szCs w:val="27"/>
              </w:rPr>
            </w:pPr>
            <w:r w:rsidRPr="00861560">
              <w:rPr>
                <w:sz w:val="27"/>
                <w:szCs w:val="27"/>
              </w:rPr>
              <w:t>и дети, не имеющие таких ограничений</w:t>
            </w:r>
          </w:p>
        </w:tc>
        <w:tc>
          <w:tcPr>
            <w:tcW w:w="2613" w:type="dxa"/>
            <w:shd w:val="clear" w:color="FFFFFF" w:fill="FFFFFF"/>
          </w:tcPr>
          <w:p w:rsidR="0015555E" w:rsidRPr="00861560" w:rsidRDefault="0015555E" w:rsidP="0015555E">
            <w:pPr>
              <w:widowControl w:val="0"/>
              <w:autoSpaceDE w:val="0"/>
              <w:autoSpaceDN w:val="0"/>
              <w:adjustRightInd w:val="0"/>
              <w:contextualSpacing/>
              <w:jc w:val="left"/>
              <w:rPr>
                <w:sz w:val="27"/>
                <w:szCs w:val="27"/>
              </w:rPr>
            </w:pPr>
            <w:r w:rsidRPr="00861560">
              <w:rPr>
                <w:sz w:val="27"/>
                <w:szCs w:val="27"/>
              </w:rPr>
              <w:t>1</w:t>
            </w:r>
            <w:r>
              <w:rPr>
                <w:sz w:val="27"/>
                <w:szCs w:val="27"/>
              </w:rPr>
              <w:t xml:space="preserve"> </w:t>
            </w:r>
            <w:r w:rsidRPr="00861560">
              <w:rPr>
                <w:sz w:val="27"/>
                <w:szCs w:val="27"/>
              </w:rPr>
              <w:t xml:space="preserve">100 рублей </w:t>
            </w:r>
          </w:p>
          <w:p w:rsidR="0015555E" w:rsidRPr="00861560" w:rsidRDefault="0015555E" w:rsidP="0015555E">
            <w:pPr>
              <w:widowControl w:val="0"/>
              <w:autoSpaceDE w:val="0"/>
              <w:autoSpaceDN w:val="0"/>
              <w:adjustRightInd w:val="0"/>
              <w:contextualSpacing/>
              <w:jc w:val="left"/>
              <w:rPr>
                <w:rFonts w:ascii="Arial" w:hAnsi="Arial" w:cs="Arial"/>
                <w:sz w:val="27"/>
                <w:szCs w:val="27"/>
              </w:rPr>
            </w:pPr>
            <w:r w:rsidRPr="00861560">
              <w:rPr>
                <w:sz w:val="27"/>
                <w:szCs w:val="27"/>
              </w:rPr>
              <w:t>на ставку заработной платы</w:t>
            </w:r>
          </w:p>
        </w:tc>
        <w:tc>
          <w:tcPr>
            <w:tcW w:w="3512" w:type="dxa"/>
            <w:tcBorders>
              <w:right w:val="single" w:sz="4" w:space="0" w:color="auto"/>
            </w:tcBorders>
            <w:shd w:val="clear" w:color="FFFFFF" w:fill="FFFFFF"/>
          </w:tcPr>
          <w:p w:rsidR="00FC4445" w:rsidRDefault="0015555E" w:rsidP="0015555E">
            <w:pPr>
              <w:widowControl w:val="0"/>
              <w:autoSpaceDE w:val="0"/>
              <w:autoSpaceDN w:val="0"/>
              <w:adjustRightInd w:val="0"/>
              <w:contextualSpacing/>
              <w:jc w:val="left"/>
              <w:rPr>
                <w:sz w:val="27"/>
                <w:szCs w:val="27"/>
              </w:rPr>
            </w:pPr>
            <w:r w:rsidRPr="00861560">
              <w:rPr>
                <w:sz w:val="27"/>
                <w:szCs w:val="27"/>
              </w:rPr>
              <w:t>устанавливается воспитателю, учителю, музыкальному руководи</w:t>
            </w:r>
            <w:r w:rsidR="00FC4445">
              <w:rPr>
                <w:sz w:val="27"/>
                <w:szCs w:val="27"/>
              </w:rPr>
              <w:t>-</w:t>
            </w:r>
            <w:r w:rsidRPr="00861560">
              <w:rPr>
                <w:sz w:val="27"/>
                <w:szCs w:val="27"/>
              </w:rPr>
              <w:t xml:space="preserve">телю, инструктору </w:t>
            </w:r>
          </w:p>
          <w:p w:rsidR="00C436D1" w:rsidRDefault="0015555E" w:rsidP="0015555E">
            <w:pPr>
              <w:widowControl w:val="0"/>
              <w:autoSpaceDE w:val="0"/>
              <w:autoSpaceDN w:val="0"/>
              <w:adjustRightInd w:val="0"/>
              <w:contextualSpacing/>
              <w:jc w:val="left"/>
              <w:rPr>
                <w:sz w:val="27"/>
                <w:szCs w:val="27"/>
              </w:rPr>
            </w:pPr>
            <w:r w:rsidRPr="00861560">
              <w:rPr>
                <w:sz w:val="27"/>
                <w:szCs w:val="27"/>
              </w:rPr>
              <w:t>по физической культуре дошкольного учреждения, дошкольного отделения общеобразовательного учреждения при реализации адаптированной образова</w:t>
            </w:r>
            <w:r>
              <w:rPr>
                <w:sz w:val="27"/>
                <w:szCs w:val="27"/>
              </w:rPr>
              <w:t>-</w:t>
            </w:r>
            <w:r w:rsidRPr="00861560">
              <w:rPr>
                <w:sz w:val="27"/>
                <w:szCs w:val="27"/>
              </w:rPr>
              <w:t xml:space="preserve">тельной программы </w:t>
            </w:r>
          </w:p>
          <w:p w:rsidR="0015555E" w:rsidRPr="00861560" w:rsidRDefault="0015555E" w:rsidP="0015555E">
            <w:pPr>
              <w:widowControl w:val="0"/>
              <w:autoSpaceDE w:val="0"/>
              <w:autoSpaceDN w:val="0"/>
              <w:adjustRightInd w:val="0"/>
              <w:contextualSpacing/>
              <w:jc w:val="left"/>
              <w:rPr>
                <w:rFonts w:ascii="Arial" w:hAnsi="Arial" w:cs="Arial"/>
                <w:sz w:val="27"/>
                <w:szCs w:val="27"/>
              </w:rPr>
            </w:pPr>
            <w:r w:rsidRPr="00861560">
              <w:rPr>
                <w:sz w:val="27"/>
                <w:szCs w:val="27"/>
              </w:rPr>
              <w:t>для детей с ограниченными возможностями здоровья, посещающих группу общеразвивающей направленности, в зависи</w:t>
            </w:r>
            <w:r>
              <w:rPr>
                <w:sz w:val="27"/>
                <w:szCs w:val="27"/>
              </w:rPr>
              <w:t>-</w:t>
            </w:r>
            <w:r w:rsidRPr="00861560">
              <w:rPr>
                <w:sz w:val="27"/>
                <w:szCs w:val="27"/>
              </w:rPr>
              <w:t xml:space="preserve">мости от фактического количества часов работы </w:t>
            </w:r>
            <w:r>
              <w:rPr>
                <w:sz w:val="27"/>
                <w:szCs w:val="27"/>
              </w:rPr>
              <w:br/>
            </w:r>
            <w:r w:rsidRPr="00861560">
              <w:rPr>
                <w:sz w:val="27"/>
                <w:szCs w:val="27"/>
              </w:rPr>
              <w:t xml:space="preserve">в указанной группе </w:t>
            </w:r>
          </w:p>
        </w:tc>
      </w:tr>
      <w:tr w:rsidR="0015555E" w:rsidRPr="00E838D6" w:rsidTr="00A67D12">
        <w:tc>
          <w:tcPr>
            <w:tcW w:w="3514" w:type="dxa"/>
          </w:tcPr>
          <w:p w:rsidR="0015555E" w:rsidRPr="00861560" w:rsidRDefault="0015555E" w:rsidP="0015555E">
            <w:pPr>
              <w:contextualSpacing/>
              <w:jc w:val="left"/>
              <w:rPr>
                <w:rFonts w:eastAsiaTheme="minorHAnsi"/>
                <w:szCs w:val="28"/>
              </w:rPr>
            </w:pPr>
            <w:r w:rsidRPr="00861560">
              <w:rPr>
                <w:rFonts w:eastAsiaTheme="minorHAnsi"/>
                <w:szCs w:val="28"/>
              </w:rPr>
              <w:t>2.7.</w:t>
            </w:r>
            <w:r>
              <w:rPr>
                <w:rFonts w:eastAsiaTheme="minorHAnsi"/>
                <w:szCs w:val="28"/>
              </w:rPr>
              <w:t xml:space="preserve"> </w:t>
            </w:r>
            <w:r w:rsidRPr="00861560">
              <w:rPr>
                <w:rFonts w:eastAsiaTheme="minorHAnsi"/>
                <w:szCs w:val="28"/>
              </w:rPr>
              <w:t xml:space="preserve">За работу с детьми </w:t>
            </w:r>
          </w:p>
          <w:p w:rsidR="0015555E" w:rsidRPr="00861560" w:rsidRDefault="0015555E" w:rsidP="0015555E">
            <w:pPr>
              <w:contextualSpacing/>
              <w:jc w:val="left"/>
              <w:rPr>
                <w:rFonts w:eastAsiaTheme="minorHAnsi"/>
                <w:szCs w:val="28"/>
              </w:rPr>
            </w:pPr>
            <w:r w:rsidRPr="00861560">
              <w:rPr>
                <w:rFonts w:eastAsiaTheme="minorHAnsi"/>
                <w:szCs w:val="28"/>
              </w:rPr>
              <w:t xml:space="preserve">с ограниченными возможностями здоровья </w:t>
            </w:r>
          </w:p>
        </w:tc>
        <w:tc>
          <w:tcPr>
            <w:tcW w:w="2613" w:type="dxa"/>
          </w:tcPr>
          <w:p w:rsidR="0015555E" w:rsidRPr="00861560" w:rsidRDefault="0015555E" w:rsidP="0015555E">
            <w:pPr>
              <w:contextualSpacing/>
              <w:jc w:val="left"/>
              <w:rPr>
                <w:rFonts w:eastAsiaTheme="minorHAnsi"/>
                <w:szCs w:val="28"/>
              </w:rPr>
            </w:pPr>
            <w:r w:rsidRPr="00861560">
              <w:rPr>
                <w:rFonts w:eastAsiaTheme="minorHAnsi"/>
                <w:szCs w:val="28"/>
              </w:rPr>
              <w:t xml:space="preserve">1 100 рублей </w:t>
            </w:r>
          </w:p>
          <w:p w:rsidR="0015555E" w:rsidRPr="00861560" w:rsidRDefault="0015555E" w:rsidP="0015555E">
            <w:pPr>
              <w:contextualSpacing/>
              <w:jc w:val="left"/>
              <w:rPr>
                <w:rFonts w:eastAsiaTheme="minorHAnsi"/>
                <w:szCs w:val="28"/>
              </w:rPr>
            </w:pPr>
            <w:r w:rsidRPr="00861560">
              <w:rPr>
                <w:rFonts w:eastAsiaTheme="minorHAnsi"/>
                <w:szCs w:val="28"/>
              </w:rPr>
              <w:t>на ставку заработной платы</w:t>
            </w:r>
          </w:p>
        </w:tc>
        <w:tc>
          <w:tcPr>
            <w:tcW w:w="3512" w:type="dxa"/>
          </w:tcPr>
          <w:p w:rsidR="0015555E" w:rsidRPr="00861560" w:rsidRDefault="0015555E" w:rsidP="0015555E">
            <w:pPr>
              <w:widowControl w:val="0"/>
              <w:jc w:val="left"/>
              <w:rPr>
                <w:rFonts w:eastAsiaTheme="minorHAnsi"/>
                <w:szCs w:val="28"/>
              </w:rPr>
            </w:pPr>
            <w:r w:rsidRPr="00861560">
              <w:rPr>
                <w:rFonts w:eastAsiaTheme="minorHAnsi"/>
                <w:szCs w:val="28"/>
              </w:rPr>
              <w:t xml:space="preserve">устанавливается учителю-дефектологу, учителю-логопеду, тьютору, ассистенту по оказанию технической помощи, исходя из количества часов работы по должности; педагогу-психологу – </w:t>
            </w:r>
          </w:p>
          <w:p w:rsidR="0015555E" w:rsidRPr="00861560" w:rsidRDefault="0015555E" w:rsidP="0015555E">
            <w:pPr>
              <w:widowControl w:val="0"/>
              <w:jc w:val="left"/>
              <w:rPr>
                <w:rFonts w:eastAsiaTheme="minorHAnsi"/>
                <w:szCs w:val="28"/>
              </w:rPr>
            </w:pPr>
            <w:r w:rsidRPr="00861560">
              <w:rPr>
                <w:rFonts w:eastAsiaTheme="minorHAnsi"/>
                <w:szCs w:val="28"/>
              </w:rPr>
              <w:t xml:space="preserve">за фактическое количество часов работы с детьми </w:t>
            </w:r>
          </w:p>
          <w:p w:rsidR="0015555E" w:rsidRPr="00861560" w:rsidRDefault="0015555E" w:rsidP="0015555E">
            <w:pPr>
              <w:widowControl w:val="0"/>
              <w:jc w:val="left"/>
              <w:rPr>
                <w:rFonts w:eastAsiaTheme="minorHAnsi"/>
                <w:szCs w:val="28"/>
              </w:rPr>
            </w:pPr>
            <w:r w:rsidRPr="00861560">
              <w:rPr>
                <w:rFonts w:eastAsiaTheme="minorHAnsi"/>
                <w:szCs w:val="28"/>
              </w:rPr>
              <w:t xml:space="preserve">с ограниченными </w:t>
            </w:r>
            <w:r w:rsidRPr="00861560">
              <w:rPr>
                <w:rFonts w:eastAsiaTheme="minorHAnsi"/>
                <w:szCs w:val="28"/>
              </w:rPr>
              <w:lastRenderedPageBreak/>
              <w:t xml:space="preserve">возможностями здоровья, кроме часов работы </w:t>
            </w:r>
            <w:r>
              <w:rPr>
                <w:rFonts w:eastAsiaTheme="minorHAnsi"/>
                <w:szCs w:val="28"/>
              </w:rPr>
              <w:br/>
            </w:r>
            <w:r w:rsidRPr="00861560">
              <w:rPr>
                <w:rFonts w:eastAsiaTheme="minorHAnsi"/>
                <w:szCs w:val="28"/>
              </w:rPr>
              <w:t>в дошкольной группе компенсирующей, комбинированной направленности;</w:t>
            </w:r>
          </w:p>
          <w:p w:rsidR="0015555E" w:rsidRPr="00861560" w:rsidRDefault="0015555E" w:rsidP="0015555E">
            <w:pPr>
              <w:widowControl w:val="0"/>
              <w:contextualSpacing/>
              <w:jc w:val="left"/>
              <w:rPr>
                <w:rFonts w:eastAsiaTheme="minorHAnsi"/>
                <w:szCs w:val="28"/>
              </w:rPr>
            </w:pPr>
            <w:r w:rsidRPr="00861560">
              <w:rPr>
                <w:rFonts w:eastAsiaTheme="minorHAnsi"/>
                <w:szCs w:val="28"/>
              </w:rPr>
              <w:t>учителю в общеобразова</w:t>
            </w:r>
            <w:r>
              <w:rPr>
                <w:rFonts w:eastAsiaTheme="minorHAnsi"/>
                <w:szCs w:val="28"/>
              </w:rPr>
              <w:t>-</w:t>
            </w:r>
            <w:r w:rsidRPr="00861560">
              <w:rPr>
                <w:rFonts w:eastAsiaTheme="minorHAnsi"/>
                <w:szCs w:val="28"/>
              </w:rPr>
              <w:t xml:space="preserve">тельном учреждении </w:t>
            </w:r>
            <w:r>
              <w:rPr>
                <w:rFonts w:eastAsiaTheme="minorHAnsi"/>
                <w:szCs w:val="28"/>
              </w:rPr>
              <w:br/>
            </w:r>
            <w:r w:rsidRPr="00861560">
              <w:rPr>
                <w:rFonts w:eastAsiaTheme="minorHAnsi"/>
                <w:szCs w:val="28"/>
              </w:rPr>
              <w:t>при реализации адаптиро</w:t>
            </w:r>
            <w:r>
              <w:rPr>
                <w:rFonts w:eastAsiaTheme="minorHAnsi"/>
                <w:szCs w:val="28"/>
              </w:rPr>
              <w:t>-</w:t>
            </w:r>
            <w:r w:rsidRPr="00861560">
              <w:rPr>
                <w:rFonts w:eastAsiaTheme="minorHAnsi"/>
                <w:szCs w:val="28"/>
              </w:rPr>
              <w:t>ванной образовательной программы по индиви</w:t>
            </w:r>
            <w:r>
              <w:rPr>
                <w:rFonts w:eastAsiaTheme="minorHAnsi"/>
                <w:szCs w:val="28"/>
              </w:rPr>
              <w:t>-</w:t>
            </w:r>
            <w:r w:rsidRPr="00861560">
              <w:rPr>
                <w:rFonts w:eastAsiaTheme="minorHAnsi"/>
                <w:szCs w:val="28"/>
              </w:rPr>
              <w:t>дуальному учебному плану учащегося с ограничен</w:t>
            </w:r>
            <w:r>
              <w:rPr>
                <w:rFonts w:eastAsiaTheme="minorHAnsi"/>
                <w:szCs w:val="28"/>
              </w:rPr>
              <w:t>-</w:t>
            </w:r>
            <w:r w:rsidRPr="00861560">
              <w:rPr>
                <w:rFonts w:eastAsiaTheme="minorHAnsi"/>
                <w:szCs w:val="28"/>
              </w:rPr>
              <w:t>ными возможностями, обучающегося на дому,</w:t>
            </w:r>
          </w:p>
          <w:p w:rsidR="00C436D1" w:rsidRDefault="0015555E" w:rsidP="0015555E">
            <w:pPr>
              <w:widowControl w:val="0"/>
              <w:contextualSpacing/>
              <w:jc w:val="left"/>
              <w:rPr>
                <w:rFonts w:eastAsiaTheme="minorHAnsi"/>
                <w:szCs w:val="28"/>
              </w:rPr>
            </w:pPr>
            <w:r w:rsidRPr="00861560">
              <w:rPr>
                <w:rFonts w:eastAsiaTheme="minorHAnsi"/>
                <w:szCs w:val="28"/>
              </w:rPr>
              <w:t>в медицинской органи</w:t>
            </w:r>
            <w:r w:rsidR="00C436D1">
              <w:rPr>
                <w:rFonts w:eastAsiaTheme="minorHAnsi"/>
                <w:szCs w:val="28"/>
              </w:rPr>
              <w:t>-</w:t>
            </w:r>
          </w:p>
          <w:p w:rsidR="00C436D1" w:rsidRDefault="0015555E" w:rsidP="00C436D1">
            <w:pPr>
              <w:widowControl w:val="0"/>
              <w:contextualSpacing/>
              <w:jc w:val="left"/>
              <w:rPr>
                <w:rFonts w:eastAsiaTheme="minorHAnsi"/>
                <w:szCs w:val="28"/>
              </w:rPr>
            </w:pPr>
            <w:r w:rsidRPr="00861560">
              <w:rPr>
                <w:rFonts w:eastAsiaTheme="minorHAnsi"/>
                <w:szCs w:val="28"/>
              </w:rPr>
              <w:t xml:space="preserve">зации, в зависимости </w:t>
            </w:r>
            <w:r>
              <w:rPr>
                <w:rFonts w:eastAsiaTheme="minorHAnsi"/>
                <w:szCs w:val="28"/>
              </w:rPr>
              <w:br/>
            </w:r>
            <w:r w:rsidRPr="00861560">
              <w:rPr>
                <w:rFonts w:eastAsiaTheme="minorHAnsi"/>
                <w:szCs w:val="28"/>
              </w:rPr>
              <w:t xml:space="preserve">от фактического </w:t>
            </w:r>
          </w:p>
          <w:p w:rsidR="00C436D1" w:rsidRDefault="0015555E" w:rsidP="00C436D1">
            <w:pPr>
              <w:widowControl w:val="0"/>
              <w:contextualSpacing/>
              <w:jc w:val="left"/>
              <w:rPr>
                <w:rFonts w:eastAsiaTheme="minorHAnsi"/>
                <w:szCs w:val="28"/>
              </w:rPr>
            </w:pPr>
            <w:r w:rsidRPr="00861560">
              <w:rPr>
                <w:rFonts w:eastAsiaTheme="minorHAnsi"/>
                <w:szCs w:val="28"/>
              </w:rPr>
              <w:t xml:space="preserve">количества часов индивидуальной работы </w:t>
            </w:r>
          </w:p>
          <w:p w:rsidR="0015555E" w:rsidRPr="00861560" w:rsidRDefault="0015555E" w:rsidP="00C436D1">
            <w:pPr>
              <w:widowControl w:val="0"/>
              <w:contextualSpacing/>
              <w:jc w:val="left"/>
              <w:rPr>
                <w:rFonts w:eastAsiaTheme="minorHAnsi"/>
                <w:szCs w:val="28"/>
              </w:rPr>
            </w:pPr>
            <w:r w:rsidRPr="00861560">
              <w:rPr>
                <w:rFonts w:eastAsiaTheme="minorHAnsi"/>
                <w:szCs w:val="28"/>
              </w:rPr>
              <w:t>с указанным учащимся</w:t>
            </w:r>
          </w:p>
        </w:tc>
      </w:tr>
      <w:tr w:rsidR="0015555E" w:rsidRPr="00E838D6" w:rsidTr="00DC3C13">
        <w:tc>
          <w:tcPr>
            <w:tcW w:w="3514" w:type="dxa"/>
          </w:tcPr>
          <w:p w:rsidR="0015555E" w:rsidRPr="00861560" w:rsidRDefault="0015555E" w:rsidP="0015555E">
            <w:pPr>
              <w:contextualSpacing/>
              <w:jc w:val="left"/>
              <w:rPr>
                <w:szCs w:val="28"/>
              </w:rPr>
            </w:pPr>
            <w:r w:rsidRPr="00861560">
              <w:rPr>
                <w:szCs w:val="28"/>
              </w:rPr>
              <w:lastRenderedPageBreak/>
              <w:t>2.8.</w:t>
            </w:r>
            <w:r>
              <w:rPr>
                <w:szCs w:val="28"/>
              </w:rPr>
              <w:t xml:space="preserve"> </w:t>
            </w:r>
            <w:r w:rsidRPr="00861560">
              <w:rPr>
                <w:szCs w:val="28"/>
              </w:rPr>
              <w:t xml:space="preserve">За работу на дому </w:t>
            </w:r>
          </w:p>
          <w:p w:rsidR="0015555E" w:rsidRPr="00861560" w:rsidRDefault="0015555E" w:rsidP="0015555E">
            <w:pPr>
              <w:contextualSpacing/>
              <w:jc w:val="left"/>
              <w:rPr>
                <w:szCs w:val="28"/>
              </w:rPr>
            </w:pPr>
            <w:r w:rsidRPr="00861560">
              <w:rPr>
                <w:szCs w:val="28"/>
              </w:rPr>
              <w:t xml:space="preserve">с обучающимися, нуждающимися </w:t>
            </w:r>
          </w:p>
          <w:p w:rsidR="0015555E" w:rsidRPr="00861560" w:rsidRDefault="0015555E" w:rsidP="0015555E">
            <w:pPr>
              <w:contextualSpacing/>
              <w:jc w:val="left"/>
              <w:rPr>
                <w:szCs w:val="28"/>
              </w:rPr>
            </w:pPr>
            <w:r w:rsidRPr="00861560">
              <w:rPr>
                <w:szCs w:val="28"/>
              </w:rPr>
              <w:t xml:space="preserve">в длительном лечении </w:t>
            </w:r>
          </w:p>
          <w:p w:rsidR="0015555E" w:rsidRPr="00861560" w:rsidRDefault="0015555E" w:rsidP="0015555E">
            <w:pPr>
              <w:contextualSpacing/>
              <w:jc w:val="left"/>
              <w:rPr>
                <w:szCs w:val="28"/>
              </w:rPr>
            </w:pPr>
          </w:p>
        </w:tc>
        <w:tc>
          <w:tcPr>
            <w:tcW w:w="2613" w:type="dxa"/>
          </w:tcPr>
          <w:p w:rsidR="0015555E" w:rsidRPr="00861560" w:rsidRDefault="0015555E" w:rsidP="0015555E">
            <w:pPr>
              <w:contextualSpacing/>
              <w:jc w:val="left"/>
              <w:rPr>
                <w:szCs w:val="28"/>
              </w:rPr>
            </w:pPr>
            <w:r w:rsidRPr="00861560">
              <w:rPr>
                <w:szCs w:val="28"/>
              </w:rPr>
              <w:t xml:space="preserve">1 100 рублей </w:t>
            </w:r>
          </w:p>
          <w:p w:rsidR="0015555E" w:rsidRPr="00861560" w:rsidRDefault="0015555E" w:rsidP="0015555E">
            <w:pPr>
              <w:contextualSpacing/>
              <w:jc w:val="left"/>
              <w:rPr>
                <w:szCs w:val="28"/>
              </w:rPr>
            </w:pPr>
            <w:r w:rsidRPr="00861560">
              <w:rPr>
                <w:szCs w:val="28"/>
              </w:rPr>
              <w:t>на ставку заработной платы</w:t>
            </w:r>
          </w:p>
        </w:tc>
        <w:tc>
          <w:tcPr>
            <w:tcW w:w="3512" w:type="dxa"/>
          </w:tcPr>
          <w:p w:rsidR="00C436D1" w:rsidRDefault="0015555E" w:rsidP="0015555E">
            <w:pPr>
              <w:ind w:right="-135"/>
              <w:contextualSpacing/>
              <w:jc w:val="left"/>
              <w:rPr>
                <w:szCs w:val="28"/>
              </w:rPr>
            </w:pPr>
            <w:r w:rsidRPr="00861560">
              <w:rPr>
                <w:szCs w:val="28"/>
              </w:rPr>
              <w:t>устанавливается педагоги</w:t>
            </w:r>
            <w:r>
              <w:rPr>
                <w:szCs w:val="28"/>
              </w:rPr>
              <w:t>-</w:t>
            </w:r>
            <w:r w:rsidRPr="00861560">
              <w:rPr>
                <w:szCs w:val="28"/>
              </w:rPr>
              <w:t xml:space="preserve">ческим работникам </w:t>
            </w:r>
            <w:r>
              <w:rPr>
                <w:szCs w:val="28"/>
              </w:rPr>
              <w:br/>
            </w:r>
            <w:r w:rsidRPr="00861560">
              <w:rPr>
                <w:szCs w:val="28"/>
              </w:rPr>
              <w:t>в зависимости от факти</w:t>
            </w:r>
            <w:r>
              <w:rPr>
                <w:szCs w:val="28"/>
              </w:rPr>
              <w:t>-</w:t>
            </w:r>
            <w:r w:rsidRPr="00861560">
              <w:rPr>
                <w:szCs w:val="28"/>
              </w:rPr>
              <w:t>ческого количества часов работы на дому с обучаю</w:t>
            </w:r>
            <w:r>
              <w:rPr>
                <w:szCs w:val="28"/>
              </w:rPr>
              <w:t>-</w:t>
            </w:r>
            <w:r w:rsidRPr="00861560">
              <w:rPr>
                <w:szCs w:val="28"/>
              </w:rPr>
              <w:t xml:space="preserve">щимися, нуждающимися </w:t>
            </w:r>
            <w:r>
              <w:rPr>
                <w:szCs w:val="28"/>
              </w:rPr>
              <w:br/>
            </w:r>
            <w:r w:rsidRPr="00861560">
              <w:rPr>
                <w:szCs w:val="28"/>
              </w:rPr>
              <w:t>в длительном лечении, которые по состоянию здоровья не могут посещать образовательное учреж</w:t>
            </w:r>
            <w:r>
              <w:rPr>
                <w:szCs w:val="28"/>
              </w:rPr>
              <w:t>-</w:t>
            </w:r>
            <w:r w:rsidRPr="00861560">
              <w:rPr>
                <w:szCs w:val="28"/>
              </w:rPr>
              <w:t xml:space="preserve">дение (при наличии </w:t>
            </w:r>
          </w:p>
          <w:p w:rsidR="00C436D1" w:rsidRDefault="0015555E" w:rsidP="00C436D1">
            <w:pPr>
              <w:ind w:right="-135"/>
              <w:contextualSpacing/>
              <w:jc w:val="left"/>
              <w:rPr>
                <w:szCs w:val="28"/>
              </w:rPr>
            </w:pPr>
            <w:r w:rsidRPr="00861560">
              <w:rPr>
                <w:szCs w:val="28"/>
              </w:rPr>
              <w:t>соответствующего</w:t>
            </w:r>
            <w:r>
              <w:rPr>
                <w:szCs w:val="28"/>
              </w:rPr>
              <w:t xml:space="preserve"> </w:t>
            </w:r>
            <w:r w:rsidRPr="00861560">
              <w:rPr>
                <w:szCs w:val="28"/>
              </w:rPr>
              <w:t xml:space="preserve">медицинского заключения), кроме часов работы </w:t>
            </w:r>
          </w:p>
          <w:p w:rsidR="0015555E" w:rsidRPr="00861560" w:rsidRDefault="0015555E" w:rsidP="00C436D1">
            <w:pPr>
              <w:ind w:right="-135"/>
              <w:contextualSpacing/>
              <w:jc w:val="left"/>
              <w:rPr>
                <w:szCs w:val="28"/>
              </w:rPr>
            </w:pPr>
            <w:r w:rsidRPr="00861560">
              <w:rPr>
                <w:spacing w:val="-4"/>
                <w:szCs w:val="28"/>
              </w:rPr>
              <w:t>с использованием дистанционных</w:t>
            </w:r>
            <w:r w:rsidRPr="00861560">
              <w:rPr>
                <w:szCs w:val="28"/>
              </w:rPr>
              <w:t xml:space="preserve"> обра</w:t>
            </w:r>
            <w:r>
              <w:rPr>
                <w:szCs w:val="28"/>
              </w:rPr>
              <w:t>-</w:t>
            </w:r>
            <w:r w:rsidRPr="00861560">
              <w:rPr>
                <w:szCs w:val="28"/>
              </w:rPr>
              <w:t>зовательных технологий</w:t>
            </w:r>
          </w:p>
        </w:tc>
      </w:tr>
      <w:tr w:rsidR="0015555E" w:rsidRPr="00E838D6" w:rsidTr="009848EC">
        <w:tc>
          <w:tcPr>
            <w:tcW w:w="3514" w:type="dxa"/>
          </w:tcPr>
          <w:p w:rsidR="0015555E" w:rsidRPr="00861560" w:rsidRDefault="0015555E" w:rsidP="0015555E">
            <w:pPr>
              <w:contextualSpacing/>
              <w:jc w:val="left"/>
              <w:rPr>
                <w:szCs w:val="28"/>
              </w:rPr>
            </w:pPr>
            <w:r w:rsidRPr="00861560">
              <w:rPr>
                <w:szCs w:val="28"/>
              </w:rPr>
              <w:t>2.9.</w:t>
            </w:r>
            <w:r>
              <w:rPr>
                <w:szCs w:val="28"/>
              </w:rPr>
              <w:t xml:space="preserve"> </w:t>
            </w:r>
            <w:r w:rsidRPr="00861560">
              <w:rPr>
                <w:szCs w:val="28"/>
              </w:rPr>
              <w:t xml:space="preserve">За индивидуальное </w:t>
            </w:r>
          </w:p>
          <w:p w:rsidR="0015555E" w:rsidRPr="00861560" w:rsidRDefault="0015555E" w:rsidP="0015555E">
            <w:pPr>
              <w:jc w:val="left"/>
              <w:rPr>
                <w:szCs w:val="28"/>
              </w:rPr>
            </w:pPr>
            <w:r w:rsidRPr="00861560">
              <w:rPr>
                <w:szCs w:val="28"/>
              </w:rPr>
              <w:t xml:space="preserve">и групповое обучение детей, находящихся </w:t>
            </w:r>
            <w:r>
              <w:rPr>
                <w:szCs w:val="28"/>
              </w:rPr>
              <w:br/>
            </w:r>
            <w:r w:rsidRPr="00861560">
              <w:rPr>
                <w:szCs w:val="28"/>
              </w:rPr>
              <w:t xml:space="preserve">на длительном лечении                      в медицинской организации </w:t>
            </w:r>
          </w:p>
        </w:tc>
        <w:tc>
          <w:tcPr>
            <w:tcW w:w="2613" w:type="dxa"/>
          </w:tcPr>
          <w:p w:rsidR="0015555E" w:rsidRPr="00861560" w:rsidRDefault="0015555E" w:rsidP="0015555E">
            <w:pPr>
              <w:contextualSpacing/>
              <w:jc w:val="left"/>
              <w:rPr>
                <w:szCs w:val="28"/>
              </w:rPr>
            </w:pPr>
            <w:r w:rsidRPr="00861560">
              <w:rPr>
                <w:szCs w:val="28"/>
              </w:rPr>
              <w:t xml:space="preserve">1 100 рублей </w:t>
            </w:r>
          </w:p>
          <w:p w:rsidR="0015555E" w:rsidRPr="00861560" w:rsidRDefault="0015555E" w:rsidP="0015555E">
            <w:pPr>
              <w:contextualSpacing/>
              <w:jc w:val="left"/>
              <w:rPr>
                <w:szCs w:val="28"/>
              </w:rPr>
            </w:pPr>
            <w:r w:rsidRPr="00861560">
              <w:rPr>
                <w:szCs w:val="28"/>
              </w:rPr>
              <w:t>на ставку заработной платы</w:t>
            </w:r>
          </w:p>
        </w:tc>
        <w:tc>
          <w:tcPr>
            <w:tcW w:w="3512" w:type="dxa"/>
          </w:tcPr>
          <w:p w:rsidR="0015555E" w:rsidRPr="00861560" w:rsidRDefault="0015555E" w:rsidP="0015555E">
            <w:pPr>
              <w:ind w:right="-135"/>
              <w:contextualSpacing/>
              <w:jc w:val="left"/>
              <w:rPr>
                <w:szCs w:val="28"/>
              </w:rPr>
            </w:pPr>
            <w:r w:rsidRPr="00861560">
              <w:rPr>
                <w:szCs w:val="28"/>
              </w:rPr>
              <w:t xml:space="preserve">устанавливается учителю </w:t>
            </w:r>
          </w:p>
          <w:p w:rsidR="0015555E" w:rsidRPr="00861560" w:rsidRDefault="0015555E" w:rsidP="0015555E">
            <w:pPr>
              <w:ind w:right="-135"/>
              <w:contextualSpacing/>
              <w:jc w:val="left"/>
              <w:rPr>
                <w:szCs w:val="28"/>
              </w:rPr>
            </w:pPr>
            <w:r w:rsidRPr="00861560">
              <w:rPr>
                <w:szCs w:val="28"/>
              </w:rPr>
              <w:t>в зависимости от факти</w:t>
            </w:r>
            <w:r>
              <w:rPr>
                <w:szCs w:val="28"/>
              </w:rPr>
              <w:t>-</w:t>
            </w:r>
            <w:r w:rsidRPr="00861560">
              <w:rPr>
                <w:szCs w:val="28"/>
              </w:rPr>
              <w:t>ческого количества часов работы с детьми, находя</w:t>
            </w:r>
            <w:r>
              <w:rPr>
                <w:szCs w:val="28"/>
              </w:rPr>
              <w:t>-</w:t>
            </w:r>
            <w:r w:rsidRPr="00861560">
              <w:rPr>
                <w:szCs w:val="28"/>
              </w:rPr>
              <w:t xml:space="preserve">щимися на длительном лечении в медицинской организации, кроме часов </w:t>
            </w:r>
            <w:r w:rsidRPr="00861560">
              <w:rPr>
                <w:szCs w:val="28"/>
              </w:rPr>
              <w:lastRenderedPageBreak/>
              <w:t xml:space="preserve">работы </w:t>
            </w:r>
            <w:r w:rsidRPr="00861560">
              <w:rPr>
                <w:spacing w:val="-4"/>
                <w:szCs w:val="28"/>
              </w:rPr>
              <w:t>с использованием дистанционных</w:t>
            </w:r>
            <w:r w:rsidRPr="00861560">
              <w:rPr>
                <w:szCs w:val="28"/>
              </w:rPr>
              <w:t xml:space="preserve"> образова</w:t>
            </w:r>
            <w:r>
              <w:rPr>
                <w:szCs w:val="28"/>
              </w:rPr>
              <w:t>-</w:t>
            </w:r>
            <w:r w:rsidRPr="00861560">
              <w:rPr>
                <w:szCs w:val="28"/>
              </w:rPr>
              <w:t>тельных технологий</w:t>
            </w:r>
          </w:p>
        </w:tc>
      </w:tr>
    </w:tbl>
    <w:p w:rsidR="00861560" w:rsidRPr="00FC4445" w:rsidRDefault="00861560" w:rsidP="00861560">
      <w:pPr>
        <w:widowControl w:val="0"/>
        <w:autoSpaceDE w:val="0"/>
        <w:autoSpaceDN w:val="0"/>
        <w:contextualSpacing/>
        <w:jc w:val="right"/>
        <w:outlineLvl w:val="2"/>
        <w:rPr>
          <w:rFonts w:eastAsia="Times New Roman"/>
          <w:szCs w:val="28"/>
          <w:lang w:eastAsia="ru-RU"/>
        </w:rPr>
      </w:pPr>
    </w:p>
    <w:p w:rsidR="00861560" w:rsidRPr="00861560" w:rsidRDefault="00861560" w:rsidP="0015555E">
      <w:pPr>
        <w:widowControl w:val="0"/>
        <w:autoSpaceDE w:val="0"/>
        <w:autoSpaceDN w:val="0"/>
        <w:adjustRightInd w:val="0"/>
        <w:ind w:firstLine="709"/>
        <w:rPr>
          <w:rFonts w:eastAsia="Times New Roman"/>
          <w:szCs w:val="28"/>
          <w:lang w:eastAsia="ru-RU"/>
        </w:rPr>
      </w:pPr>
      <w:r w:rsidRPr="00861560">
        <w:rPr>
          <w:rFonts w:eastAsia="Times New Roman"/>
          <w:szCs w:val="28"/>
          <w:lang w:eastAsia="ru-RU"/>
        </w:rPr>
        <w:t>8. Выплата за работу, связанную с выполнением обязанностей классного руководства, за счет средств федерального бюджета производится педагоги-ческим работникам в размере 5 000 рублей в месяц (но не более двух выплат одному педагогическому работнику при условии осуществления классного руководства в двух и более классах), с применением районного коэффициента              к заработной плате за работу в районах Крайнего Севера и приравненных                              к ним местностях и процентной надбавки к заработной плате за стаж работы                       в районах Крайнего Севера и приравненных к ним местностях в размерах, установленных решениями органов государственной власти СССР или феде</w:t>
      </w:r>
      <w:r w:rsidR="00C436D1">
        <w:rPr>
          <w:rFonts w:eastAsia="Times New Roman"/>
          <w:szCs w:val="28"/>
          <w:lang w:eastAsia="ru-RU"/>
        </w:rPr>
        <w:t>-</w:t>
      </w:r>
      <w:r w:rsidRPr="00861560">
        <w:rPr>
          <w:rFonts w:eastAsia="Times New Roman"/>
          <w:szCs w:val="28"/>
          <w:lang w:eastAsia="ru-RU"/>
        </w:rPr>
        <w:t>ральных органов государственной власти. Дополнительные расходы в связи</w:t>
      </w:r>
      <w:r w:rsidR="00382B9C">
        <w:rPr>
          <w:rFonts w:eastAsia="Times New Roman"/>
          <w:szCs w:val="28"/>
          <w:lang w:eastAsia="ru-RU"/>
        </w:rPr>
        <w:t xml:space="preserve"> </w:t>
      </w:r>
      <w:r w:rsidR="00C436D1">
        <w:rPr>
          <w:rFonts w:eastAsia="Times New Roman"/>
          <w:szCs w:val="28"/>
          <w:lang w:eastAsia="ru-RU"/>
        </w:rPr>
        <w:br/>
      </w:r>
      <w:r w:rsidRPr="00861560">
        <w:rPr>
          <w:rFonts w:eastAsia="Times New Roman"/>
          <w:szCs w:val="28"/>
          <w:lang w:eastAsia="ru-RU"/>
        </w:rPr>
        <w:t xml:space="preserve">с имеющейся разницей в размерах коэффициентов осуществляются за счет средств субвенции из бюджета Ханты-Мансийского автономного округа – Югры в соответствии с </w:t>
      </w:r>
      <w:hyperlink r:id="rId28" w:tooltip="https://login.consultant.ru/link/?req=doc&amp;base=RLAW926&amp;n=278256&amp;date=12.09.2023" w:history="1">
        <w:r w:rsidRPr="00861560">
          <w:rPr>
            <w:rFonts w:eastAsia="Times New Roman"/>
            <w:szCs w:val="28"/>
            <w:lang w:eastAsia="ru-RU"/>
          </w:rPr>
          <w:t>Законом</w:t>
        </w:r>
      </w:hyperlink>
      <w:r w:rsidRPr="00861560">
        <w:rPr>
          <w:rFonts w:eastAsia="Times New Roman"/>
          <w:szCs w:val="28"/>
          <w:lang w:eastAsia="ru-RU"/>
        </w:rPr>
        <w:t xml:space="preserve"> Ханты-Мансийского автономного округа – Югры </w:t>
      </w:r>
      <w:r w:rsidR="00C436D1">
        <w:rPr>
          <w:rFonts w:eastAsia="Times New Roman"/>
          <w:szCs w:val="28"/>
          <w:lang w:eastAsia="ru-RU"/>
        </w:rPr>
        <w:br/>
      </w:r>
      <w:r w:rsidRPr="00861560">
        <w:rPr>
          <w:rFonts w:eastAsia="Times New Roman"/>
          <w:szCs w:val="28"/>
          <w:lang w:eastAsia="ru-RU"/>
        </w:rPr>
        <w:t xml:space="preserve">от 09.12.2004 № 76-оз «О гарантиях и компенсациях для лиц, проживающих </w:t>
      </w:r>
      <w:r w:rsidR="00C436D1">
        <w:rPr>
          <w:rFonts w:eastAsia="Times New Roman"/>
          <w:szCs w:val="28"/>
          <w:lang w:eastAsia="ru-RU"/>
        </w:rPr>
        <w:br/>
      </w:r>
      <w:r w:rsidRPr="00861560">
        <w:rPr>
          <w:rFonts w:eastAsia="Times New Roman"/>
          <w:szCs w:val="28"/>
          <w:lang w:eastAsia="ru-RU"/>
        </w:rPr>
        <w:t>в Ханты-Мансийском автономном округе – Югре, работающих</w:t>
      </w:r>
      <w:r w:rsidR="00382B9C">
        <w:rPr>
          <w:rFonts w:eastAsia="Times New Roman"/>
          <w:szCs w:val="28"/>
          <w:lang w:eastAsia="ru-RU"/>
        </w:rPr>
        <w:t xml:space="preserve"> </w:t>
      </w:r>
      <w:r w:rsidRPr="00861560">
        <w:rPr>
          <w:rFonts w:eastAsia="Times New Roman"/>
          <w:szCs w:val="28"/>
          <w:lang w:eastAsia="ru-RU"/>
        </w:rPr>
        <w:t>в государст</w:t>
      </w:r>
      <w:r w:rsidR="00C436D1">
        <w:rPr>
          <w:rFonts w:eastAsia="Times New Roman"/>
          <w:szCs w:val="28"/>
          <w:lang w:eastAsia="ru-RU"/>
        </w:rPr>
        <w:t>-</w:t>
      </w:r>
      <w:r w:rsidRPr="00861560">
        <w:rPr>
          <w:rFonts w:eastAsia="Times New Roman"/>
          <w:szCs w:val="28"/>
          <w:lang w:eastAsia="ru-RU"/>
        </w:rPr>
        <w:t>венных органах и государственных учреждениях</w:t>
      </w:r>
      <w:r w:rsidR="00382B9C">
        <w:rPr>
          <w:rFonts w:eastAsia="Times New Roman"/>
          <w:szCs w:val="28"/>
          <w:lang w:eastAsia="ru-RU"/>
        </w:rPr>
        <w:t xml:space="preserve"> Х</w:t>
      </w:r>
      <w:r w:rsidRPr="00861560">
        <w:rPr>
          <w:rFonts w:eastAsia="Times New Roman"/>
          <w:szCs w:val="28"/>
          <w:lang w:eastAsia="ru-RU"/>
        </w:rPr>
        <w:t>анты-Мансийского автоном</w:t>
      </w:r>
      <w:r w:rsidR="00C436D1">
        <w:rPr>
          <w:rFonts w:eastAsia="Times New Roman"/>
          <w:szCs w:val="28"/>
          <w:lang w:eastAsia="ru-RU"/>
        </w:rPr>
        <w:t>-</w:t>
      </w:r>
      <w:r w:rsidRPr="00861560">
        <w:rPr>
          <w:rFonts w:eastAsia="Times New Roman"/>
          <w:szCs w:val="28"/>
          <w:lang w:eastAsia="ru-RU"/>
        </w:rPr>
        <w:t xml:space="preserve">ного округа – Югры, территориальном фонде обязательного медицинского страхования Ханты-Мансийского автономного округа – Югры». </w:t>
      </w:r>
    </w:p>
    <w:p w:rsidR="00861560" w:rsidRPr="00861560" w:rsidRDefault="00861560" w:rsidP="0015555E">
      <w:pPr>
        <w:widowControl w:val="0"/>
        <w:autoSpaceDE w:val="0"/>
        <w:autoSpaceDN w:val="0"/>
        <w:ind w:firstLine="709"/>
        <w:contextualSpacing/>
        <w:rPr>
          <w:rFonts w:eastAsia="Times New Roman"/>
          <w:szCs w:val="28"/>
          <w:lang w:eastAsia="ru-RU"/>
        </w:rPr>
      </w:pPr>
      <w:r w:rsidRPr="00861560">
        <w:rPr>
          <w:rFonts w:eastAsia="Times New Roman"/>
          <w:szCs w:val="28"/>
          <w:lang w:eastAsia="ru-RU"/>
        </w:rPr>
        <w:t xml:space="preserve">Выплата за работу, связанную с выполнением обязанностей классного руководства, в размере 3 200 рублей в месяц за счет средств субвенции                           из бюджета Ханты-Мансийского автономного округа – Югры производится                   с применением районного коэффициента к заработной плате за работу в районах Крайнего Севера и приравненных к ним местностях и процентной надбавки </w:t>
      </w:r>
      <w:r w:rsidR="00C436D1">
        <w:rPr>
          <w:rFonts w:eastAsia="Times New Roman"/>
          <w:szCs w:val="28"/>
          <w:lang w:eastAsia="ru-RU"/>
        </w:rPr>
        <w:br/>
      </w:r>
      <w:r w:rsidRPr="00861560">
        <w:rPr>
          <w:rFonts w:eastAsia="Times New Roman"/>
          <w:szCs w:val="28"/>
          <w:lang w:eastAsia="ru-RU"/>
        </w:rPr>
        <w:t xml:space="preserve">к заработной плате за стаж работы в районах Крайнего Севера и приравненных к ним местностях в размерах, установленных </w:t>
      </w:r>
      <w:hyperlink r:id="rId29" w:history="1">
        <w:r w:rsidRPr="00861560">
          <w:rPr>
            <w:rFonts w:eastAsia="Times New Roman"/>
            <w:szCs w:val="28"/>
            <w:lang w:eastAsia="ru-RU"/>
          </w:rPr>
          <w:t>решением</w:t>
        </w:r>
      </w:hyperlink>
      <w:r w:rsidRPr="00861560">
        <w:rPr>
          <w:rFonts w:eastAsia="Times New Roman"/>
          <w:szCs w:val="28"/>
          <w:lang w:eastAsia="ru-RU"/>
        </w:rPr>
        <w:t xml:space="preserve"> Думы города </w:t>
      </w:r>
      <w:r w:rsidR="00C436D1">
        <w:rPr>
          <w:rFonts w:eastAsia="Times New Roman"/>
          <w:szCs w:val="28"/>
          <w:lang w:eastAsia="ru-RU"/>
        </w:rPr>
        <w:br/>
      </w:r>
      <w:r w:rsidRPr="00861560">
        <w:rPr>
          <w:rFonts w:eastAsia="Times New Roman"/>
          <w:szCs w:val="28"/>
          <w:lang w:eastAsia="ru-RU"/>
        </w:rPr>
        <w:t xml:space="preserve">от 28.06.2007 № 233-IV ДГ «О Положении о гарантиях и компенсациях для лиц, проживающих в районах Крайнего Севера и приравненных к ним местностях </w:t>
      </w:r>
      <w:r w:rsidR="00C436D1">
        <w:rPr>
          <w:rFonts w:eastAsia="Times New Roman"/>
          <w:szCs w:val="28"/>
          <w:lang w:eastAsia="ru-RU"/>
        </w:rPr>
        <w:br/>
      </w:r>
      <w:r w:rsidRPr="00861560">
        <w:rPr>
          <w:rFonts w:eastAsia="Times New Roman"/>
          <w:szCs w:val="28"/>
          <w:lang w:eastAsia="ru-RU"/>
        </w:rPr>
        <w:t>и работающих в органах местного самоуправления, муниципальных учрежде</w:t>
      </w:r>
      <w:r w:rsidR="00C436D1">
        <w:rPr>
          <w:rFonts w:eastAsia="Times New Roman"/>
          <w:szCs w:val="28"/>
          <w:lang w:eastAsia="ru-RU"/>
        </w:rPr>
        <w:t>-</w:t>
      </w:r>
      <w:r w:rsidRPr="00861560">
        <w:rPr>
          <w:rFonts w:eastAsia="Times New Roman"/>
          <w:szCs w:val="28"/>
          <w:lang w:eastAsia="ru-RU"/>
        </w:rPr>
        <w:t xml:space="preserve">ниях города Сургута.                      </w:t>
      </w:r>
    </w:p>
    <w:p w:rsidR="00861560" w:rsidRPr="00861560" w:rsidRDefault="00861560" w:rsidP="0015555E">
      <w:pPr>
        <w:ind w:firstLine="709"/>
        <w:rPr>
          <w:rFonts w:eastAsia="Times New Roman"/>
          <w:szCs w:val="28"/>
          <w:lang w:eastAsia="ru-RU"/>
        </w:rPr>
      </w:pPr>
      <w:r w:rsidRPr="00861560">
        <w:rPr>
          <w:rFonts w:eastAsia="Times New Roman"/>
          <w:szCs w:val="28"/>
          <w:lang w:eastAsia="ru-RU"/>
        </w:rPr>
        <w:t xml:space="preserve">9. </w:t>
      </w:r>
      <w:r w:rsidRPr="00861560">
        <w:rPr>
          <w:rFonts w:ascii="Times New Roman CYR" w:eastAsiaTheme="minorEastAsia" w:hAnsi="Times New Roman CYR" w:cs="Times New Roman CYR"/>
          <w:szCs w:val="28"/>
          <w:lang w:eastAsia="ru-RU"/>
        </w:rPr>
        <w:t>Выплата за работу, связанную с методической деятельностью, установ</w:t>
      </w:r>
      <w:r w:rsidR="00C436D1">
        <w:rPr>
          <w:rFonts w:ascii="Times New Roman CYR" w:eastAsiaTheme="minorEastAsia" w:hAnsi="Times New Roman CYR" w:cs="Times New Roman CYR"/>
          <w:szCs w:val="28"/>
          <w:lang w:eastAsia="ru-RU"/>
        </w:rPr>
        <w:t>-</w:t>
      </w:r>
      <w:r w:rsidRPr="00861560">
        <w:rPr>
          <w:rFonts w:ascii="Times New Roman CYR" w:eastAsiaTheme="minorEastAsia" w:hAnsi="Times New Roman CYR" w:cs="Times New Roman CYR"/>
          <w:szCs w:val="28"/>
          <w:lang w:eastAsia="ru-RU"/>
        </w:rPr>
        <w:t xml:space="preserve">ленная </w:t>
      </w:r>
      <w:hyperlink w:anchor="sub_124" w:history="1">
        <w:r w:rsidRPr="00861560">
          <w:rPr>
            <w:rFonts w:eastAsiaTheme="minorEastAsia"/>
            <w:szCs w:val="28"/>
            <w:lang w:eastAsia="ru-RU"/>
          </w:rPr>
          <w:t xml:space="preserve"> подпунктом 1.6 </w:t>
        </w:r>
        <w:hyperlink w:anchor="sub_125" w:history="1">
          <w:r w:rsidRPr="00861560">
            <w:rPr>
              <w:rFonts w:eastAsiaTheme="minorEastAsia"/>
              <w:szCs w:val="28"/>
              <w:lang w:eastAsia="ru-RU"/>
            </w:rPr>
            <w:t>пункта 1 таблицы 1</w:t>
          </w:r>
          <w:r w:rsidR="008F2215">
            <w:rPr>
              <w:rFonts w:eastAsiaTheme="minorEastAsia"/>
              <w:szCs w:val="28"/>
              <w:lang w:eastAsia="ru-RU"/>
            </w:rPr>
            <w:t>3</w:t>
          </w:r>
        </w:hyperlink>
      </w:hyperlink>
      <w:r w:rsidRPr="00861560">
        <w:rPr>
          <w:rFonts w:ascii="Times New Roman CYR" w:eastAsiaTheme="minorEastAsia" w:hAnsi="Times New Roman CYR" w:cs="Times New Roman CYR"/>
          <w:szCs w:val="28"/>
          <w:lang w:eastAsia="ru-RU"/>
        </w:rPr>
        <w:t xml:space="preserve"> настоящего положения, производится педагогическому работнику в период выполнения им дополни</w:t>
      </w:r>
      <w:r w:rsidR="00C436D1">
        <w:rPr>
          <w:rFonts w:ascii="Times New Roman CYR" w:eastAsiaTheme="minorEastAsia" w:hAnsi="Times New Roman CYR" w:cs="Times New Roman CYR"/>
          <w:szCs w:val="28"/>
          <w:lang w:eastAsia="ru-RU"/>
        </w:rPr>
        <w:t>-</w:t>
      </w:r>
      <w:r w:rsidRPr="00861560">
        <w:rPr>
          <w:rFonts w:ascii="Times New Roman CYR" w:eastAsiaTheme="minorEastAsia" w:hAnsi="Times New Roman CYR" w:cs="Times New Roman CYR"/>
          <w:szCs w:val="28"/>
          <w:lang w:eastAsia="ru-RU"/>
        </w:rPr>
        <w:t xml:space="preserve">тельной работы, связанной с методической деятельностью, </w:t>
      </w:r>
      <w:r w:rsidRPr="00861560">
        <w:rPr>
          <w:rFonts w:eastAsia="Times New Roman"/>
          <w:szCs w:val="28"/>
          <w:lang w:eastAsia="ru-RU"/>
        </w:rPr>
        <w:t xml:space="preserve">не входящей </w:t>
      </w:r>
      <w:r w:rsidR="00C436D1">
        <w:rPr>
          <w:rFonts w:eastAsia="Times New Roman"/>
          <w:szCs w:val="28"/>
          <w:lang w:eastAsia="ru-RU"/>
        </w:rPr>
        <w:br/>
      </w:r>
      <w:r w:rsidRPr="00861560">
        <w:rPr>
          <w:rFonts w:eastAsia="Times New Roman"/>
          <w:szCs w:val="28"/>
          <w:lang w:eastAsia="ru-RU"/>
        </w:rPr>
        <w:t>в должностные обязанности по занимаемой в учреждении должности:</w:t>
      </w:r>
    </w:p>
    <w:p w:rsidR="00861560" w:rsidRPr="00861560" w:rsidRDefault="00861560" w:rsidP="0015555E">
      <w:pPr>
        <w:ind w:firstLine="709"/>
        <w:rPr>
          <w:rFonts w:ascii="Times New Roman CYR" w:eastAsiaTheme="minorEastAsia" w:hAnsi="Times New Roman CYR" w:cs="Times New Roman CYR"/>
          <w:szCs w:val="28"/>
          <w:lang w:eastAsia="ru-RU"/>
        </w:rPr>
      </w:pPr>
      <w:r w:rsidRPr="00861560">
        <w:rPr>
          <w:rFonts w:ascii="Times New Roman CYR" w:eastAsiaTheme="minorEastAsia" w:hAnsi="Times New Roman CYR" w:cs="Times New Roman CYR"/>
          <w:szCs w:val="28"/>
          <w:lang w:eastAsia="ru-RU"/>
        </w:rPr>
        <w:t>- руководство методическим объединением, межфункциональной командой, предметной, цикловой, методической комиссией (данная дополни</w:t>
      </w:r>
      <w:r w:rsidR="00C436D1">
        <w:rPr>
          <w:rFonts w:ascii="Times New Roman CYR" w:eastAsiaTheme="minorEastAsia" w:hAnsi="Times New Roman CYR" w:cs="Times New Roman CYR"/>
          <w:szCs w:val="28"/>
          <w:lang w:eastAsia="ru-RU"/>
        </w:rPr>
        <w:t>-</w:t>
      </w:r>
      <w:r w:rsidRPr="00861560">
        <w:rPr>
          <w:rFonts w:ascii="Times New Roman CYR" w:eastAsiaTheme="minorEastAsia" w:hAnsi="Times New Roman CYR" w:cs="Times New Roman CYR"/>
          <w:szCs w:val="28"/>
          <w:lang w:eastAsia="ru-RU"/>
        </w:rPr>
        <w:t>тельная работа учитывается только для педагогических работников, имеющих квалификационную категорию «педагог-методист»);</w:t>
      </w:r>
    </w:p>
    <w:p w:rsidR="00861560" w:rsidRPr="00861560" w:rsidRDefault="00861560" w:rsidP="0015555E">
      <w:pPr>
        <w:ind w:firstLine="709"/>
        <w:rPr>
          <w:rFonts w:eastAsia="Times New Roman"/>
          <w:szCs w:val="28"/>
          <w:lang w:eastAsia="ru-RU"/>
        </w:rPr>
      </w:pPr>
      <w:r w:rsidRPr="00861560">
        <w:rPr>
          <w:rFonts w:ascii="Times New Roman CYR" w:eastAsiaTheme="minorEastAsia" w:hAnsi="Times New Roman CYR" w:cs="Times New Roman CYR"/>
          <w:szCs w:val="28"/>
          <w:lang w:eastAsia="ru-RU"/>
        </w:rPr>
        <w:t xml:space="preserve">- </w:t>
      </w:r>
      <w:r w:rsidRPr="00861560">
        <w:rPr>
          <w:rFonts w:eastAsia="Times New Roman"/>
          <w:szCs w:val="28"/>
          <w:lang w:eastAsia="ru-RU"/>
        </w:rPr>
        <w:t>активное участие в методической работе учреждения;</w:t>
      </w:r>
    </w:p>
    <w:p w:rsidR="00861560" w:rsidRPr="00861560" w:rsidRDefault="00861560" w:rsidP="0015555E">
      <w:pPr>
        <w:ind w:firstLine="709"/>
        <w:rPr>
          <w:rFonts w:eastAsia="Times New Roman"/>
          <w:szCs w:val="28"/>
          <w:lang w:eastAsia="ru-RU"/>
        </w:rPr>
      </w:pPr>
      <w:r w:rsidRPr="00861560">
        <w:rPr>
          <w:rFonts w:eastAsia="Times New Roman"/>
          <w:szCs w:val="28"/>
          <w:lang w:eastAsia="ru-RU"/>
        </w:rPr>
        <w:lastRenderedPageBreak/>
        <w:t>- руководство разработкой программно-методического сопровождения образовательного процесса, в том числе методического сопровождения реали</w:t>
      </w:r>
      <w:r w:rsidR="00C436D1">
        <w:rPr>
          <w:rFonts w:eastAsia="Times New Roman"/>
          <w:szCs w:val="28"/>
          <w:lang w:eastAsia="ru-RU"/>
        </w:rPr>
        <w:t>-</w:t>
      </w:r>
      <w:r w:rsidRPr="00861560">
        <w:rPr>
          <w:rFonts w:eastAsia="Times New Roman"/>
          <w:szCs w:val="28"/>
          <w:lang w:eastAsia="ru-RU"/>
        </w:rPr>
        <w:t>зации инновационных образовательных программ и проектов в учреждении;</w:t>
      </w:r>
    </w:p>
    <w:p w:rsidR="00861560" w:rsidRPr="00861560" w:rsidRDefault="00861560" w:rsidP="0015555E">
      <w:pPr>
        <w:ind w:firstLine="709"/>
        <w:rPr>
          <w:rFonts w:eastAsia="Times New Roman"/>
          <w:szCs w:val="28"/>
          <w:lang w:eastAsia="ru-RU"/>
        </w:rPr>
      </w:pPr>
      <w:r w:rsidRPr="00861560">
        <w:rPr>
          <w:rFonts w:eastAsia="Times New Roman"/>
          <w:szCs w:val="28"/>
          <w:lang w:eastAsia="ru-RU"/>
        </w:rPr>
        <w:t>- методическая поддержка педагогических работников учреждения                         при подготовке к участию в профессиональных конкурсах;</w:t>
      </w:r>
    </w:p>
    <w:p w:rsidR="00861560" w:rsidRPr="00861560" w:rsidRDefault="00861560" w:rsidP="0015555E">
      <w:pPr>
        <w:ind w:firstLine="709"/>
        <w:rPr>
          <w:rFonts w:eastAsia="Times New Roman"/>
          <w:szCs w:val="28"/>
          <w:lang w:eastAsia="ru-RU"/>
        </w:rPr>
      </w:pPr>
      <w:r w:rsidRPr="00861560">
        <w:rPr>
          <w:rFonts w:eastAsia="Times New Roman"/>
          <w:szCs w:val="28"/>
          <w:lang w:eastAsia="ru-RU"/>
        </w:rPr>
        <w:t>- участие в методической поддержке (сопровождении) педагогических работников учреждения, направленной на их профессиональное развитие, преодоление профессиональных дефицитов;</w:t>
      </w:r>
    </w:p>
    <w:p w:rsidR="00861560" w:rsidRPr="00861560" w:rsidRDefault="00861560" w:rsidP="0015555E">
      <w:pPr>
        <w:shd w:val="clear" w:color="auto" w:fill="FFFFFF"/>
        <w:tabs>
          <w:tab w:val="left" w:pos="0"/>
        </w:tabs>
        <w:ind w:firstLine="709"/>
        <w:rPr>
          <w:rFonts w:eastAsia="Calibri"/>
          <w:szCs w:val="28"/>
          <w:lang w:eastAsia="ru-RU"/>
        </w:rPr>
      </w:pPr>
      <w:r w:rsidRPr="00861560">
        <w:rPr>
          <w:rFonts w:eastAsia="Calibri"/>
          <w:szCs w:val="28"/>
          <w:lang w:eastAsia="ru-RU"/>
        </w:rPr>
        <w:t xml:space="preserve">- передача опыта по применению в учреждении авторских учебных                           и (или) учебно-методических разработок. </w:t>
      </w:r>
    </w:p>
    <w:p w:rsidR="00861560" w:rsidRPr="00861560" w:rsidRDefault="00861560" w:rsidP="0015555E">
      <w:pPr>
        <w:ind w:firstLine="709"/>
        <w:rPr>
          <w:rFonts w:ascii="Times New Roman CYR" w:eastAsiaTheme="minorEastAsia" w:hAnsi="Times New Roman CYR" w:cs="Times New Roman CYR"/>
          <w:szCs w:val="28"/>
          <w:lang w:eastAsia="ru-RU"/>
        </w:rPr>
      </w:pPr>
      <w:r w:rsidRPr="00861560">
        <w:rPr>
          <w:rFonts w:ascii="Times New Roman CYR" w:eastAsiaTheme="minorEastAsia" w:hAnsi="Times New Roman CYR" w:cs="Times New Roman CYR"/>
          <w:szCs w:val="28"/>
          <w:lang w:eastAsia="ru-RU"/>
        </w:rPr>
        <w:t>Размер выплаты не зависит от количества часов работы по должности.</w:t>
      </w:r>
    </w:p>
    <w:p w:rsidR="00861560" w:rsidRPr="00861560" w:rsidRDefault="00861560" w:rsidP="0015555E">
      <w:pPr>
        <w:widowControl w:val="0"/>
        <w:autoSpaceDE w:val="0"/>
        <w:autoSpaceDN w:val="0"/>
        <w:adjustRightInd w:val="0"/>
        <w:ind w:firstLine="709"/>
        <w:rPr>
          <w:rFonts w:ascii="Times New Roman CYR" w:eastAsiaTheme="minorEastAsia" w:hAnsi="Times New Roman CYR" w:cs="Times New Roman CYR"/>
          <w:szCs w:val="28"/>
          <w:lang w:eastAsia="ru-RU"/>
        </w:rPr>
      </w:pPr>
      <w:r w:rsidRPr="00861560">
        <w:rPr>
          <w:rFonts w:ascii="Times New Roman CYR" w:eastAsiaTheme="minorEastAsia" w:hAnsi="Times New Roman CYR" w:cs="Times New Roman CYR"/>
          <w:szCs w:val="28"/>
          <w:lang w:eastAsia="ru-RU"/>
        </w:rPr>
        <w:t>Выплата за работу, связанную с методической деятельностью, педагоги</w:t>
      </w:r>
      <w:r w:rsidR="00C436D1">
        <w:rPr>
          <w:rFonts w:ascii="Times New Roman CYR" w:eastAsiaTheme="minorEastAsia" w:hAnsi="Times New Roman CYR" w:cs="Times New Roman CYR"/>
          <w:szCs w:val="28"/>
          <w:lang w:eastAsia="ru-RU"/>
        </w:rPr>
        <w:t>-</w:t>
      </w:r>
      <w:r w:rsidRPr="00861560">
        <w:rPr>
          <w:rFonts w:ascii="Times New Roman CYR" w:eastAsiaTheme="minorEastAsia" w:hAnsi="Times New Roman CYR" w:cs="Times New Roman CYR"/>
          <w:szCs w:val="28"/>
          <w:lang w:eastAsia="ru-RU"/>
        </w:rPr>
        <w:t xml:space="preserve">ческому работнику, имеющему квалификационную категорию «педагог-методист», производится со дня вынесения решения аттестационной комиссией о присвоении ему квалификационной категории «педагог-методист», в период выполнения педагогическим работником дополнительной работы, связанной </w:t>
      </w:r>
      <w:r w:rsidR="00C436D1">
        <w:rPr>
          <w:rFonts w:ascii="Times New Roman CYR" w:eastAsiaTheme="minorEastAsia" w:hAnsi="Times New Roman CYR" w:cs="Times New Roman CYR"/>
          <w:szCs w:val="28"/>
          <w:lang w:eastAsia="ru-RU"/>
        </w:rPr>
        <w:br/>
      </w:r>
      <w:r w:rsidRPr="00861560">
        <w:rPr>
          <w:rFonts w:ascii="Times New Roman CYR" w:eastAsiaTheme="minorEastAsia" w:hAnsi="Times New Roman CYR" w:cs="Times New Roman CYR"/>
          <w:szCs w:val="28"/>
          <w:lang w:eastAsia="ru-RU"/>
        </w:rPr>
        <w:t xml:space="preserve">с методической деятельностью. </w:t>
      </w:r>
    </w:p>
    <w:p w:rsidR="00861560" w:rsidRPr="00861560" w:rsidRDefault="00861560" w:rsidP="0015555E">
      <w:pPr>
        <w:widowControl w:val="0"/>
        <w:autoSpaceDE w:val="0"/>
        <w:autoSpaceDN w:val="0"/>
        <w:adjustRightInd w:val="0"/>
        <w:ind w:firstLine="709"/>
        <w:rPr>
          <w:rFonts w:ascii="Times New Roman CYR" w:eastAsiaTheme="minorEastAsia" w:hAnsi="Times New Roman CYR" w:cs="Times New Roman CYR"/>
          <w:szCs w:val="28"/>
          <w:lang w:eastAsia="ru-RU"/>
        </w:rPr>
      </w:pPr>
      <w:r w:rsidRPr="00861560">
        <w:rPr>
          <w:rFonts w:ascii="Times New Roman CYR" w:eastAsiaTheme="minorEastAsia" w:hAnsi="Times New Roman CYR" w:cs="Times New Roman CYR"/>
          <w:szCs w:val="28"/>
          <w:lang w:eastAsia="ru-RU"/>
        </w:rPr>
        <w:t>При наступлении у педагогического работника права на получение выплаты за работу, связанную с методической деятельностью, в период пребывания в ежегодном или ином отпуске, в период его временной нетрудоспособности, а также в другие периоды, в течение которых за ним сохраняется средняя заработная плата, данная выплата устанавливается работнику по окончании указанных периодов.</w:t>
      </w:r>
    </w:p>
    <w:p w:rsidR="00861560" w:rsidRPr="00861560" w:rsidRDefault="00861560" w:rsidP="0015555E">
      <w:pPr>
        <w:ind w:firstLine="709"/>
        <w:rPr>
          <w:rFonts w:eastAsia="Times New Roman"/>
          <w:szCs w:val="28"/>
          <w:lang w:eastAsia="ru-RU"/>
        </w:rPr>
      </w:pPr>
      <w:r w:rsidRPr="00861560">
        <w:rPr>
          <w:rFonts w:eastAsia="Times New Roman"/>
          <w:szCs w:val="28"/>
          <w:lang w:eastAsia="ru-RU"/>
        </w:rPr>
        <w:t xml:space="preserve">10. </w:t>
      </w:r>
      <w:bookmarkStart w:id="8" w:name="sub_1310"/>
      <w:r w:rsidRPr="00861560">
        <w:rPr>
          <w:rFonts w:eastAsiaTheme="minorEastAsia"/>
          <w:szCs w:val="28"/>
          <w:lang w:eastAsia="ru-RU"/>
        </w:rPr>
        <w:t xml:space="preserve">Выплата за работу, связанную с наставничеством, установленная подпунктом 1.7 </w:t>
      </w:r>
      <w:hyperlink w:anchor="sub_125" w:history="1">
        <w:r w:rsidRPr="00861560">
          <w:rPr>
            <w:rFonts w:eastAsiaTheme="minorEastAsia"/>
            <w:szCs w:val="28"/>
            <w:lang w:eastAsia="ru-RU"/>
          </w:rPr>
          <w:t>пункта 1 таблицы 1</w:t>
        </w:r>
        <w:r w:rsidR="008F2215">
          <w:rPr>
            <w:rFonts w:eastAsiaTheme="minorEastAsia"/>
            <w:szCs w:val="28"/>
            <w:lang w:eastAsia="ru-RU"/>
          </w:rPr>
          <w:t>3</w:t>
        </w:r>
      </w:hyperlink>
      <w:r w:rsidRPr="00861560">
        <w:rPr>
          <w:rFonts w:eastAsiaTheme="minorEastAsia"/>
          <w:szCs w:val="28"/>
          <w:lang w:eastAsia="ru-RU"/>
        </w:rPr>
        <w:t xml:space="preserve"> настоящего положения, производится </w:t>
      </w:r>
      <w:r w:rsidRPr="00861560">
        <w:rPr>
          <w:rFonts w:ascii="Times New Roman CYR" w:eastAsiaTheme="minorEastAsia" w:hAnsi="Times New Roman CYR" w:cs="Times New Roman CYR"/>
          <w:szCs w:val="28"/>
          <w:lang w:eastAsia="ru-RU"/>
        </w:rPr>
        <w:t xml:space="preserve">педагогическому работнику в период выполнения им дополнительной работы, связанной с наставничеством, </w:t>
      </w:r>
      <w:r w:rsidRPr="00861560">
        <w:rPr>
          <w:rFonts w:eastAsia="Times New Roman"/>
          <w:szCs w:val="28"/>
          <w:lang w:eastAsia="ru-RU"/>
        </w:rPr>
        <w:t>не вхо</w:t>
      </w:r>
      <w:r w:rsidR="00B54DF8">
        <w:rPr>
          <w:rFonts w:eastAsia="Times New Roman"/>
          <w:szCs w:val="28"/>
          <w:lang w:eastAsia="ru-RU"/>
        </w:rPr>
        <w:t xml:space="preserve">дящей в должностные обязанности </w:t>
      </w:r>
      <w:r w:rsidR="00B54DF8">
        <w:rPr>
          <w:rFonts w:eastAsia="Times New Roman"/>
          <w:szCs w:val="28"/>
          <w:lang w:eastAsia="ru-RU"/>
        </w:rPr>
        <w:br/>
        <w:t>п</w:t>
      </w:r>
      <w:r w:rsidRPr="00861560">
        <w:rPr>
          <w:rFonts w:eastAsia="Times New Roman"/>
          <w:szCs w:val="28"/>
          <w:lang w:eastAsia="ru-RU"/>
        </w:rPr>
        <w:t>о занимаемой в учреждении должности:</w:t>
      </w:r>
    </w:p>
    <w:p w:rsidR="00861560" w:rsidRPr="00861560" w:rsidRDefault="00861560" w:rsidP="0015555E">
      <w:pPr>
        <w:ind w:firstLine="709"/>
        <w:rPr>
          <w:rFonts w:eastAsiaTheme="minorEastAsia"/>
          <w:szCs w:val="28"/>
          <w:lang w:eastAsia="ru-RU"/>
        </w:rPr>
      </w:pPr>
      <w:r w:rsidRPr="00861560">
        <w:rPr>
          <w:rFonts w:eastAsiaTheme="minorEastAsia"/>
          <w:szCs w:val="28"/>
          <w:lang w:eastAsia="ru-RU"/>
        </w:rPr>
        <w:t>- руководство практической подготовкой студентов, обучающихся                            по образовательным программам среднего профессионального образования                            и (или) образовательным программам высшего образования;</w:t>
      </w:r>
    </w:p>
    <w:p w:rsidR="00861560" w:rsidRPr="00861560" w:rsidRDefault="00861560" w:rsidP="0015555E">
      <w:pPr>
        <w:ind w:firstLine="709"/>
        <w:rPr>
          <w:rFonts w:eastAsiaTheme="minorEastAsia"/>
          <w:szCs w:val="28"/>
          <w:lang w:eastAsia="ru-RU"/>
        </w:rPr>
      </w:pPr>
      <w:r w:rsidRPr="00861560">
        <w:rPr>
          <w:rFonts w:eastAsiaTheme="minorEastAsia"/>
          <w:szCs w:val="28"/>
          <w:lang w:eastAsia="ru-RU"/>
        </w:rPr>
        <w:t>- содействие в подготовке педагогических работников, в том числе                            из числа молодых специалистов, к участию в конкурсах профессионального (педагогического) мастерства;</w:t>
      </w:r>
    </w:p>
    <w:p w:rsidR="00861560" w:rsidRPr="00861560" w:rsidRDefault="00861560" w:rsidP="0015555E">
      <w:pPr>
        <w:ind w:firstLine="709"/>
        <w:rPr>
          <w:rFonts w:eastAsiaTheme="minorEastAsia"/>
          <w:szCs w:val="28"/>
          <w:lang w:eastAsia="ru-RU"/>
        </w:rPr>
      </w:pPr>
      <w:r w:rsidRPr="00861560">
        <w:rPr>
          <w:rFonts w:eastAsiaTheme="minorEastAsia"/>
          <w:szCs w:val="28"/>
          <w:lang w:eastAsia="ru-RU"/>
        </w:rPr>
        <w:t xml:space="preserve">- распространение авторских подходов и методических разработок </w:t>
      </w:r>
      <w:r w:rsidR="00C436D1">
        <w:rPr>
          <w:rFonts w:eastAsiaTheme="minorEastAsia"/>
          <w:szCs w:val="28"/>
          <w:lang w:eastAsia="ru-RU"/>
        </w:rPr>
        <w:br/>
      </w:r>
      <w:r w:rsidRPr="00861560">
        <w:rPr>
          <w:rFonts w:eastAsiaTheme="minorEastAsia"/>
          <w:szCs w:val="28"/>
          <w:lang w:eastAsia="ru-RU"/>
        </w:rPr>
        <w:t xml:space="preserve">в области наставнической деятельности в образовательном учреждении. </w:t>
      </w:r>
    </w:p>
    <w:p w:rsidR="00861560" w:rsidRPr="00861560" w:rsidRDefault="00861560" w:rsidP="0015555E">
      <w:pPr>
        <w:ind w:firstLine="709"/>
        <w:rPr>
          <w:rFonts w:eastAsiaTheme="minorEastAsia"/>
          <w:szCs w:val="28"/>
          <w:lang w:eastAsia="ru-RU"/>
        </w:rPr>
      </w:pPr>
      <w:r w:rsidRPr="00861560">
        <w:rPr>
          <w:rFonts w:eastAsiaTheme="minorEastAsia"/>
          <w:szCs w:val="28"/>
          <w:lang w:eastAsia="ru-RU"/>
        </w:rPr>
        <w:t>Размер выплаты не зависит от количества часов работы по должности.</w:t>
      </w:r>
    </w:p>
    <w:bookmarkEnd w:id="8"/>
    <w:p w:rsidR="00861560" w:rsidRPr="00861560" w:rsidRDefault="00861560" w:rsidP="0015555E">
      <w:pPr>
        <w:widowControl w:val="0"/>
        <w:autoSpaceDE w:val="0"/>
        <w:autoSpaceDN w:val="0"/>
        <w:adjustRightInd w:val="0"/>
        <w:ind w:firstLine="709"/>
        <w:rPr>
          <w:rFonts w:ascii="Times New Roman CYR" w:eastAsiaTheme="minorEastAsia" w:hAnsi="Times New Roman CYR" w:cs="Times New Roman CYR"/>
          <w:szCs w:val="28"/>
          <w:lang w:eastAsia="ru-RU"/>
        </w:rPr>
      </w:pPr>
      <w:r w:rsidRPr="00861560">
        <w:rPr>
          <w:rFonts w:ascii="Times New Roman CYR" w:eastAsiaTheme="minorEastAsia" w:hAnsi="Times New Roman CYR" w:cs="Times New Roman CYR"/>
          <w:szCs w:val="28"/>
          <w:lang w:eastAsia="ru-RU"/>
        </w:rPr>
        <w:t xml:space="preserve">Выплата за работу, связанную с </w:t>
      </w:r>
      <w:r w:rsidRPr="00861560">
        <w:rPr>
          <w:rFonts w:eastAsiaTheme="minorEastAsia"/>
          <w:szCs w:val="28"/>
          <w:lang w:eastAsia="ru-RU"/>
        </w:rPr>
        <w:t>наставничеством</w:t>
      </w:r>
      <w:r w:rsidRPr="00861560">
        <w:rPr>
          <w:rFonts w:ascii="Times New Roman CYR" w:eastAsiaTheme="minorEastAsia" w:hAnsi="Times New Roman CYR" w:cs="Times New Roman CYR"/>
          <w:szCs w:val="28"/>
          <w:lang w:eastAsia="ru-RU"/>
        </w:rPr>
        <w:t xml:space="preserve">, педагогическому работнику, имеющему квалификационную категорию «педагог-наставник», </w:t>
      </w:r>
      <w:r w:rsidRPr="00FC4445">
        <w:rPr>
          <w:rFonts w:ascii="Times New Roman CYR" w:eastAsiaTheme="minorEastAsia" w:hAnsi="Times New Roman CYR" w:cs="Times New Roman CYR"/>
          <w:spacing w:val="-4"/>
          <w:szCs w:val="28"/>
          <w:lang w:eastAsia="ru-RU"/>
        </w:rPr>
        <w:t>производится со дня вынесения решения аттестационной комиссией о присвоении</w:t>
      </w:r>
      <w:r w:rsidRPr="00861560">
        <w:rPr>
          <w:rFonts w:ascii="Times New Roman CYR" w:eastAsiaTheme="minorEastAsia" w:hAnsi="Times New Roman CYR" w:cs="Times New Roman CYR"/>
          <w:szCs w:val="28"/>
          <w:lang w:eastAsia="ru-RU"/>
        </w:rPr>
        <w:t xml:space="preserve"> ему квалификационной категории «педагог-наставник», в период выполнения </w:t>
      </w:r>
      <w:r w:rsidRPr="006449F8">
        <w:rPr>
          <w:rFonts w:ascii="Times New Roman CYR" w:eastAsiaTheme="minorEastAsia" w:hAnsi="Times New Roman CYR" w:cs="Times New Roman CYR"/>
          <w:spacing w:val="-6"/>
          <w:szCs w:val="28"/>
          <w:lang w:eastAsia="ru-RU"/>
        </w:rPr>
        <w:t>педагогическим работником дополнительной работы, связанной с наставничеством.</w:t>
      </w:r>
      <w:r w:rsidRPr="00861560">
        <w:rPr>
          <w:rFonts w:ascii="Times New Roman CYR" w:eastAsiaTheme="minorEastAsia" w:hAnsi="Times New Roman CYR" w:cs="Times New Roman CYR"/>
          <w:szCs w:val="28"/>
          <w:lang w:eastAsia="ru-RU"/>
        </w:rPr>
        <w:t xml:space="preserve"> </w:t>
      </w:r>
    </w:p>
    <w:p w:rsidR="00861560" w:rsidRPr="00861560" w:rsidRDefault="00861560" w:rsidP="0015555E">
      <w:pPr>
        <w:widowControl w:val="0"/>
        <w:autoSpaceDE w:val="0"/>
        <w:autoSpaceDN w:val="0"/>
        <w:adjustRightInd w:val="0"/>
        <w:ind w:firstLine="709"/>
        <w:rPr>
          <w:rFonts w:eastAsia="Times New Roman"/>
          <w:szCs w:val="28"/>
          <w:lang w:eastAsia="ru-RU"/>
        </w:rPr>
      </w:pPr>
      <w:r w:rsidRPr="00861560">
        <w:rPr>
          <w:rFonts w:eastAsiaTheme="minorEastAsia"/>
          <w:szCs w:val="28"/>
          <w:lang w:eastAsia="ru-RU"/>
        </w:rPr>
        <w:t xml:space="preserve">При наступлении у педагогического работника права на получение </w:t>
      </w:r>
      <w:r w:rsidRPr="006449F8">
        <w:rPr>
          <w:rFonts w:eastAsiaTheme="minorEastAsia"/>
          <w:spacing w:val="-6"/>
          <w:szCs w:val="28"/>
          <w:lang w:eastAsia="ru-RU"/>
        </w:rPr>
        <w:t>выплаты за работу, связанную с наставничеством, в период пребывания в ежегодном</w:t>
      </w:r>
      <w:r w:rsidRPr="00861560">
        <w:rPr>
          <w:rFonts w:eastAsiaTheme="minorEastAsia"/>
          <w:szCs w:val="28"/>
          <w:lang w:eastAsia="ru-RU"/>
        </w:rPr>
        <w:t xml:space="preserve"> или ином отпуске, в период его временной нетрудоспособности,</w:t>
      </w:r>
      <w:r w:rsidR="006449F8">
        <w:rPr>
          <w:rFonts w:eastAsiaTheme="minorEastAsia"/>
          <w:szCs w:val="28"/>
          <w:lang w:eastAsia="ru-RU"/>
        </w:rPr>
        <w:t xml:space="preserve"> </w:t>
      </w:r>
      <w:r w:rsidRPr="00861560">
        <w:rPr>
          <w:rFonts w:eastAsiaTheme="minorEastAsia"/>
          <w:szCs w:val="28"/>
          <w:lang w:eastAsia="ru-RU"/>
        </w:rPr>
        <w:t xml:space="preserve">а также в другие </w:t>
      </w:r>
      <w:r w:rsidRPr="00861560">
        <w:rPr>
          <w:rFonts w:eastAsiaTheme="minorEastAsia"/>
          <w:szCs w:val="28"/>
          <w:lang w:eastAsia="ru-RU"/>
        </w:rPr>
        <w:lastRenderedPageBreak/>
        <w:t>периоды, в течение которых за ним сохраняется средняя заработная плата, данная выплата устанавливается работнику по окончании указанных периодов</w:t>
      </w:r>
      <w:r w:rsidRPr="00861560">
        <w:rPr>
          <w:rFonts w:eastAsia="Times New Roman"/>
          <w:szCs w:val="28"/>
          <w:lang w:eastAsia="ru-RU"/>
        </w:rPr>
        <w:t>.</w:t>
      </w:r>
    </w:p>
    <w:p w:rsidR="00861560" w:rsidRPr="00861560" w:rsidRDefault="00861560" w:rsidP="0015555E">
      <w:pPr>
        <w:ind w:firstLine="709"/>
        <w:contextualSpacing/>
        <w:rPr>
          <w:rFonts w:eastAsia="Calibri"/>
          <w:szCs w:val="28"/>
        </w:rPr>
      </w:pPr>
      <w:r w:rsidRPr="00861560">
        <w:rPr>
          <w:rFonts w:eastAsia="Times New Roman"/>
          <w:szCs w:val="28"/>
          <w:lang w:eastAsia="ru-RU"/>
        </w:rPr>
        <w:t>11. Выплата з</w:t>
      </w:r>
      <w:r w:rsidRPr="00861560">
        <w:rPr>
          <w:rFonts w:eastAsia="Calibri"/>
          <w:szCs w:val="28"/>
        </w:rPr>
        <w:t xml:space="preserve">а работу, связанную с наставничеством в сфере труда, </w:t>
      </w:r>
      <w:r w:rsidRPr="00861560">
        <w:rPr>
          <w:rFonts w:eastAsiaTheme="minorEastAsia"/>
          <w:szCs w:val="28"/>
          <w:lang w:eastAsia="ru-RU"/>
        </w:rPr>
        <w:t xml:space="preserve"> установленная подпунктом </w:t>
      </w:r>
      <w:hyperlink w:anchor="sub_125" w:history="1">
        <w:r w:rsidRPr="00861560">
          <w:rPr>
            <w:rFonts w:eastAsiaTheme="minorEastAsia"/>
            <w:szCs w:val="28"/>
            <w:lang w:eastAsia="ru-RU"/>
          </w:rPr>
          <w:t>1.8 пункта таблицы 1</w:t>
        </w:r>
        <w:r w:rsidR="008F2215">
          <w:rPr>
            <w:rFonts w:eastAsiaTheme="minorEastAsia"/>
            <w:szCs w:val="28"/>
            <w:lang w:eastAsia="ru-RU"/>
          </w:rPr>
          <w:t>3</w:t>
        </w:r>
      </w:hyperlink>
      <w:r w:rsidRPr="00861560">
        <w:rPr>
          <w:rFonts w:eastAsiaTheme="minorEastAsia"/>
          <w:szCs w:val="28"/>
          <w:lang w:eastAsia="ru-RU"/>
        </w:rPr>
        <w:t xml:space="preserve"> настоящего положения, </w:t>
      </w:r>
      <w:r w:rsidRPr="00861560">
        <w:rPr>
          <w:rFonts w:eastAsia="Calibri"/>
          <w:szCs w:val="28"/>
        </w:rPr>
        <w:t xml:space="preserve">                         производится за выполнение работником на основании его письменного согласия по поручению руководителя учреждения работы по оказанию другому работнику помощи в овладении навыками работы на рабочем месте                                          по полученной (получаемой) другим работником профессии (специальности).</w:t>
      </w:r>
    </w:p>
    <w:p w:rsidR="00861560" w:rsidRPr="00861560" w:rsidRDefault="00861560" w:rsidP="0015555E">
      <w:pPr>
        <w:ind w:firstLine="709"/>
        <w:contextualSpacing/>
        <w:rPr>
          <w:rFonts w:eastAsia="Calibri"/>
          <w:szCs w:val="28"/>
        </w:rPr>
      </w:pPr>
      <w:r w:rsidRPr="00861560">
        <w:rPr>
          <w:rFonts w:eastAsia="Times New Roman"/>
          <w:szCs w:val="28"/>
          <w:lang w:eastAsia="ru-RU"/>
        </w:rPr>
        <w:t>Выплата з</w:t>
      </w:r>
      <w:r w:rsidRPr="00861560">
        <w:rPr>
          <w:rFonts w:eastAsia="Calibri"/>
          <w:szCs w:val="28"/>
        </w:rPr>
        <w:t>а работу, связанную с наставничеством в сфере труда, устанавли</w:t>
      </w:r>
      <w:r w:rsidR="00C436D1">
        <w:rPr>
          <w:rFonts w:eastAsia="Calibri"/>
          <w:szCs w:val="28"/>
        </w:rPr>
        <w:t>-</w:t>
      </w:r>
      <w:r w:rsidRPr="00861560">
        <w:rPr>
          <w:rFonts w:eastAsia="Calibri"/>
          <w:szCs w:val="28"/>
        </w:rPr>
        <w:t xml:space="preserve">вается на срок выполнения такой работы, но не более чем на </w:t>
      </w:r>
      <w:r w:rsidR="004832ED">
        <w:rPr>
          <w:rFonts w:eastAsia="Calibri"/>
          <w:szCs w:val="28"/>
        </w:rPr>
        <w:t>шесть</w:t>
      </w:r>
      <w:r w:rsidRPr="00861560">
        <w:rPr>
          <w:rFonts w:eastAsia="Calibri"/>
          <w:szCs w:val="28"/>
        </w:rPr>
        <w:t xml:space="preserve"> месяцев, </w:t>
      </w:r>
      <w:r w:rsidR="004832ED">
        <w:rPr>
          <w:rFonts w:eastAsia="Calibri"/>
          <w:szCs w:val="28"/>
        </w:rPr>
        <w:br/>
      </w:r>
      <w:r w:rsidRPr="00861560">
        <w:rPr>
          <w:rFonts w:eastAsia="Calibri"/>
          <w:szCs w:val="28"/>
        </w:rPr>
        <w:t>с учетом содержания и объема работы по наставничеству.</w:t>
      </w:r>
    </w:p>
    <w:p w:rsidR="00861560" w:rsidRPr="00861560" w:rsidRDefault="00861560" w:rsidP="0015555E">
      <w:pPr>
        <w:ind w:firstLine="709"/>
        <w:contextualSpacing/>
        <w:rPr>
          <w:rFonts w:eastAsia="Calibri"/>
          <w:szCs w:val="28"/>
        </w:rPr>
      </w:pPr>
      <w:r w:rsidRPr="00861560">
        <w:rPr>
          <w:rFonts w:eastAsia="Calibri"/>
          <w:szCs w:val="28"/>
        </w:rPr>
        <w:t xml:space="preserve">Наставничество устанавливается в отношении молодых специалистов, </w:t>
      </w:r>
      <w:r w:rsidR="00B54DF8">
        <w:rPr>
          <w:rFonts w:eastAsia="Calibri"/>
          <w:szCs w:val="28"/>
        </w:rPr>
        <w:br/>
      </w:r>
      <w:r w:rsidRPr="00861560">
        <w:rPr>
          <w:rFonts w:eastAsia="Calibri"/>
          <w:szCs w:val="28"/>
        </w:rPr>
        <w:t>а также работников, принятых на работу по профессии (специальности), ранее по которой они не осуществляли профессиональную деятельность.</w:t>
      </w:r>
    </w:p>
    <w:p w:rsidR="00861560" w:rsidRPr="00861560" w:rsidRDefault="00861560" w:rsidP="0015555E">
      <w:pPr>
        <w:ind w:firstLine="709"/>
        <w:rPr>
          <w:rFonts w:eastAsiaTheme="minorEastAsia"/>
          <w:szCs w:val="28"/>
          <w:lang w:eastAsia="ru-RU"/>
        </w:rPr>
      </w:pPr>
      <w:r w:rsidRPr="00861560">
        <w:rPr>
          <w:rFonts w:eastAsiaTheme="minorEastAsia"/>
          <w:szCs w:val="28"/>
          <w:lang w:eastAsia="ru-RU"/>
        </w:rPr>
        <w:t>Размер выплаты не зависит от количества часов работы по должности.</w:t>
      </w:r>
    </w:p>
    <w:p w:rsidR="00861560" w:rsidRPr="00861560" w:rsidRDefault="00861560" w:rsidP="0015555E">
      <w:pPr>
        <w:ind w:firstLine="709"/>
        <w:contextualSpacing/>
        <w:rPr>
          <w:rFonts w:eastAsia="Times New Roman"/>
          <w:szCs w:val="28"/>
          <w:lang w:eastAsia="ru-RU"/>
        </w:rPr>
      </w:pPr>
      <w:r w:rsidRPr="00861560">
        <w:rPr>
          <w:rFonts w:eastAsia="Times New Roman"/>
          <w:szCs w:val="28"/>
          <w:lang w:eastAsia="ru-RU"/>
        </w:rPr>
        <w:t xml:space="preserve">В трудовом договоре или дополнительном соглашении к трудовому договору с работником, которому </w:t>
      </w:r>
      <w:r w:rsidRPr="00861560">
        <w:rPr>
          <w:rFonts w:eastAsia="Calibri"/>
          <w:szCs w:val="28"/>
        </w:rPr>
        <w:t xml:space="preserve">поручается работа по наставничеству в сфере труда, </w:t>
      </w:r>
      <w:r w:rsidRPr="00861560">
        <w:rPr>
          <w:rFonts w:eastAsia="Times New Roman"/>
          <w:szCs w:val="28"/>
          <w:lang w:eastAsia="ru-RU"/>
        </w:rPr>
        <w:t>указываются содержание, сроки и форма выполнения такой работы размеры, условия осуществления выплаты за наставничество в сфере труда».</w:t>
      </w:r>
    </w:p>
    <w:bookmarkEnd w:id="6"/>
    <w:p w:rsidR="00FA7FE0" w:rsidRPr="00E838D6" w:rsidRDefault="00F94F69" w:rsidP="0015555E">
      <w:pPr>
        <w:widowControl w:val="0"/>
        <w:autoSpaceDE w:val="0"/>
        <w:autoSpaceDN w:val="0"/>
        <w:adjustRightInd w:val="0"/>
        <w:ind w:firstLine="709"/>
        <w:rPr>
          <w:rFonts w:eastAsia="Times New Roman"/>
          <w:szCs w:val="28"/>
          <w:lang w:eastAsia="ru-RU"/>
        </w:rPr>
      </w:pPr>
      <w:r w:rsidRPr="00E838D6">
        <w:rPr>
          <w:rFonts w:eastAsia="Times New Roman"/>
          <w:szCs w:val="28"/>
          <w:lang w:eastAsia="ru-RU"/>
        </w:rPr>
        <w:t>1.</w:t>
      </w:r>
      <w:r w:rsidR="00F909DD" w:rsidRPr="00E838D6">
        <w:rPr>
          <w:rFonts w:eastAsia="Times New Roman"/>
          <w:szCs w:val="28"/>
          <w:lang w:eastAsia="ru-RU"/>
        </w:rPr>
        <w:t>2</w:t>
      </w:r>
      <w:r w:rsidRPr="00E838D6">
        <w:rPr>
          <w:rFonts w:eastAsia="Times New Roman"/>
          <w:szCs w:val="28"/>
          <w:lang w:eastAsia="ru-RU"/>
        </w:rPr>
        <w:t xml:space="preserve">. </w:t>
      </w:r>
      <w:r w:rsidR="00FA7FE0" w:rsidRPr="00E838D6">
        <w:rPr>
          <w:rFonts w:eastAsia="Times New Roman"/>
          <w:szCs w:val="28"/>
          <w:lang w:eastAsia="ru-RU"/>
        </w:rPr>
        <w:t xml:space="preserve">Подпункт 1.1 пункта 1 </w:t>
      </w:r>
      <w:r w:rsidR="00736AD2" w:rsidRPr="00E838D6">
        <w:rPr>
          <w:rFonts w:eastAsia="Times New Roman"/>
          <w:szCs w:val="28"/>
          <w:lang w:eastAsia="ru-RU"/>
        </w:rPr>
        <w:t>т</w:t>
      </w:r>
      <w:r w:rsidRPr="00E838D6">
        <w:rPr>
          <w:rFonts w:eastAsia="Times New Roman"/>
          <w:szCs w:val="28"/>
          <w:lang w:eastAsia="ru-RU"/>
        </w:rPr>
        <w:t>аблиц</w:t>
      </w:r>
      <w:r w:rsidR="00736AD2" w:rsidRPr="00E838D6">
        <w:rPr>
          <w:rFonts w:eastAsia="Times New Roman"/>
          <w:szCs w:val="28"/>
          <w:lang w:eastAsia="ru-RU"/>
        </w:rPr>
        <w:t>ы</w:t>
      </w:r>
      <w:r w:rsidRPr="00E838D6">
        <w:rPr>
          <w:rFonts w:eastAsia="Times New Roman"/>
          <w:szCs w:val="28"/>
          <w:lang w:eastAsia="ru-RU"/>
        </w:rPr>
        <w:t xml:space="preserve"> 1</w:t>
      </w:r>
      <w:r w:rsidR="00FA7FE0" w:rsidRPr="00E838D6">
        <w:rPr>
          <w:rFonts w:eastAsia="Times New Roman"/>
          <w:szCs w:val="28"/>
          <w:lang w:eastAsia="ru-RU"/>
        </w:rPr>
        <w:t>4</w:t>
      </w:r>
      <w:r w:rsidRPr="00E838D6">
        <w:rPr>
          <w:rFonts w:eastAsia="Times New Roman"/>
          <w:szCs w:val="28"/>
          <w:lang w:eastAsia="ru-RU"/>
        </w:rPr>
        <w:t xml:space="preserve"> раздела </w:t>
      </w:r>
      <w:r w:rsidR="00FA7FE0" w:rsidRPr="00E838D6">
        <w:rPr>
          <w:rFonts w:eastAsia="Times New Roman"/>
          <w:szCs w:val="28"/>
          <w:lang w:val="en-US" w:eastAsia="ru-RU"/>
        </w:rPr>
        <w:t>IV</w:t>
      </w:r>
      <w:r w:rsidRPr="00E838D6">
        <w:rPr>
          <w:rFonts w:eastAsia="Times New Roman"/>
          <w:szCs w:val="28"/>
          <w:lang w:eastAsia="ru-RU"/>
        </w:rPr>
        <w:t xml:space="preserve"> </w:t>
      </w:r>
      <w:r w:rsidR="00FA7FE0" w:rsidRPr="00E838D6">
        <w:rPr>
          <w:rFonts w:eastAsia="Times New Roman"/>
          <w:szCs w:val="28"/>
          <w:lang w:eastAsia="ru-RU"/>
        </w:rPr>
        <w:t xml:space="preserve">после слов «заведующему отделом» дополнить словами «, старшему воспитателю». </w:t>
      </w:r>
    </w:p>
    <w:p w:rsidR="00FA7FE0" w:rsidRPr="00E838D6" w:rsidRDefault="00FA7FE0" w:rsidP="0015555E">
      <w:pPr>
        <w:widowControl w:val="0"/>
        <w:autoSpaceDE w:val="0"/>
        <w:autoSpaceDN w:val="0"/>
        <w:adjustRightInd w:val="0"/>
        <w:ind w:firstLine="709"/>
        <w:rPr>
          <w:rFonts w:eastAsia="Times New Roman"/>
          <w:szCs w:val="28"/>
          <w:lang w:eastAsia="ru-RU"/>
        </w:rPr>
      </w:pPr>
      <w:r w:rsidRPr="00E838D6">
        <w:rPr>
          <w:rFonts w:eastAsia="Times New Roman"/>
          <w:szCs w:val="28"/>
          <w:lang w:eastAsia="ru-RU"/>
        </w:rPr>
        <w:t>1.</w:t>
      </w:r>
      <w:r w:rsidR="00F909DD" w:rsidRPr="00E838D6">
        <w:rPr>
          <w:rFonts w:eastAsia="Times New Roman"/>
          <w:szCs w:val="28"/>
          <w:lang w:eastAsia="ru-RU"/>
        </w:rPr>
        <w:t>3</w:t>
      </w:r>
      <w:r w:rsidRPr="00E838D6">
        <w:rPr>
          <w:rFonts w:eastAsia="Times New Roman"/>
          <w:szCs w:val="28"/>
          <w:lang w:eastAsia="ru-RU"/>
        </w:rPr>
        <w:t xml:space="preserve">. Подпункт 1.2 пункта 1 таблицы 14 раздела </w:t>
      </w:r>
      <w:r w:rsidRPr="00E838D6">
        <w:rPr>
          <w:rFonts w:eastAsia="Times New Roman"/>
          <w:szCs w:val="28"/>
          <w:lang w:val="en-US" w:eastAsia="ru-RU"/>
        </w:rPr>
        <w:t>IV</w:t>
      </w:r>
      <w:r w:rsidRPr="00E838D6">
        <w:rPr>
          <w:rFonts w:eastAsia="Times New Roman"/>
          <w:szCs w:val="28"/>
          <w:lang w:eastAsia="ru-RU"/>
        </w:rPr>
        <w:t xml:space="preserve"> после слов                    «педагога-библиотекаря» дополнить словами «, старшего воспитателя».</w:t>
      </w:r>
    </w:p>
    <w:p w:rsidR="00FA7FE0" w:rsidRPr="00E838D6" w:rsidRDefault="00FA7FE0" w:rsidP="0015555E">
      <w:pPr>
        <w:widowControl w:val="0"/>
        <w:autoSpaceDE w:val="0"/>
        <w:autoSpaceDN w:val="0"/>
        <w:adjustRightInd w:val="0"/>
        <w:ind w:firstLine="709"/>
        <w:rPr>
          <w:rFonts w:eastAsia="Times New Roman"/>
          <w:szCs w:val="28"/>
          <w:lang w:eastAsia="ru-RU"/>
        </w:rPr>
      </w:pPr>
      <w:r w:rsidRPr="00E838D6">
        <w:rPr>
          <w:rFonts w:eastAsia="Times New Roman"/>
          <w:szCs w:val="28"/>
          <w:lang w:eastAsia="ru-RU"/>
        </w:rPr>
        <w:t>1.</w:t>
      </w:r>
      <w:r w:rsidR="00F909DD" w:rsidRPr="00E838D6">
        <w:rPr>
          <w:rFonts w:eastAsia="Times New Roman"/>
          <w:szCs w:val="28"/>
          <w:lang w:eastAsia="ru-RU"/>
        </w:rPr>
        <w:t>4</w:t>
      </w:r>
      <w:r w:rsidRPr="00E838D6">
        <w:rPr>
          <w:rFonts w:eastAsia="Times New Roman"/>
          <w:szCs w:val="28"/>
          <w:lang w:eastAsia="ru-RU"/>
        </w:rPr>
        <w:t xml:space="preserve">. В пункте 2 таблицы 14 раздела </w:t>
      </w:r>
      <w:r w:rsidRPr="00E838D6">
        <w:rPr>
          <w:rFonts w:eastAsia="Times New Roman"/>
          <w:szCs w:val="28"/>
          <w:lang w:val="en-US" w:eastAsia="ru-RU"/>
        </w:rPr>
        <w:t>IV</w:t>
      </w:r>
      <w:r w:rsidRPr="00E838D6">
        <w:rPr>
          <w:rFonts w:eastAsia="Times New Roman"/>
          <w:szCs w:val="28"/>
          <w:lang w:eastAsia="ru-RU"/>
        </w:rPr>
        <w:t xml:space="preserve"> слова «старшему воспитателю – 45% от оклада (должностного оклада)» заменить словами «старшему воспитателю – 80% от оклада (должностного оклада)». </w:t>
      </w:r>
    </w:p>
    <w:p w:rsidR="00EB1AA9" w:rsidRPr="00E838D6" w:rsidRDefault="00FA7FE0" w:rsidP="0015555E">
      <w:pPr>
        <w:widowControl w:val="0"/>
        <w:autoSpaceDE w:val="0"/>
        <w:autoSpaceDN w:val="0"/>
        <w:adjustRightInd w:val="0"/>
        <w:ind w:firstLine="709"/>
        <w:rPr>
          <w:rFonts w:eastAsia="Times New Roman"/>
          <w:szCs w:val="28"/>
          <w:lang w:eastAsia="ru-RU"/>
        </w:rPr>
      </w:pPr>
      <w:r w:rsidRPr="00E838D6">
        <w:rPr>
          <w:rFonts w:eastAsia="Times New Roman"/>
          <w:szCs w:val="28"/>
          <w:lang w:eastAsia="ru-RU"/>
        </w:rPr>
        <w:t>1.</w:t>
      </w:r>
      <w:r w:rsidR="00F909DD" w:rsidRPr="00E838D6">
        <w:rPr>
          <w:rFonts w:eastAsia="Times New Roman"/>
          <w:szCs w:val="28"/>
          <w:lang w:eastAsia="ru-RU"/>
        </w:rPr>
        <w:t>5</w:t>
      </w:r>
      <w:r w:rsidRPr="00E838D6">
        <w:rPr>
          <w:rFonts w:eastAsia="Times New Roman"/>
          <w:szCs w:val="28"/>
          <w:lang w:eastAsia="ru-RU"/>
        </w:rPr>
        <w:t xml:space="preserve">. </w:t>
      </w:r>
      <w:r w:rsidR="00EB1AA9" w:rsidRPr="00E838D6">
        <w:rPr>
          <w:rFonts w:eastAsia="Times New Roman"/>
          <w:szCs w:val="28"/>
          <w:lang w:eastAsia="ru-RU"/>
        </w:rPr>
        <w:t xml:space="preserve">В подпункте 2.2 пункта 2 таблицы 17 раздела </w:t>
      </w:r>
      <w:r w:rsidR="00EB1AA9" w:rsidRPr="00E838D6">
        <w:rPr>
          <w:rFonts w:eastAsia="Times New Roman"/>
          <w:szCs w:val="28"/>
          <w:lang w:val="en-US" w:eastAsia="ru-RU"/>
        </w:rPr>
        <w:t>V</w:t>
      </w:r>
      <w:r w:rsidR="00EB1AA9" w:rsidRPr="00E838D6">
        <w:rPr>
          <w:rFonts w:eastAsia="Times New Roman"/>
          <w:szCs w:val="28"/>
          <w:lang w:eastAsia="ru-RU"/>
        </w:rPr>
        <w:t xml:space="preserve"> слова «Заместителю директора по внеклассной, внешкольной воспитательной работе» заменить словами «Заместителю директора по воспитательной работе». </w:t>
      </w:r>
    </w:p>
    <w:p w:rsidR="003C1806" w:rsidRPr="00E838D6" w:rsidRDefault="003C1806" w:rsidP="0015555E">
      <w:pPr>
        <w:autoSpaceDE w:val="0"/>
        <w:autoSpaceDN w:val="0"/>
        <w:ind w:firstLine="709"/>
        <w:contextualSpacing/>
        <w:rPr>
          <w:rFonts w:eastAsia="Times New Roman"/>
        </w:rPr>
      </w:pPr>
      <w:r w:rsidRPr="00E838D6">
        <w:rPr>
          <w:rFonts w:eastAsia="Times New Roman"/>
          <w:szCs w:val="28"/>
          <w:lang w:eastAsia="ru-RU"/>
        </w:rPr>
        <w:t xml:space="preserve">2. </w:t>
      </w:r>
      <w:r w:rsidRPr="00E838D6">
        <w:rPr>
          <w:rFonts w:eastAsia="Times New Roman"/>
          <w:szCs w:val="28"/>
        </w:rPr>
        <w:t xml:space="preserve">Комитету информационной политики обнародовать (разместить) настоящее постановление на официальном портале </w:t>
      </w:r>
      <w:r w:rsidRPr="00E838D6">
        <w:rPr>
          <w:rFonts w:eastAsia="Times New Roman"/>
        </w:rPr>
        <w:t xml:space="preserve">Администрации города: </w:t>
      </w:r>
      <w:hyperlink r:id="rId30" w:history="1">
        <w:r w:rsidRPr="00E838D6">
          <w:rPr>
            <w:rFonts w:eastAsia="Times New Roman"/>
            <w:lang w:val="en-US"/>
          </w:rPr>
          <w:t>www</w:t>
        </w:r>
        <w:r w:rsidRPr="00E838D6">
          <w:rPr>
            <w:rFonts w:eastAsia="Times New Roman"/>
          </w:rPr>
          <w:t>.</w:t>
        </w:r>
        <w:r w:rsidRPr="00E838D6">
          <w:rPr>
            <w:rFonts w:eastAsia="Times New Roman"/>
            <w:lang w:val="en-US"/>
          </w:rPr>
          <w:t>admsurgut</w:t>
        </w:r>
        <w:r w:rsidRPr="00E838D6">
          <w:rPr>
            <w:rFonts w:eastAsia="Times New Roman"/>
          </w:rPr>
          <w:t>.</w:t>
        </w:r>
        <w:r w:rsidRPr="00E838D6">
          <w:rPr>
            <w:rFonts w:eastAsia="Times New Roman"/>
            <w:lang w:val="en-US"/>
          </w:rPr>
          <w:t>ru</w:t>
        </w:r>
      </w:hyperlink>
      <w:r w:rsidRPr="00E838D6">
        <w:rPr>
          <w:rFonts w:eastAsia="Times New Roman"/>
        </w:rPr>
        <w:t>.</w:t>
      </w:r>
    </w:p>
    <w:p w:rsidR="003C1806" w:rsidRPr="00E838D6" w:rsidRDefault="003C1806" w:rsidP="0015555E">
      <w:pPr>
        <w:tabs>
          <w:tab w:val="left" w:pos="993"/>
        </w:tabs>
        <w:suppressAutoHyphens/>
        <w:ind w:firstLine="709"/>
        <w:contextualSpacing/>
        <w:rPr>
          <w:rFonts w:eastAsia="Times New Roman"/>
          <w:szCs w:val="28"/>
          <w:lang w:eastAsia="ru-RU"/>
        </w:rPr>
      </w:pPr>
      <w:r w:rsidRPr="00E838D6">
        <w:rPr>
          <w:rFonts w:eastAsia="Times New Roman"/>
          <w:szCs w:val="28"/>
          <w:lang w:eastAsia="ru-RU"/>
        </w:rPr>
        <w:t xml:space="preserve">3. Муниципальному казенному учреждению «Наш город» опубликовать (разместить) настоящее постановление в сетевом издании «Официальные документы города Сургута»: </w:t>
      </w:r>
      <w:r w:rsidRPr="00E838D6">
        <w:rPr>
          <w:rFonts w:eastAsia="Times New Roman"/>
          <w:szCs w:val="28"/>
          <w:lang w:val="en-US" w:eastAsia="ru-RU"/>
        </w:rPr>
        <w:t>DOCSURGUT</w:t>
      </w:r>
      <w:r w:rsidRPr="00E838D6">
        <w:rPr>
          <w:rFonts w:eastAsia="Times New Roman"/>
          <w:szCs w:val="28"/>
          <w:lang w:eastAsia="ru-RU"/>
        </w:rPr>
        <w:t>.</w:t>
      </w:r>
      <w:r w:rsidRPr="00E838D6">
        <w:rPr>
          <w:rFonts w:eastAsia="Times New Roman"/>
          <w:szCs w:val="28"/>
          <w:lang w:val="en-US" w:eastAsia="ru-RU"/>
        </w:rPr>
        <w:t>RU</w:t>
      </w:r>
      <w:r w:rsidRPr="00E838D6">
        <w:rPr>
          <w:rFonts w:eastAsia="Times New Roman"/>
          <w:szCs w:val="28"/>
          <w:lang w:eastAsia="ru-RU"/>
        </w:rPr>
        <w:t>.</w:t>
      </w:r>
    </w:p>
    <w:p w:rsidR="003C7A83" w:rsidRPr="00E838D6" w:rsidRDefault="003C1806" w:rsidP="0015555E">
      <w:pPr>
        <w:tabs>
          <w:tab w:val="left" w:pos="993"/>
        </w:tabs>
        <w:autoSpaceDE w:val="0"/>
        <w:autoSpaceDN w:val="0"/>
        <w:adjustRightInd w:val="0"/>
        <w:ind w:firstLine="709"/>
        <w:rPr>
          <w:rFonts w:eastAsia="Times New Roman"/>
          <w:bCs/>
          <w:szCs w:val="28"/>
          <w:lang w:eastAsia="ru-RU"/>
        </w:rPr>
      </w:pPr>
      <w:r w:rsidRPr="00E838D6">
        <w:rPr>
          <w:rFonts w:eastAsia="Times New Roman"/>
          <w:szCs w:val="28"/>
        </w:rPr>
        <w:t xml:space="preserve">4. </w:t>
      </w:r>
      <w:r w:rsidRPr="00E838D6">
        <w:rPr>
          <w:rFonts w:eastAsia="Times New Roman"/>
          <w:bCs/>
          <w:szCs w:val="28"/>
          <w:lang w:eastAsia="ru-RU"/>
        </w:rPr>
        <w:t xml:space="preserve">Настоящее постановление вступает в силу </w:t>
      </w:r>
      <w:r w:rsidR="00F40BDE">
        <w:rPr>
          <w:rFonts w:eastAsia="Times New Roman"/>
          <w:bCs/>
          <w:szCs w:val="28"/>
          <w:lang w:eastAsia="ru-RU"/>
        </w:rPr>
        <w:t>с</w:t>
      </w:r>
      <w:r w:rsidR="00E37B92">
        <w:rPr>
          <w:rFonts w:eastAsia="Times New Roman"/>
          <w:bCs/>
          <w:szCs w:val="28"/>
          <w:lang w:eastAsia="ru-RU"/>
        </w:rPr>
        <w:t xml:space="preserve"> </w:t>
      </w:r>
      <w:r w:rsidR="004F46ED" w:rsidRPr="00E37B92">
        <w:rPr>
          <w:rFonts w:eastAsia="Times New Roman"/>
          <w:bCs/>
          <w:szCs w:val="28"/>
          <w:lang w:eastAsia="ru-RU"/>
        </w:rPr>
        <w:t>01.09.2026.</w:t>
      </w:r>
      <w:r w:rsidR="00F94F69" w:rsidRPr="00E838D6">
        <w:rPr>
          <w:rFonts w:eastAsia="Times New Roman"/>
          <w:bCs/>
          <w:szCs w:val="28"/>
          <w:lang w:eastAsia="ru-RU"/>
        </w:rPr>
        <w:t xml:space="preserve"> </w:t>
      </w:r>
    </w:p>
    <w:p w:rsidR="003C1806" w:rsidRPr="00E838D6" w:rsidRDefault="000C0CAC" w:rsidP="0015555E">
      <w:pPr>
        <w:tabs>
          <w:tab w:val="left" w:pos="993"/>
        </w:tabs>
        <w:suppressAutoHyphens/>
        <w:ind w:firstLine="709"/>
        <w:contextualSpacing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5</w:t>
      </w:r>
      <w:r w:rsidR="003C1806" w:rsidRPr="00E838D6">
        <w:rPr>
          <w:rFonts w:eastAsia="Times New Roman"/>
          <w:szCs w:val="28"/>
          <w:lang w:eastAsia="ru-RU"/>
        </w:rPr>
        <w:t>. Контроль за выполнением постановления возложить на заместителя Главы города, курирующего социальную сферу.</w:t>
      </w:r>
    </w:p>
    <w:p w:rsidR="003C7A83" w:rsidRPr="00FC4445" w:rsidRDefault="003C7A83" w:rsidP="0015555E">
      <w:pPr>
        <w:widowControl w:val="0"/>
        <w:autoSpaceDE w:val="0"/>
        <w:autoSpaceDN w:val="0"/>
        <w:adjustRightInd w:val="0"/>
        <w:ind w:firstLine="709"/>
        <w:rPr>
          <w:rFonts w:eastAsia="Times New Roman"/>
          <w:szCs w:val="28"/>
          <w:lang w:eastAsia="ru-RU"/>
        </w:rPr>
      </w:pPr>
    </w:p>
    <w:p w:rsidR="002A11FE" w:rsidRPr="00FC4445" w:rsidRDefault="002A11FE" w:rsidP="00C50CA2">
      <w:pPr>
        <w:widowControl w:val="0"/>
        <w:autoSpaceDE w:val="0"/>
        <w:autoSpaceDN w:val="0"/>
        <w:adjustRightInd w:val="0"/>
        <w:rPr>
          <w:rFonts w:eastAsia="Times New Roman"/>
          <w:szCs w:val="28"/>
          <w:lang w:eastAsia="ru-RU"/>
        </w:rPr>
      </w:pPr>
    </w:p>
    <w:p w:rsidR="0015555E" w:rsidRPr="00FC4445" w:rsidRDefault="0015555E" w:rsidP="00C50CA2">
      <w:pPr>
        <w:widowControl w:val="0"/>
        <w:autoSpaceDE w:val="0"/>
        <w:autoSpaceDN w:val="0"/>
        <w:adjustRightInd w:val="0"/>
        <w:rPr>
          <w:rFonts w:eastAsia="Times New Roman"/>
          <w:szCs w:val="28"/>
          <w:lang w:eastAsia="ru-RU"/>
        </w:rPr>
      </w:pPr>
    </w:p>
    <w:p w:rsidR="001766E8" w:rsidRPr="00BD4C63" w:rsidRDefault="003C1806" w:rsidP="00C50CA2">
      <w:pPr>
        <w:widowControl w:val="0"/>
        <w:autoSpaceDE w:val="0"/>
        <w:autoSpaceDN w:val="0"/>
        <w:adjustRightInd w:val="0"/>
      </w:pPr>
      <w:r w:rsidRPr="00E838D6">
        <w:rPr>
          <w:rFonts w:eastAsia="Times New Roman"/>
          <w:szCs w:val="28"/>
          <w:lang w:eastAsia="ru-RU"/>
        </w:rPr>
        <w:t xml:space="preserve">Глава города                       </w:t>
      </w:r>
      <w:r w:rsidR="00FC4445">
        <w:rPr>
          <w:rFonts w:eastAsia="Times New Roman"/>
          <w:szCs w:val="28"/>
          <w:lang w:eastAsia="ru-RU"/>
        </w:rPr>
        <w:t xml:space="preserve">  </w:t>
      </w:r>
      <w:r w:rsidRPr="00E838D6">
        <w:rPr>
          <w:rFonts w:eastAsia="Times New Roman"/>
          <w:szCs w:val="28"/>
          <w:lang w:eastAsia="ru-RU"/>
        </w:rPr>
        <w:t xml:space="preserve">                      </w:t>
      </w:r>
      <w:r w:rsidR="006449F8">
        <w:rPr>
          <w:rFonts w:eastAsia="Times New Roman"/>
          <w:szCs w:val="28"/>
          <w:lang w:eastAsia="ru-RU"/>
        </w:rPr>
        <w:t xml:space="preserve"> </w:t>
      </w:r>
      <w:r w:rsidRPr="00E838D6">
        <w:rPr>
          <w:rFonts w:eastAsia="Times New Roman"/>
          <w:szCs w:val="28"/>
          <w:lang w:eastAsia="ru-RU"/>
        </w:rPr>
        <w:t xml:space="preserve">         </w:t>
      </w:r>
      <w:r w:rsidR="0015555E">
        <w:rPr>
          <w:rFonts w:eastAsia="Times New Roman"/>
          <w:szCs w:val="28"/>
          <w:lang w:eastAsia="ru-RU"/>
        </w:rPr>
        <w:t xml:space="preserve"> </w:t>
      </w:r>
      <w:r w:rsidRPr="00E838D6">
        <w:rPr>
          <w:rFonts w:eastAsia="Times New Roman"/>
          <w:szCs w:val="28"/>
          <w:lang w:eastAsia="ru-RU"/>
        </w:rPr>
        <w:t xml:space="preserve">                                        М.Н. Слепо</w:t>
      </w:r>
      <w:r w:rsidRPr="00BD33B7">
        <w:rPr>
          <w:rFonts w:eastAsia="Times New Roman"/>
          <w:szCs w:val="28"/>
          <w:lang w:eastAsia="ru-RU"/>
        </w:rPr>
        <w:t>в</w:t>
      </w:r>
      <w:bookmarkEnd w:id="0"/>
    </w:p>
    <w:sectPr w:rsidR="001766E8" w:rsidRPr="00BD4C63" w:rsidSect="000514BE">
      <w:headerReference w:type="default" r:id="rId31"/>
      <w:pgSz w:w="11906" w:h="16798"/>
      <w:pgMar w:top="1134" w:right="567" w:bottom="1134" w:left="1701" w:header="720" w:footer="72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4E33" w:rsidRDefault="00324E33">
      <w:r>
        <w:separator/>
      </w:r>
    </w:p>
  </w:endnote>
  <w:endnote w:type="continuationSeparator" w:id="0">
    <w:p w:rsidR="00324E33" w:rsidRDefault="00324E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4E33" w:rsidRDefault="00324E33">
      <w:r>
        <w:separator/>
      </w:r>
    </w:p>
  </w:footnote>
  <w:footnote w:type="continuationSeparator" w:id="0">
    <w:p w:rsidR="00324E33" w:rsidRDefault="00324E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87489568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0514BE" w:rsidRPr="001E6248" w:rsidRDefault="000514BE" w:rsidP="00C82571">
        <w:pPr>
          <w:pStyle w:val="a4"/>
          <w:jc w:val="center"/>
          <w:rPr>
            <w:sz w:val="20"/>
          </w:rPr>
        </w:pPr>
        <w:r w:rsidRPr="004A12EB">
          <w:rPr>
            <w:sz w:val="20"/>
          </w:rPr>
          <w:fldChar w:fldCharType="begin"/>
        </w:r>
        <w:r w:rsidRPr="004A12EB">
          <w:rPr>
            <w:sz w:val="20"/>
          </w:rPr>
          <w:instrText xml:space="preserve"> </w:instrText>
        </w:r>
        <w:r w:rsidRPr="004A12EB">
          <w:rPr>
            <w:sz w:val="20"/>
            <w:lang w:val="en-US"/>
          </w:rPr>
          <w:instrText xml:space="preserve">IF </w:instrText>
        </w:r>
        <w:r w:rsidRPr="004A12EB">
          <w:rPr>
            <w:rStyle w:val="a8"/>
            <w:sz w:val="20"/>
          </w:rPr>
          <w:fldChar w:fldCharType="begin"/>
        </w:r>
        <w:r w:rsidRPr="004A12EB">
          <w:rPr>
            <w:rStyle w:val="a8"/>
            <w:sz w:val="20"/>
          </w:rPr>
          <w:instrText xml:space="preserve"> NUMPAGES </w:instrText>
        </w:r>
        <w:r w:rsidRPr="004A12EB">
          <w:rPr>
            <w:rStyle w:val="a8"/>
            <w:sz w:val="20"/>
          </w:rPr>
          <w:fldChar w:fldCharType="separate"/>
        </w:r>
        <w:r w:rsidR="00FD30BB">
          <w:rPr>
            <w:rStyle w:val="a8"/>
            <w:noProof/>
            <w:sz w:val="20"/>
          </w:rPr>
          <w:instrText>18</w:instrText>
        </w:r>
        <w:r w:rsidRPr="004A12EB">
          <w:rPr>
            <w:rStyle w:val="a8"/>
            <w:sz w:val="20"/>
          </w:rPr>
          <w:fldChar w:fldCharType="end"/>
        </w:r>
        <w:r w:rsidRPr="004A12EB">
          <w:rPr>
            <w:sz w:val="20"/>
            <w:lang w:val="en-US"/>
          </w:rPr>
          <w:instrText xml:space="preserve"> &lt;= 2 "" </w:instrText>
        </w:r>
        <w:r>
          <w:rPr>
            <w:sz w:val="20"/>
            <w:lang w:val="en-US"/>
          </w:rPr>
          <w:instrText>"</w:instrText>
        </w:r>
        <w:r w:rsidRPr="004A12EB"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IF</w:instrText>
        </w:r>
        <w:r w:rsidRPr="004A12EB">
          <w:rPr>
            <w:sz w:val="20"/>
            <w:lang w:val="en-US"/>
          </w:rPr>
          <w:instrText xml:space="preserve">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 w:rsidR="00FD30BB">
          <w:rPr>
            <w:noProof/>
            <w:sz w:val="20"/>
            <w:lang w:val="en-US"/>
          </w:rPr>
          <w:instrText>18</w:instrText>
        </w:r>
        <w:r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 xml:space="preserve"> = 1 ""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 w:rsidR="00FD30BB">
          <w:rPr>
            <w:noProof/>
            <w:sz w:val="20"/>
            <w:lang w:val="en-US"/>
          </w:rPr>
          <w:instrText>18</w:instrText>
        </w:r>
        <w:r>
          <w:rPr>
            <w:sz w:val="20"/>
            <w:lang w:val="en-US"/>
          </w:rPr>
          <w:fldChar w:fldCharType="end"/>
        </w:r>
        <w:r w:rsidRPr="004A12EB">
          <w:rPr>
            <w:sz w:val="20"/>
            <w:lang w:val="en-US"/>
          </w:rPr>
          <w:fldChar w:fldCharType="separate"/>
        </w:r>
        <w:r w:rsidR="00FD30BB">
          <w:rPr>
            <w:noProof/>
            <w:sz w:val="20"/>
            <w:lang w:val="en-US"/>
          </w:rPr>
          <w:instrText>18</w:instrText>
        </w:r>
        <w:r w:rsidRPr="004A12EB"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>"</w:instrText>
        </w:r>
        <w:r w:rsidR="00FD30BB">
          <w:rPr>
            <w:sz w:val="20"/>
          </w:rPr>
          <w:fldChar w:fldCharType="separate"/>
        </w:r>
        <w:r w:rsidR="00FD30BB">
          <w:rPr>
            <w:noProof/>
            <w:sz w:val="20"/>
            <w:lang w:val="en-US"/>
          </w:rPr>
          <w:t>18</w:t>
        </w:r>
        <w:r w:rsidRPr="004A12EB">
          <w:rPr>
            <w:sz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74BDD"/>
    <w:multiLevelType w:val="hybridMultilevel"/>
    <w:tmpl w:val="FFFAC674"/>
    <w:lvl w:ilvl="0" w:tplc="FCF4B338">
      <w:start w:val="1"/>
      <w:numFmt w:val="decimal"/>
      <w:lvlText w:val="%1."/>
      <w:lvlJc w:val="left"/>
      <w:pPr>
        <w:ind w:left="503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2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3" w:hanging="180"/>
      </w:pPr>
      <w:rPr>
        <w:rFonts w:cs="Times New Roman"/>
      </w:rPr>
    </w:lvl>
  </w:abstractNum>
  <w:abstractNum w:abstractNumId="1" w15:restartNumberingAfterBreak="0">
    <w:nsid w:val="3774143E"/>
    <w:multiLevelType w:val="hybridMultilevel"/>
    <w:tmpl w:val="09042B54"/>
    <w:lvl w:ilvl="0" w:tplc="97DA1012">
      <w:start w:val="1"/>
      <w:numFmt w:val="decimal"/>
      <w:lvlText w:val="%1)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2" w15:restartNumberingAfterBreak="0">
    <w:nsid w:val="503B238C"/>
    <w:multiLevelType w:val="multilevel"/>
    <w:tmpl w:val="D2D616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79AA4FDC"/>
    <w:multiLevelType w:val="hybridMultilevel"/>
    <w:tmpl w:val="790EAA26"/>
    <w:lvl w:ilvl="0" w:tplc="58AAFB7C">
      <w:start w:val="1"/>
      <w:numFmt w:val="decimal"/>
      <w:lvlText w:val="%1)"/>
      <w:lvlJc w:val="left"/>
      <w:pPr>
        <w:ind w:left="1152" w:hanging="432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C63"/>
    <w:rsid w:val="0000193C"/>
    <w:rsid w:val="0000224F"/>
    <w:rsid w:val="000027D9"/>
    <w:rsid w:val="00003C05"/>
    <w:rsid w:val="00005569"/>
    <w:rsid w:val="00005B68"/>
    <w:rsid w:val="00006E4E"/>
    <w:rsid w:val="0001164C"/>
    <w:rsid w:val="00015157"/>
    <w:rsid w:val="00016545"/>
    <w:rsid w:val="0001697F"/>
    <w:rsid w:val="00017B0F"/>
    <w:rsid w:val="00021665"/>
    <w:rsid w:val="00022084"/>
    <w:rsid w:val="000229D8"/>
    <w:rsid w:val="00023D6E"/>
    <w:rsid w:val="000246C4"/>
    <w:rsid w:val="00024AFF"/>
    <w:rsid w:val="0002548F"/>
    <w:rsid w:val="00025654"/>
    <w:rsid w:val="0002582B"/>
    <w:rsid w:val="00026044"/>
    <w:rsid w:val="00027521"/>
    <w:rsid w:val="00030BA3"/>
    <w:rsid w:val="00030C91"/>
    <w:rsid w:val="00030EDC"/>
    <w:rsid w:val="000326C2"/>
    <w:rsid w:val="00032722"/>
    <w:rsid w:val="00033F35"/>
    <w:rsid w:val="00034604"/>
    <w:rsid w:val="00035217"/>
    <w:rsid w:val="0003715A"/>
    <w:rsid w:val="00037B25"/>
    <w:rsid w:val="00040C08"/>
    <w:rsid w:val="00042DDA"/>
    <w:rsid w:val="00043784"/>
    <w:rsid w:val="00044587"/>
    <w:rsid w:val="000446A6"/>
    <w:rsid w:val="0004765E"/>
    <w:rsid w:val="000508C3"/>
    <w:rsid w:val="00050A9F"/>
    <w:rsid w:val="000514BE"/>
    <w:rsid w:val="00053130"/>
    <w:rsid w:val="000546AE"/>
    <w:rsid w:val="0005491C"/>
    <w:rsid w:val="000558D6"/>
    <w:rsid w:val="00056C61"/>
    <w:rsid w:val="00057D5C"/>
    <w:rsid w:val="00063E3F"/>
    <w:rsid w:val="0006701F"/>
    <w:rsid w:val="0006776E"/>
    <w:rsid w:val="00067CE6"/>
    <w:rsid w:val="00070205"/>
    <w:rsid w:val="00072C9A"/>
    <w:rsid w:val="00074088"/>
    <w:rsid w:val="000754BD"/>
    <w:rsid w:val="000807B0"/>
    <w:rsid w:val="000821B9"/>
    <w:rsid w:val="0008509B"/>
    <w:rsid w:val="0008535E"/>
    <w:rsid w:val="0008557D"/>
    <w:rsid w:val="00085606"/>
    <w:rsid w:val="0008663D"/>
    <w:rsid w:val="00090431"/>
    <w:rsid w:val="00094EAC"/>
    <w:rsid w:val="00094F9E"/>
    <w:rsid w:val="00095B7A"/>
    <w:rsid w:val="0009704A"/>
    <w:rsid w:val="000971C1"/>
    <w:rsid w:val="000A3C99"/>
    <w:rsid w:val="000A3EC0"/>
    <w:rsid w:val="000A4F62"/>
    <w:rsid w:val="000A5403"/>
    <w:rsid w:val="000A6BD6"/>
    <w:rsid w:val="000A7806"/>
    <w:rsid w:val="000B0811"/>
    <w:rsid w:val="000B0DB9"/>
    <w:rsid w:val="000B0EF6"/>
    <w:rsid w:val="000B1AD3"/>
    <w:rsid w:val="000B4D3F"/>
    <w:rsid w:val="000B7286"/>
    <w:rsid w:val="000B77CF"/>
    <w:rsid w:val="000C0CAC"/>
    <w:rsid w:val="000C2B57"/>
    <w:rsid w:val="000C43BC"/>
    <w:rsid w:val="000C535B"/>
    <w:rsid w:val="000C5990"/>
    <w:rsid w:val="000C6FCF"/>
    <w:rsid w:val="000D071C"/>
    <w:rsid w:val="000D0B2A"/>
    <w:rsid w:val="000D23F9"/>
    <w:rsid w:val="000D4BAF"/>
    <w:rsid w:val="000D5373"/>
    <w:rsid w:val="000D7430"/>
    <w:rsid w:val="000D7FED"/>
    <w:rsid w:val="000E1FAB"/>
    <w:rsid w:val="000E2706"/>
    <w:rsid w:val="000E3BEC"/>
    <w:rsid w:val="000E440D"/>
    <w:rsid w:val="000E4580"/>
    <w:rsid w:val="000E48EE"/>
    <w:rsid w:val="000E4B00"/>
    <w:rsid w:val="000E5245"/>
    <w:rsid w:val="000E53DD"/>
    <w:rsid w:val="000E587D"/>
    <w:rsid w:val="000E5A10"/>
    <w:rsid w:val="000E62E9"/>
    <w:rsid w:val="000F185D"/>
    <w:rsid w:val="000F1EED"/>
    <w:rsid w:val="000F4C35"/>
    <w:rsid w:val="000F5E43"/>
    <w:rsid w:val="001005A8"/>
    <w:rsid w:val="001010DC"/>
    <w:rsid w:val="00101EF5"/>
    <w:rsid w:val="001020BF"/>
    <w:rsid w:val="001051D3"/>
    <w:rsid w:val="001052E1"/>
    <w:rsid w:val="0010561C"/>
    <w:rsid w:val="001105B7"/>
    <w:rsid w:val="00110BD0"/>
    <w:rsid w:val="0011146A"/>
    <w:rsid w:val="00112200"/>
    <w:rsid w:val="001123BC"/>
    <w:rsid w:val="00112DD8"/>
    <w:rsid w:val="001136AC"/>
    <w:rsid w:val="00114566"/>
    <w:rsid w:val="001158C8"/>
    <w:rsid w:val="001159E3"/>
    <w:rsid w:val="00117BA9"/>
    <w:rsid w:val="00123AEA"/>
    <w:rsid w:val="0012614F"/>
    <w:rsid w:val="00126EB0"/>
    <w:rsid w:val="001274A5"/>
    <w:rsid w:val="001277DA"/>
    <w:rsid w:val="00127AD5"/>
    <w:rsid w:val="001302ED"/>
    <w:rsid w:val="001325CC"/>
    <w:rsid w:val="00132D47"/>
    <w:rsid w:val="00132DE0"/>
    <w:rsid w:val="00134029"/>
    <w:rsid w:val="00136A3C"/>
    <w:rsid w:val="00136CEE"/>
    <w:rsid w:val="00140DD3"/>
    <w:rsid w:val="0014167F"/>
    <w:rsid w:val="00142B3A"/>
    <w:rsid w:val="0014571A"/>
    <w:rsid w:val="00145825"/>
    <w:rsid w:val="00145FF4"/>
    <w:rsid w:val="001466BC"/>
    <w:rsid w:val="00146AA7"/>
    <w:rsid w:val="00147366"/>
    <w:rsid w:val="00147AEA"/>
    <w:rsid w:val="00151B86"/>
    <w:rsid w:val="00152513"/>
    <w:rsid w:val="00152974"/>
    <w:rsid w:val="00152B62"/>
    <w:rsid w:val="0015555E"/>
    <w:rsid w:val="00155640"/>
    <w:rsid w:val="001565F7"/>
    <w:rsid w:val="001604B1"/>
    <w:rsid w:val="00164617"/>
    <w:rsid w:val="001650B3"/>
    <w:rsid w:val="001656B3"/>
    <w:rsid w:val="00166831"/>
    <w:rsid w:val="00167AA9"/>
    <w:rsid w:val="00167BCA"/>
    <w:rsid w:val="00170A0A"/>
    <w:rsid w:val="001726A1"/>
    <w:rsid w:val="001730B8"/>
    <w:rsid w:val="00173F20"/>
    <w:rsid w:val="00174B2E"/>
    <w:rsid w:val="001764B1"/>
    <w:rsid w:val="00176608"/>
    <w:rsid w:val="001766E8"/>
    <w:rsid w:val="00180A58"/>
    <w:rsid w:val="00181260"/>
    <w:rsid w:val="0018170C"/>
    <w:rsid w:val="00183AC8"/>
    <w:rsid w:val="00183B79"/>
    <w:rsid w:val="0018453C"/>
    <w:rsid w:val="00184745"/>
    <w:rsid w:val="00184BFE"/>
    <w:rsid w:val="00184F38"/>
    <w:rsid w:val="0018613B"/>
    <w:rsid w:val="001870CC"/>
    <w:rsid w:val="00187E5B"/>
    <w:rsid w:val="00190F80"/>
    <w:rsid w:val="0019349E"/>
    <w:rsid w:val="001938EF"/>
    <w:rsid w:val="001A10E6"/>
    <w:rsid w:val="001A40AF"/>
    <w:rsid w:val="001A4387"/>
    <w:rsid w:val="001A6D2D"/>
    <w:rsid w:val="001A717E"/>
    <w:rsid w:val="001B02BC"/>
    <w:rsid w:val="001B0872"/>
    <w:rsid w:val="001B1E5C"/>
    <w:rsid w:val="001B1F68"/>
    <w:rsid w:val="001B327A"/>
    <w:rsid w:val="001B467B"/>
    <w:rsid w:val="001B57EC"/>
    <w:rsid w:val="001B7A1C"/>
    <w:rsid w:val="001C12F1"/>
    <w:rsid w:val="001C28EB"/>
    <w:rsid w:val="001C3D40"/>
    <w:rsid w:val="001C6292"/>
    <w:rsid w:val="001D0612"/>
    <w:rsid w:val="001D21AF"/>
    <w:rsid w:val="001D329E"/>
    <w:rsid w:val="001D3514"/>
    <w:rsid w:val="001D37F8"/>
    <w:rsid w:val="001D3C1B"/>
    <w:rsid w:val="001D6244"/>
    <w:rsid w:val="001E0E4B"/>
    <w:rsid w:val="001E1491"/>
    <w:rsid w:val="001E1B03"/>
    <w:rsid w:val="001E1B8C"/>
    <w:rsid w:val="001E371B"/>
    <w:rsid w:val="001E47CE"/>
    <w:rsid w:val="001E58FA"/>
    <w:rsid w:val="001E7193"/>
    <w:rsid w:val="001E723B"/>
    <w:rsid w:val="001E75DB"/>
    <w:rsid w:val="001E7E2E"/>
    <w:rsid w:val="001E7FFD"/>
    <w:rsid w:val="001F04BA"/>
    <w:rsid w:val="001F0883"/>
    <w:rsid w:val="001F28F1"/>
    <w:rsid w:val="001F35AE"/>
    <w:rsid w:val="001F49C5"/>
    <w:rsid w:val="001F5846"/>
    <w:rsid w:val="001F6CA6"/>
    <w:rsid w:val="002014F3"/>
    <w:rsid w:val="00201830"/>
    <w:rsid w:val="002046A6"/>
    <w:rsid w:val="00205E12"/>
    <w:rsid w:val="0021138C"/>
    <w:rsid w:val="00213893"/>
    <w:rsid w:val="002158D4"/>
    <w:rsid w:val="002165D8"/>
    <w:rsid w:val="00216C7E"/>
    <w:rsid w:val="00220380"/>
    <w:rsid w:val="00220CEC"/>
    <w:rsid w:val="00220E12"/>
    <w:rsid w:val="002213E0"/>
    <w:rsid w:val="00221A86"/>
    <w:rsid w:val="002233D2"/>
    <w:rsid w:val="00223608"/>
    <w:rsid w:val="00224BA9"/>
    <w:rsid w:val="00225268"/>
    <w:rsid w:val="00226141"/>
    <w:rsid w:val="00226B2D"/>
    <w:rsid w:val="002312F8"/>
    <w:rsid w:val="002329BD"/>
    <w:rsid w:val="00236C5A"/>
    <w:rsid w:val="00237B24"/>
    <w:rsid w:val="00237FAD"/>
    <w:rsid w:val="0024178D"/>
    <w:rsid w:val="00241CBE"/>
    <w:rsid w:val="0024290B"/>
    <w:rsid w:val="002431CF"/>
    <w:rsid w:val="00243C5F"/>
    <w:rsid w:val="00243D39"/>
    <w:rsid w:val="0024462B"/>
    <w:rsid w:val="0024481D"/>
    <w:rsid w:val="00245207"/>
    <w:rsid w:val="00245603"/>
    <w:rsid w:val="00246B5F"/>
    <w:rsid w:val="00246F26"/>
    <w:rsid w:val="00247598"/>
    <w:rsid w:val="0025022D"/>
    <w:rsid w:val="00255000"/>
    <w:rsid w:val="00257C19"/>
    <w:rsid w:val="00261496"/>
    <w:rsid w:val="002620B8"/>
    <w:rsid w:val="00263EFA"/>
    <w:rsid w:val="002644DF"/>
    <w:rsid w:val="00264A40"/>
    <w:rsid w:val="00265D96"/>
    <w:rsid w:val="00265E91"/>
    <w:rsid w:val="002712A2"/>
    <w:rsid w:val="00271398"/>
    <w:rsid w:val="002725B1"/>
    <w:rsid w:val="00274486"/>
    <w:rsid w:val="00274DAF"/>
    <w:rsid w:val="00275A17"/>
    <w:rsid w:val="00275E62"/>
    <w:rsid w:val="00276817"/>
    <w:rsid w:val="00276B9A"/>
    <w:rsid w:val="00276D0A"/>
    <w:rsid w:val="00277F8E"/>
    <w:rsid w:val="0028156E"/>
    <w:rsid w:val="0028284A"/>
    <w:rsid w:val="00283255"/>
    <w:rsid w:val="002857ED"/>
    <w:rsid w:val="0028775F"/>
    <w:rsid w:val="00287DB1"/>
    <w:rsid w:val="00290512"/>
    <w:rsid w:val="00290A08"/>
    <w:rsid w:val="00291730"/>
    <w:rsid w:val="0029345A"/>
    <w:rsid w:val="0029673B"/>
    <w:rsid w:val="00296CFE"/>
    <w:rsid w:val="002979E9"/>
    <w:rsid w:val="00297BE5"/>
    <w:rsid w:val="002A11FE"/>
    <w:rsid w:val="002A14CA"/>
    <w:rsid w:val="002A34EA"/>
    <w:rsid w:val="002A3853"/>
    <w:rsid w:val="002A3913"/>
    <w:rsid w:val="002A5320"/>
    <w:rsid w:val="002A693A"/>
    <w:rsid w:val="002A79E6"/>
    <w:rsid w:val="002A7EB1"/>
    <w:rsid w:val="002B0FD4"/>
    <w:rsid w:val="002B15E6"/>
    <w:rsid w:val="002B236E"/>
    <w:rsid w:val="002B3F17"/>
    <w:rsid w:val="002B4DB3"/>
    <w:rsid w:val="002B560F"/>
    <w:rsid w:val="002B5B13"/>
    <w:rsid w:val="002B6A19"/>
    <w:rsid w:val="002C0309"/>
    <w:rsid w:val="002C0C04"/>
    <w:rsid w:val="002C17F5"/>
    <w:rsid w:val="002C542F"/>
    <w:rsid w:val="002C7528"/>
    <w:rsid w:val="002C77B3"/>
    <w:rsid w:val="002C7DC0"/>
    <w:rsid w:val="002D059E"/>
    <w:rsid w:val="002D10AD"/>
    <w:rsid w:val="002D10E0"/>
    <w:rsid w:val="002D19BB"/>
    <w:rsid w:val="002D1C9E"/>
    <w:rsid w:val="002D2AA4"/>
    <w:rsid w:val="002D3605"/>
    <w:rsid w:val="002D7C0D"/>
    <w:rsid w:val="002E063A"/>
    <w:rsid w:val="002E0FB9"/>
    <w:rsid w:val="002E1DEE"/>
    <w:rsid w:val="002E206C"/>
    <w:rsid w:val="002E358E"/>
    <w:rsid w:val="002E4836"/>
    <w:rsid w:val="002E7DAB"/>
    <w:rsid w:val="002F0301"/>
    <w:rsid w:val="002F1ABB"/>
    <w:rsid w:val="002F21A7"/>
    <w:rsid w:val="002F353B"/>
    <w:rsid w:val="002F5D13"/>
    <w:rsid w:val="002F5D5A"/>
    <w:rsid w:val="002F77EB"/>
    <w:rsid w:val="003008DF"/>
    <w:rsid w:val="003027DF"/>
    <w:rsid w:val="0030391A"/>
    <w:rsid w:val="00303D1B"/>
    <w:rsid w:val="003040B5"/>
    <w:rsid w:val="003048AC"/>
    <w:rsid w:val="003049FC"/>
    <w:rsid w:val="003056CF"/>
    <w:rsid w:val="00306CFC"/>
    <w:rsid w:val="00307126"/>
    <w:rsid w:val="00307888"/>
    <w:rsid w:val="00307BD7"/>
    <w:rsid w:val="003126F5"/>
    <w:rsid w:val="003131EA"/>
    <w:rsid w:val="00314045"/>
    <w:rsid w:val="00314467"/>
    <w:rsid w:val="00314B9C"/>
    <w:rsid w:val="00315058"/>
    <w:rsid w:val="003153B5"/>
    <w:rsid w:val="003157C6"/>
    <w:rsid w:val="00317960"/>
    <w:rsid w:val="00322648"/>
    <w:rsid w:val="00324E33"/>
    <w:rsid w:val="0032569B"/>
    <w:rsid w:val="00325DD5"/>
    <w:rsid w:val="003269F0"/>
    <w:rsid w:val="00331078"/>
    <w:rsid w:val="003319BD"/>
    <w:rsid w:val="0033207B"/>
    <w:rsid w:val="00332438"/>
    <w:rsid w:val="003328C2"/>
    <w:rsid w:val="00333853"/>
    <w:rsid w:val="003341A4"/>
    <w:rsid w:val="003346D6"/>
    <w:rsid w:val="0033505A"/>
    <w:rsid w:val="00335266"/>
    <w:rsid w:val="00335329"/>
    <w:rsid w:val="003372E2"/>
    <w:rsid w:val="00337DC3"/>
    <w:rsid w:val="00342EA8"/>
    <w:rsid w:val="00346CCE"/>
    <w:rsid w:val="0035093E"/>
    <w:rsid w:val="00352665"/>
    <w:rsid w:val="00352E2C"/>
    <w:rsid w:val="003542C1"/>
    <w:rsid w:val="003606B7"/>
    <w:rsid w:val="00360BE6"/>
    <w:rsid w:val="00360EC8"/>
    <w:rsid w:val="003618D2"/>
    <w:rsid w:val="003632B4"/>
    <w:rsid w:val="0036483D"/>
    <w:rsid w:val="00365971"/>
    <w:rsid w:val="0036719D"/>
    <w:rsid w:val="003674F5"/>
    <w:rsid w:val="0037028E"/>
    <w:rsid w:val="00370BB2"/>
    <w:rsid w:val="003724E5"/>
    <w:rsid w:val="00373804"/>
    <w:rsid w:val="003755A0"/>
    <w:rsid w:val="00376D90"/>
    <w:rsid w:val="0037703F"/>
    <w:rsid w:val="00381F59"/>
    <w:rsid w:val="003825BC"/>
    <w:rsid w:val="00382B9C"/>
    <w:rsid w:val="00382EFB"/>
    <w:rsid w:val="00384983"/>
    <w:rsid w:val="003849B0"/>
    <w:rsid w:val="00385306"/>
    <w:rsid w:val="003868B1"/>
    <w:rsid w:val="00386A3C"/>
    <w:rsid w:val="00391D11"/>
    <w:rsid w:val="00392F1E"/>
    <w:rsid w:val="0039372C"/>
    <w:rsid w:val="00393A64"/>
    <w:rsid w:val="003946D9"/>
    <w:rsid w:val="00395453"/>
    <w:rsid w:val="0039737C"/>
    <w:rsid w:val="003A1DAE"/>
    <w:rsid w:val="003A2CC0"/>
    <w:rsid w:val="003A2EC0"/>
    <w:rsid w:val="003A6159"/>
    <w:rsid w:val="003A665E"/>
    <w:rsid w:val="003A7131"/>
    <w:rsid w:val="003B00E6"/>
    <w:rsid w:val="003B0680"/>
    <w:rsid w:val="003B06CD"/>
    <w:rsid w:val="003B237C"/>
    <w:rsid w:val="003B2F47"/>
    <w:rsid w:val="003B4EBB"/>
    <w:rsid w:val="003B5056"/>
    <w:rsid w:val="003B50A9"/>
    <w:rsid w:val="003B561D"/>
    <w:rsid w:val="003B5AAD"/>
    <w:rsid w:val="003B65EB"/>
    <w:rsid w:val="003C1806"/>
    <w:rsid w:val="003C6EB7"/>
    <w:rsid w:val="003C76CB"/>
    <w:rsid w:val="003C7A83"/>
    <w:rsid w:val="003C7BE9"/>
    <w:rsid w:val="003D019E"/>
    <w:rsid w:val="003D146A"/>
    <w:rsid w:val="003D180B"/>
    <w:rsid w:val="003D1E37"/>
    <w:rsid w:val="003D2E70"/>
    <w:rsid w:val="003D3814"/>
    <w:rsid w:val="003D3FF5"/>
    <w:rsid w:val="003D41AC"/>
    <w:rsid w:val="003D458C"/>
    <w:rsid w:val="003E0CB4"/>
    <w:rsid w:val="003E0D38"/>
    <w:rsid w:val="003E17F0"/>
    <w:rsid w:val="003E29A6"/>
    <w:rsid w:val="003E29F6"/>
    <w:rsid w:val="003E2C1C"/>
    <w:rsid w:val="003E34D5"/>
    <w:rsid w:val="003E3DC5"/>
    <w:rsid w:val="003E551D"/>
    <w:rsid w:val="003E5E71"/>
    <w:rsid w:val="003E7ED6"/>
    <w:rsid w:val="003F00F1"/>
    <w:rsid w:val="003F0706"/>
    <w:rsid w:val="003F0BB5"/>
    <w:rsid w:val="003F213C"/>
    <w:rsid w:val="003F47F1"/>
    <w:rsid w:val="003F5474"/>
    <w:rsid w:val="003F7422"/>
    <w:rsid w:val="003F7923"/>
    <w:rsid w:val="003F7A0B"/>
    <w:rsid w:val="00401364"/>
    <w:rsid w:val="0040156B"/>
    <w:rsid w:val="0040197D"/>
    <w:rsid w:val="00402419"/>
    <w:rsid w:val="004024DE"/>
    <w:rsid w:val="0040342B"/>
    <w:rsid w:val="00407322"/>
    <w:rsid w:val="00410C4B"/>
    <w:rsid w:val="00410DDD"/>
    <w:rsid w:val="00411A4B"/>
    <w:rsid w:val="00412E0E"/>
    <w:rsid w:val="00413119"/>
    <w:rsid w:val="00413C0C"/>
    <w:rsid w:val="00413E73"/>
    <w:rsid w:val="00414CF4"/>
    <w:rsid w:val="00415DF0"/>
    <w:rsid w:val="00415F8F"/>
    <w:rsid w:val="00416B48"/>
    <w:rsid w:val="00417C59"/>
    <w:rsid w:val="0042041D"/>
    <w:rsid w:val="00420DD9"/>
    <w:rsid w:val="00421885"/>
    <w:rsid w:val="00424379"/>
    <w:rsid w:val="004251CA"/>
    <w:rsid w:val="00425452"/>
    <w:rsid w:val="00425B0B"/>
    <w:rsid w:val="00427C70"/>
    <w:rsid w:val="00430725"/>
    <w:rsid w:val="00432547"/>
    <w:rsid w:val="00434D21"/>
    <w:rsid w:val="00434F29"/>
    <w:rsid w:val="004351DA"/>
    <w:rsid w:val="004370EC"/>
    <w:rsid w:val="0044160F"/>
    <w:rsid w:val="00443F0D"/>
    <w:rsid w:val="00444CE7"/>
    <w:rsid w:val="00445099"/>
    <w:rsid w:val="00446620"/>
    <w:rsid w:val="004523C8"/>
    <w:rsid w:val="00452F58"/>
    <w:rsid w:val="00453E71"/>
    <w:rsid w:val="004552C4"/>
    <w:rsid w:val="0045799B"/>
    <w:rsid w:val="004613DB"/>
    <w:rsid w:val="00461F7E"/>
    <w:rsid w:val="0046221E"/>
    <w:rsid w:val="0046409C"/>
    <w:rsid w:val="00464835"/>
    <w:rsid w:val="004660A2"/>
    <w:rsid w:val="00467F84"/>
    <w:rsid w:val="004706E3"/>
    <w:rsid w:val="00471E58"/>
    <w:rsid w:val="00471F32"/>
    <w:rsid w:val="004732AB"/>
    <w:rsid w:val="00474B0F"/>
    <w:rsid w:val="0047504A"/>
    <w:rsid w:val="00476A58"/>
    <w:rsid w:val="00476A8C"/>
    <w:rsid w:val="004771DF"/>
    <w:rsid w:val="00482077"/>
    <w:rsid w:val="004832ED"/>
    <w:rsid w:val="00483B40"/>
    <w:rsid w:val="00485DC3"/>
    <w:rsid w:val="0048663C"/>
    <w:rsid w:val="004877A5"/>
    <w:rsid w:val="004900E3"/>
    <w:rsid w:val="00490F39"/>
    <w:rsid w:val="00492593"/>
    <w:rsid w:val="0049281E"/>
    <w:rsid w:val="00493E41"/>
    <w:rsid w:val="0049611F"/>
    <w:rsid w:val="00497E20"/>
    <w:rsid w:val="004A0C5C"/>
    <w:rsid w:val="004A0D4D"/>
    <w:rsid w:val="004A37D2"/>
    <w:rsid w:val="004A4002"/>
    <w:rsid w:val="004A4A06"/>
    <w:rsid w:val="004A4FBC"/>
    <w:rsid w:val="004A5E3C"/>
    <w:rsid w:val="004A6C92"/>
    <w:rsid w:val="004A75EF"/>
    <w:rsid w:val="004A76BC"/>
    <w:rsid w:val="004A7D3E"/>
    <w:rsid w:val="004B0E4D"/>
    <w:rsid w:val="004B1425"/>
    <w:rsid w:val="004B4ED3"/>
    <w:rsid w:val="004B531F"/>
    <w:rsid w:val="004B5588"/>
    <w:rsid w:val="004C0BD9"/>
    <w:rsid w:val="004C0F46"/>
    <w:rsid w:val="004C33A1"/>
    <w:rsid w:val="004C5134"/>
    <w:rsid w:val="004C77DA"/>
    <w:rsid w:val="004C7F92"/>
    <w:rsid w:val="004D404F"/>
    <w:rsid w:val="004D43CA"/>
    <w:rsid w:val="004D5B3D"/>
    <w:rsid w:val="004D725C"/>
    <w:rsid w:val="004E0975"/>
    <w:rsid w:val="004E1E94"/>
    <w:rsid w:val="004E4340"/>
    <w:rsid w:val="004F00E6"/>
    <w:rsid w:val="004F02ED"/>
    <w:rsid w:val="004F35FB"/>
    <w:rsid w:val="004F46ED"/>
    <w:rsid w:val="004F5872"/>
    <w:rsid w:val="00500D6D"/>
    <w:rsid w:val="00500F97"/>
    <w:rsid w:val="00501E1E"/>
    <w:rsid w:val="00502A59"/>
    <w:rsid w:val="00502BA3"/>
    <w:rsid w:val="00504974"/>
    <w:rsid w:val="005063C9"/>
    <w:rsid w:val="005066EC"/>
    <w:rsid w:val="005066F4"/>
    <w:rsid w:val="00507BB6"/>
    <w:rsid w:val="00507D42"/>
    <w:rsid w:val="005130B4"/>
    <w:rsid w:val="005133C7"/>
    <w:rsid w:val="0051368F"/>
    <w:rsid w:val="005143A1"/>
    <w:rsid w:val="00514453"/>
    <w:rsid w:val="005167D7"/>
    <w:rsid w:val="005168EB"/>
    <w:rsid w:val="00516EDC"/>
    <w:rsid w:val="00517DC0"/>
    <w:rsid w:val="00520274"/>
    <w:rsid w:val="005204ED"/>
    <w:rsid w:val="00522BA0"/>
    <w:rsid w:val="00523341"/>
    <w:rsid w:val="00526C59"/>
    <w:rsid w:val="0053018C"/>
    <w:rsid w:val="00542043"/>
    <w:rsid w:val="00542D17"/>
    <w:rsid w:val="00543995"/>
    <w:rsid w:val="0054415B"/>
    <w:rsid w:val="00544452"/>
    <w:rsid w:val="005451D3"/>
    <w:rsid w:val="00546F61"/>
    <w:rsid w:val="00551248"/>
    <w:rsid w:val="005512B7"/>
    <w:rsid w:val="00551FB5"/>
    <w:rsid w:val="005522CB"/>
    <w:rsid w:val="0055232A"/>
    <w:rsid w:val="0055319A"/>
    <w:rsid w:val="005531C3"/>
    <w:rsid w:val="00553ABD"/>
    <w:rsid w:val="00555DD1"/>
    <w:rsid w:val="0055618D"/>
    <w:rsid w:val="0055647A"/>
    <w:rsid w:val="005611CF"/>
    <w:rsid w:val="00562009"/>
    <w:rsid w:val="0056310E"/>
    <w:rsid w:val="00564C02"/>
    <w:rsid w:val="005666B4"/>
    <w:rsid w:val="00567AD9"/>
    <w:rsid w:val="00573A4F"/>
    <w:rsid w:val="00575B50"/>
    <w:rsid w:val="00576276"/>
    <w:rsid w:val="00576F73"/>
    <w:rsid w:val="0058014B"/>
    <w:rsid w:val="005806A1"/>
    <w:rsid w:val="00580709"/>
    <w:rsid w:val="00581403"/>
    <w:rsid w:val="00583933"/>
    <w:rsid w:val="00585632"/>
    <w:rsid w:val="00585E13"/>
    <w:rsid w:val="00586188"/>
    <w:rsid w:val="0059150E"/>
    <w:rsid w:val="00592F8C"/>
    <w:rsid w:val="005933E5"/>
    <w:rsid w:val="00593A7A"/>
    <w:rsid w:val="00594F5E"/>
    <w:rsid w:val="0059504C"/>
    <w:rsid w:val="0059738C"/>
    <w:rsid w:val="005A4BF9"/>
    <w:rsid w:val="005A65FE"/>
    <w:rsid w:val="005A7DAF"/>
    <w:rsid w:val="005B05B0"/>
    <w:rsid w:val="005B0E88"/>
    <w:rsid w:val="005B307D"/>
    <w:rsid w:val="005B3236"/>
    <w:rsid w:val="005B6324"/>
    <w:rsid w:val="005B6C17"/>
    <w:rsid w:val="005B6CC0"/>
    <w:rsid w:val="005C1135"/>
    <w:rsid w:val="005C1B8B"/>
    <w:rsid w:val="005C20AA"/>
    <w:rsid w:val="005C252F"/>
    <w:rsid w:val="005C28C9"/>
    <w:rsid w:val="005C35BF"/>
    <w:rsid w:val="005C3CC5"/>
    <w:rsid w:val="005C4EBB"/>
    <w:rsid w:val="005C543E"/>
    <w:rsid w:val="005C6971"/>
    <w:rsid w:val="005C6D9E"/>
    <w:rsid w:val="005C6F3B"/>
    <w:rsid w:val="005C74CE"/>
    <w:rsid w:val="005D417D"/>
    <w:rsid w:val="005D6FB4"/>
    <w:rsid w:val="005E33BE"/>
    <w:rsid w:val="005E3C26"/>
    <w:rsid w:val="005E43A7"/>
    <w:rsid w:val="005E51BA"/>
    <w:rsid w:val="005E70E7"/>
    <w:rsid w:val="005E77D9"/>
    <w:rsid w:val="005F0A1E"/>
    <w:rsid w:val="005F279D"/>
    <w:rsid w:val="005F2D51"/>
    <w:rsid w:val="005F3A8F"/>
    <w:rsid w:val="005F473E"/>
    <w:rsid w:val="005F4AC4"/>
    <w:rsid w:val="005F54EC"/>
    <w:rsid w:val="005F5807"/>
    <w:rsid w:val="005F5F57"/>
    <w:rsid w:val="005F62FB"/>
    <w:rsid w:val="005F7887"/>
    <w:rsid w:val="005F7994"/>
    <w:rsid w:val="00600185"/>
    <w:rsid w:val="006008AE"/>
    <w:rsid w:val="00602500"/>
    <w:rsid w:val="00602738"/>
    <w:rsid w:val="0060440A"/>
    <w:rsid w:val="0060786C"/>
    <w:rsid w:val="0061045F"/>
    <w:rsid w:val="00611A4C"/>
    <w:rsid w:val="00611AB9"/>
    <w:rsid w:val="0061298C"/>
    <w:rsid w:val="00613311"/>
    <w:rsid w:val="0061457E"/>
    <w:rsid w:val="00615636"/>
    <w:rsid w:val="0061633E"/>
    <w:rsid w:val="00616DD9"/>
    <w:rsid w:val="00617953"/>
    <w:rsid w:val="00617DAE"/>
    <w:rsid w:val="00621B7C"/>
    <w:rsid w:val="00622BEB"/>
    <w:rsid w:val="00623423"/>
    <w:rsid w:val="00623B96"/>
    <w:rsid w:val="00624788"/>
    <w:rsid w:val="00627301"/>
    <w:rsid w:val="006305A4"/>
    <w:rsid w:val="00631F46"/>
    <w:rsid w:val="006322C1"/>
    <w:rsid w:val="006334AC"/>
    <w:rsid w:val="006339EB"/>
    <w:rsid w:val="00642E31"/>
    <w:rsid w:val="006430E6"/>
    <w:rsid w:val="00643505"/>
    <w:rsid w:val="0064455C"/>
    <w:rsid w:val="0064459F"/>
    <w:rsid w:val="00644830"/>
    <w:rsid w:val="006449F8"/>
    <w:rsid w:val="00645D12"/>
    <w:rsid w:val="00647881"/>
    <w:rsid w:val="00647ECE"/>
    <w:rsid w:val="00650B3F"/>
    <w:rsid w:val="00652373"/>
    <w:rsid w:val="00652761"/>
    <w:rsid w:val="00652FC1"/>
    <w:rsid w:val="0065371D"/>
    <w:rsid w:val="006541AB"/>
    <w:rsid w:val="00654742"/>
    <w:rsid w:val="00656487"/>
    <w:rsid w:val="00660EBE"/>
    <w:rsid w:val="0066137F"/>
    <w:rsid w:val="0066343A"/>
    <w:rsid w:val="006657B5"/>
    <w:rsid w:val="00671577"/>
    <w:rsid w:val="006729AE"/>
    <w:rsid w:val="00672D45"/>
    <w:rsid w:val="00673750"/>
    <w:rsid w:val="00674423"/>
    <w:rsid w:val="0067550F"/>
    <w:rsid w:val="006762B6"/>
    <w:rsid w:val="006766E1"/>
    <w:rsid w:val="00683534"/>
    <w:rsid w:val="0068782D"/>
    <w:rsid w:val="006904B0"/>
    <w:rsid w:val="00691C70"/>
    <w:rsid w:val="00692182"/>
    <w:rsid w:val="0069339E"/>
    <w:rsid w:val="0069371D"/>
    <w:rsid w:val="00694D50"/>
    <w:rsid w:val="006A0D39"/>
    <w:rsid w:val="006A1B8F"/>
    <w:rsid w:val="006A22DA"/>
    <w:rsid w:val="006A30E0"/>
    <w:rsid w:val="006A33E6"/>
    <w:rsid w:val="006A4538"/>
    <w:rsid w:val="006A4E31"/>
    <w:rsid w:val="006A6949"/>
    <w:rsid w:val="006B0119"/>
    <w:rsid w:val="006B11A3"/>
    <w:rsid w:val="006B4370"/>
    <w:rsid w:val="006C1CD0"/>
    <w:rsid w:val="006C1E60"/>
    <w:rsid w:val="006C1EDD"/>
    <w:rsid w:val="006C3390"/>
    <w:rsid w:val="006C3606"/>
    <w:rsid w:val="006C680E"/>
    <w:rsid w:val="006D09D6"/>
    <w:rsid w:val="006D219F"/>
    <w:rsid w:val="006D56E1"/>
    <w:rsid w:val="006D6299"/>
    <w:rsid w:val="006E179C"/>
    <w:rsid w:val="006E23FE"/>
    <w:rsid w:val="006E3552"/>
    <w:rsid w:val="006E3D54"/>
    <w:rsid w:val="006F0F58"/>
    <w:rsid w:val="006F0F7A"/>
    <w:rsid w:val="006F2146"/>
    <w:rsid w:val="006F2397"/>
    <w:rsid w:val="006F37DC"/>
    <w:rsid w:val="006F3FF9"/>
    <w:rsid w:val="006F6930"/>
    <w:rsid w:val="006F7B15"/>
    <w:rsid w:val="007031FD"/>
    <w:rsid w:val="00704C15"/>
    <w:rsid w:val="00705137"/>
    <w:rsid w:val="007069E9"/>
    <w:rsid w:val="0070701F"/>
    <w:rsid w:val="00707860"/>
    <w:rsid w:val="007078F3"/>
    <w:rsid w:val="00710167"/>
    <w:rsid w:val="00710D41"/>
    <w:rsid w:val="0071116A"/>
    <w:rsid w:val="00712050"/>
    <w:rsid w:val="00713AE1"/>
    <w:rsid w:val="007168D9"/>
    <w:rsid w:val="007175E1"/>
    <w:rsid w:val="0072030F"/>
    <w:rsid w:val="00723D13"/>
    <w:rsid w:val="00723F29"/>
    <w:rsid w:val="00724E49"/>
    <w:rsid w:val="00725B4A"/>
    <w:rsid w:val="00726AB5"/>
    <w:rsid w:val="0073144E"/>
    <w:rsid w:val="007320B7"/>
    <w:rsid w:val="00732F49"/>
    <w:rsid w:val="00733EB1"/>
    <w:rsid w:val="00734AB9"/>
    <w:rsid w:val="00736AD2"/>
    <w:rsid w:val="00740742"/>
    <w:rsid w:val="00742F5B"/>
    <w:rsid w:val="00743B8A"/>
    <w:rsid w:val="0074491C"/>
    <w:rsid w:val="00744A8E"/>
    <w:rsid w:val="00746BA4"/>
    <w:rsid w:val="00746EBD"/>
    <w:rsid w:val="007471B7"/>
    <w:rsid w:val="00747399"/>
    <w:rsid w:val="007474DF"/>
    <w:rsid w:val="0074759C"/>
    <w:rsid w:val="007478F2"/>
    <w:rsid w:val="00752062"/>
    <w:rsid w:val="00753325"/>
    <w:rsid w:val="0075495E"/>
    <w:rsid w:val="00755655"/>
    <w:rsid w:val="007559D6"/>
    <w:rsid w:val="007565F3"/>
    <w:rsid w:val="0075693D"/>
    <w:rsid w:val="007579BA"/>
    <w:rsid w:val="00757E29"/>
    <w:rsid w:val="00757E65"/>
    <w:rsid w:val="00760CEC"/>
    <w:rsid w:val="00763524"/>
    <w:rsid w:val="0076496F"/>
    <w:rsid w:val="00764F75"/>
    <w:rsid w:val="00764F86"/>
    <w:rsid w:val="007651E1"/>
    <w:rsid w:val="0076520C"/>
    <w:rsid w:val="007653DE"/>
    <w:rsid w:val="0076586E"/>
    <w:rsid w:val="007658CB"/>
    <w:rsid w:val="00766357"/>
    <w:rsid w:val="0076737F"/>
    <w:rsid w:val="00774CDC"/>
    <w:rsid w:val="00775129"/>
    <w:rsid w:val="0077651B"/>
    <w:rsid w:val="00777D57"/>
    <w:rsid w:val="00780E90"/>
    <w:rsid w:val="0078103B"/>
    <w:rsid w:val="0078123D"/>
    <w:rsid w:val="00781346"/>
    <w:rsid w:val="0078223A"/>
    <w:rsid w:val="00784B70"/>
    <w:rsid w:val="00785492"/>
    <w:rsid w:val="007868C3"/>
    <w:rsid w:val="00786DB9"/>
    <w:rsid w:val="00787117"/>
    <w:rsid w:val="00790555"/>
    <w:rsid w:val="007926BE"/>
    <w:rsid w:val="007926F1"/>
    <w:rsid w:val="00793BF9"/>
    <w:rsid w:val="00794C58"/>
    <w:rsid w:val="00797C46"/>
    <w:rsid w:val="007A08B1"/>
    <w:rsid w:val="007A20BC"/>
    <w:rsid w:val="007A297C"/>
    <w:rsid w:val="007A4C29"/>
    <w:rsid w:val="007A5499"/>
    <w:rsid w:val="007A6856"/>
    <w:rsid w:val="007B0AE5"/>
    <w:rsid w:val="007B4643"/>
    <w:rsid w:val="007B52F7"/>
    <w:rsid w:val="007B7003"/>
    <w:rsid w:val="007C10E0"/>
    <w:rsid w:val="007C14D8"/>
    <w:rsid w:val="007C1557"/>
    <w:rsid w:val="007C24A2"/>
    <w:rsid w:val="007C428F"/>
    <w:rsid w:val="007C4B5F"/>
    <w:rsid w:val="007C4BF6"/>
    <w:rsid w:val="007C5490"/>
    <w:rsid w:val="007D2519"/>
    <w:rsid w:val="007D75CE"/>
    <w:rsid w:val="007D75D8"/>
    <w:rsid w:val="007D7DBB"/>
    <w:rsid w:val="007E04C9"/>
    <w:rsid w:val="007E1977"/>
    <w:rsid w:val="007E63CE"/>
    <w:rsid w:val="007E742E"/>
    <w:rsid w:val="007E751E"/>
    <w:rsid w:val="007E7899"/>
    <w:rsid w:val="007E7A8F"/>
    <w:rsid w:val="007F0088"/>
    <w:rsid w:val="007F2561"/>
    <w:rsid w:val="007F25C4"/>
    <w:rsid w:val="007F5043"/>
    <w:rsid w:val="007F67AD"/>
    <w:rsid w:val="007F71F8"/>
    <w:rsid w:val="007F7F48"/>
    <w:rsid w:val="00800FB6"/>
    <w:rsid w:val="00801109"/>
    <w:rsid w:val="008019EC"/>
    <w:rsid w:val="00803C6B"/>
    <w:rsid w:val="00804B51"/>
    <w:rsid w:val="00804BEF"/>
    <w:rsid w:val="00805E4D"/>
    <w:rsid w:val="0080774C"/>
    <w:rsid w:val="00810962"/>
    <w:rsid w:val="00812F55"/>
    <w:rsid w:val="00813C86"/>
    <w:rsid w:val="00813CF0"/>
    <w:rsid w:val="00814C20"/>
    <w:rsid w:val="0081715F"/>
    <w:rsid w:val="00817443"/>
    <w:rsid w:val="00817AB1"/>
    <w:rsid w:val="008216FF"/>
    <w:rsid w:val="00824998"/>
    <w:rsid w:val="00825675"/>
    <w:rsid w:val="00826192"/>
    <w:rsid w:val="00827A03"/>
    <w:rsid w:val="00827C3A"/>
    <w:rsid w:val="00827EA3"/>
    <w:rsid w:val="00832671"/>
    <w:rsid w:val="00832CB1"/>
    <w:rsid w:val="00833AF9"/>
    <w:rsid w:val="00834048"/>
    <w:rsid w:val="00834298"/>
    <w:rsid w:val="0083430A"/>
    <w:rsid w:val="008353E2"/>
    <w:rsid w:val="008373BC"/>
    <w:rsid w:val="00840DC8"/>
    <w:rsid w:val="00843CC4"/>
    <w:rsid w:val="00845102"/>
    <w:rsid w:val="008455DD"/>
    <w:rsid w:val="00846556"/>
    <w:rsid w:val="00847272"/>
    <w:rsid w:val="00847456"/>
    <w:rsid w:val="0085086C"/>
    <w:rsid w:val="00853CF3"/>
    <w:rsid w:val="0085686F"/>
    <w:rsid w:val="00857F43"/>
    <w:rsid w:val="00861560"/>
    <w:rsid w:val="008621B7"/>
    <w:rsid w:val="00864076"/>
    <w:rsid w:val="008642DE"/>
    <w:rsid w:val="008642E1"/>
    <w:rsid w:val="00864C1A"/>
    <w:rsid w:val="00866D15"/>
    <w:rsid w:val="008676BB"/>
    <w:rsid w:val="0087096E"/>
    <w:rsid w:val="00870F45"/>
    <w:rsid w:val="00871A7C"/>
    <w:rsid w:val="00872034"/>
    <w:rsid w:val="00872252"/>
    <w:rsid w:val="0087340B"/>
    <w:rsid w:val="008736E1"/>
    <w:rsid w:val="0087454E"/>
    <w:rsid w:val="0087484B"/>
    <w:rsid w:val="00874B5E"/>
    <w:rsid w:val="0087651E"/>
    <w:rsid w:val="00876E43"/>
    <w:rsid w:val="00876FC2"/>
    <w:rsid w:val="0087740B"/>
    <w:rsid w:val="00877F1A"/>
    <w:rsid w:val="0088115C"/>
    <w:rsid w:val="00881F37"/>
    <w:rsid w:val="00882266"/>
    <w:rsid w:val="00883898"/>
    <w:rsid w:val="00885B80"/>
    <w:rsid w:val="0088759E"/>
    <w:rsid w:val="008925C7"/>
    <w:rsid w:val="00892798"/>
    <w:rsid w:val="00892E00"/>
    <w:rsid w:val="00894D81"/>
    <w:rsid w:val="00895220"/>
    <w:rsid w:val="00897949"/>
    <w:rsid w:val="008A0312"/>
    <w:rsid w:val="008A03DF"/>
    <w:rsid w:val="008A075A"/>
    <w:rsid w:val="008A0A37"/>
    <w:rsid w:val="008A2EDD"/>
    <w:rsid w:val="008A369B"/>
    <w:rsid w:val="008A4020"/>
    <w:rsid w:val="008A65EC"/>
    <w:rsid w:val="008A77B9"/>
    <w:rsid w:val="008A7F86"/>
    <w:rsid w:val="008B046D"/>
    <w:rsid w:val="008B27ED"/>
    <w:rsid w:val="008B2F3A"/>
    <w:rsid w:val="008B3B6A"/>
    <w:rsid w:val="008B3C9E"/>
    <w:rsid w:val="008B4FF8"/>
    <w:rsid w:val="008C2119"/>
    <w:rsid w:val="008C2606"/>
    <w:rsid w:val="008C276B"/>
    <w:rsid w:val="008C4E42"/>
    <w:rsid w:val="008C5AE2"/>
    <w:rsid w:val="008D0B3F"/>
    <w:rsid w:val="008D35DD"/>
    <w:rsid w:val="008D5DC5"/>
    <w:rsid w:val="008D5E4A"/>
    <w:rsid w:val="008E03A5"/>
    <w:rsid w:val="008E1875"/>
    <w:rsid w:val="008E4CCE"/>
    <w:rsid w:val="008E4F53"/>
    <w:rsid w:val="008E6928"/>
    <w:rsid w:val="008E6B78"/>
    <w:rsid w:val="008F090D"/>
    <w:rsid w:val="008F2215"/>
    <w:rsid w:val="008F4AA7"/>
    <w:rsid w:val="008F4D94"/>
    <w:rsid w:val="008F5EB3"/>
    <w:rsid w:val="008F7AC4"/>
    <w:rsid w:val="00900FBA"/>
    <w:rsid w:val="009030FA"/>
    <w:rsid w:val="00903C0A"/>
    <w:rsid w:val="00904C5E"/>
    <w:rsid w:val="009057B8"/>
    <w:rsid w:val="00906733"/>
    <w:rsid w:val="00910918"/>
    <w:rsid w:val="00910A5B"/>
    <w:rsid w:val="00911F5F"/>
    <w:rsid w:val="00911F70"/>
    <w:rsid w:val="009152B6"/>
    <w:rsid w:val="00915771"/>
    <w:rsid w:val="00915D32"/>
    <w:rsid w:val="00917238"/>
    <w:rsid w:val="0091789D"/>
    <w:rsid w:val="0091790C"/>
    <w:rsid w:val="009218F0"/>
    <w:rsid w:val="00925501"/>
    <w:rsid w:val="009306B2"/>
    <w:rsid w:val="00931892"/>
    <w:rsid w:val="00936053"/>
    <w:rsid w:val="00936C5F"/>
    <w:rsid w:val="009371AF"/>
    <w:rsid w:val="00941B36"/>
    <w:rsid w:val="00942CA5"/>
    <w:rsid w:val="009465EE"/>
    <w:rsid w:val="00946BF0"/>
    <w:rsid w:val="00951383"/>
    <w:rsid w:val="00952EC8"/>
    <w:rsid w:val="00955287"/>
    <w:rsid w:val="009556DF"/>
    <w:rsid w:val="0095633A"/>
    <w:rsid w:val="0095701F"/>
    <w:rsid w:val="00960248"/>
    <w:rsid w:val="00960DEC"/>
    <w:rsid w:val="00962F46"/>
    <w:rsid w:val="009675D0"/>
    <w:rsid w:val="00971B7C"/>
    <w:rsid w:val="00971E7D"/>
    <w:rsid w:val="0097220A"/>
    <w:rsid w:val="00975134"/>
    <w:rsid w:val="0097574B"/>
    <w:rsid w:val="00975777"/>
    <w:rsid w:val="00976DF3"/>
    <w:rsid w:val="00976DF5"/>
    <w:rsid w:val="00977349"/>
    <w:rsid w:val="009774AE"/>
    <w:rsid w:val="009777CB"/>
    <w:rsid w:val="00982246"/>
    <w:rsid w:val="00982308"/>
    <w:rsid w:val="0098302D"/>
    <w:rsid w:val="00983381"/>
    <w:rsid w:val="009845F6"/>
    <w:rsid w:val="00987806"/>
    <w:rsid w:val="00990D39"/>
    <w:rsid w:val="009915E9"/>
    <w:rsid w:val="009933B7"/>
    <w:rsid w:val="00993B88"/>
    <w:rsid w:val="00994408"/>
    <w:rsid w:val="00994950"/>
    <w:rsid w:val="00994953"/>
    <w:rsid w:val="00995147"/>
    <w:rsid w:val="009978D0"/>
    <w:rsid w:val="009979A2"/>
    <w:rsid w:val="009A0384"/>
    <w:rsid w:val="009A30FD"/>
    <w:rsid w:val="009A4073"/>
    <w:rsid w:val="009A4BCB"/>
    <w:rsid w:val="009A6941"/>
    <w:rsid w:val="009B0020"/>
    <w:rsid w:val="009B1B9B"/>
    <w:rsid w:val="009B398C"/>
    <w:rsid w:val="009B422F"/>
    <w:rsid w:val="009B4981"/>
    <w:rsid w:val="009B6B41"/>
    <w:rsid w:val="009C0191"/>
    <w:rsid w:val="009C01F4"/>
    <w:rsid w:val="009C192F"/>
    <w:rsid w:val="009C5F3F"/>
    <w:rsid w:val="009C685B"/>
    <w:rsid w:val="009C71F9"/>
    <w:rsid w:val="009D01E3"/>
    <w:rsid w:val="009D0CCB"/>
    <w:rsid w:val="009D1207"/>
    <w:rsid w:val="009D430E"/>
    <w:rsid w:val="009D7704"/>
    <w:rsid w:val="009E03EA"/>
    <w:rsid w:val="009E03EC"/>
    <w:rsid w:val="009E0A6D"/>
    <w:rsid w:val="009E2B6F"/>
    <w:rsid w:val="009E2FD9"/>
    <w:rsid w:val="009E35BE"/>
    <w:rsid w:val="009E39FC"/>
    <w:rsid w:val="009E4123"/>
    <w:rsid w:val="009E5043"/>
    <w:rsid w:val="009E66EC"/>
    <w:rsid w:val="009E6A3B"/>
    <w:rsid w:val="009F1E0A"/>
    <w:rsid w:val="009F1F10"/>
    <w:rsid w:val="009F4BE3"/>
    <w:rsid w:val="009F4F5C"/>
    <w:rsid w:val="009F580B"/>
    <w:rsid w:val="009F5D9D"/>
    <w:rsid w:val="009F65AA"/>
    <w:rsid w:val="009F7C90"/>
    <w:rsid w:val="00A01164"/>
    <w:rsid w:val="00A02046"/>
    <w:rsid w:val="00A0326C"/>
    <w:rsid w:val="00A04B2F"/>
    <w:rsid w:val="00A051F9"/>
    <w:rsid w:val="00A07030"/>
    <w:rsid w:val="00A10406"/>
    <w:rsid w:val="00A10CBD"/>
    <w:rsid w:val="00A11DE6"/>
    <w:rsid w:val="00A13079"/>
    <w:rsid w:val="00A141E2"/>
    <w:rsid w:val="00A20415"/>
    <w:rsid w:val="00A2257A"/>
    <w:rsid w:val="00A22D7B"/>
    <w:rsid w:val="00A23192"/>
    <w:rsid w:val="00A23595"/>
    <w:rsid w:val="00A30416"/>
    <w:rsid w:val="00A3124A"/>
    <w:rsid w:val="00A31E29"/>
    <w:rsid w:val="00A322A3"/>
    <w:rsid w:val="00A338AA"/>
    <w:rsid w:val="00A34190"/>
    <w:rsid w:val="00A35A92"/>
    <w:rsid w:val="00A36BB5"/>
    <w:rsid w:val="00A36EFC"/>
    <w:rsid w:val="00A37501"/>
    <w:rsid w:val="00A412A9"/>
    <w:rsid w:val="00A41E3D"/>
    <w:rsid w:val="00A421B4"/>
    <w:rsid w:val="00A43D4B"/>
    <w:rsid w:val="00A44CCD"/>
    <w:rsid w:val="00A45E41"/>
    <w:rsid w:val="00A47CC6"/>
    <w:rsid w:val="00A517B7"/>
    <w:rsid w:val="00A51D99"/>
    <w:rsid w:val="00A5420A"/>
    <w:rsid w:val="00A5712F"/>
    <w:rsid w:val="00A61214"/>
    <w:rsid w:val="00A61A1A"/>
    <w:rsid w:val="00A61EA0"/>
    <w:rsid w:val="00A62BBA"/>
    <w:rsid w:val="00A631D3"/>
    <w:rsid w:val="00A63388"/>
    <w:rsid w:val="00A64089"/>
    <w:rsid w:val="00A64AEC"/>
    <w:rsid w:val="00A65544"/>
    <w:rsid w:val="00A656CA"/>
    <w:rsid w:val="00A657FD"/>
    <w:rsid w:val="00A664FB"/>
    <w:rsid w:val="00A67287"/>
    <w:rsid w:val="00A67B0C"/>
    <w:rsid w:val="00A740A4"/>
    <w:rsid w:val="00A743C2"/>
    <w:rsid w:val="00A74516"/>
    <w:rsid w:val="00A7664C"/>
    <w:rsid w:val="00A77A5A"/>
    <w:rsid w:val="00A81233"/>
    <w:rsid w:val="00A81914"/>
    <w:rsid w:val="00A8640B"/>
    <w:rsid w:val="00A86BB7"/>
    <w:rsid w:val="00A86F4A"/>
    <w:rsid w:val="00A878C9"/>
    <w:rsid w:val="00A91D3D"/>
    <w:rsid w:val="00A92625"/>
    <w:rsid w:val="00A93087"/>
    <w:rsid w:val="00A9391C"/>
    <w:rsid w:val="00A95932"/>
    <w:rsid w:val="00AA421C"/>
    <w:rsid w:val="00AA46F2"/>
    <w:rsid w:val="00AA4F4D"/>
    <w:rsid w:val="00AA53EA"/>
    <w:rsid w:val="00AA6D56"/>
    <w:rsid w:val="00AA787B"/>
    <w:rsid w:val="00AB0499"/>
    <w:rsid w:val="00AB1293"/>
    <w:rsid w:val="00AB1948"/>
    <w:rsid w:val="00AB2A59"/>
    <w:rsid w:val="00AB3B3A"/>
    <w:rsid w:val="00AC1E6E"/>
    <w:rsid w:val="00AC63C5"/>
    <w:rsid w:val="00AC664B"/>
    <w:rsid w:val="00AD1407"/>
    <w:rsid w:val="00AD16BF"/>
    <w:rsid w:val="00AD57F3"/>
    <w:rsid w:val="00AD7187"/>
    <w:rsid w:val="00AD7972"/>
    <w:rsid w:val="00AE0283"/>
    <w:rsid w:val="00AE3261"/>
    <w:rsid w:val="00AE3D53"/>
    <w:rsid w:val="00AE4F63"/>
    <w:rsid w:val="00AE53E6"/>
    <w:rsid w:val="00AE5B94"/>
    <w:rsid w:val="00AE7187"/>
    <w:rsid w:val="00AE75DE"/>
    <w:rsid w:val="00AE7702"/>
    <w:rsid w:val="00AF09D8"/>
    <w:rsid w:val="00AF1B0E"/>
    <w:rsid w:val="00AF3EEC"/>
    <w:rsid w:val="00AF42F0"/>
    <w:rsid w:val="00AF4CBB"/>
    <w:rsid w:val="00AF5742"/>
    <w:rsid w:val="00AF66D1"/>
    <w:rsid w:val="00B0034F"/>
    <w:rsid w:val="00B0060B"/>
    <w:rsid w:val="00B011DA"/>
    <w:rsid w:val="00B01D01"/>
    <w:rsid w:val="00B01D7D"/>
    <w:rsid w:val="00B02D07"/>
    <w:rsid w:val="00B02E19"/>
    <w:rsid w:val="00B06C47"/>
    <w:rsid w:val="00B06C88"/>
    <w:rsid w:val="00B11007"/>
    <w:rsid w:val="00B111DE"/>
    <w:rsid w:val="00B12254"/>
    <w:rsid w:val="00B12AE8"/>
    <w:rsid w:val="00B12C67"/>
    <w:rsid w:val="00B13B5D"/>
    <w:rsid w:val="00B15628"/>
    <w:rsid w:val="00B17AA7"/>
    <w:rsid w:val="00B20198"/>
    <w:rsid w:val="00B21F17"/>
    <w:rsid w:val="00B22251"/>
    <w:rsid w:val="00B22E78"/>
    <w:rsid w:val="00B24CD6"/>
    <w:rsid w:val="00B25B19"/>
    <w:rsid w:val="00B27296"/>
    <w:rsid w:val="00B310F7"/>
    <w:rsid w:val="00B32961"/>
    <w:rsid w:val="00B33CA0"/>
    <w:rsid w:val="00B35F07"/>
    <w:rsid w:val="00B3600D"/>
    <w:rsid w:val="00B36176"/>
    <w:rsid w:val="00B36349"/>
    <w:rsid w:val="00B3671D"/>
    <w:rsid w:val="00B374A5"/>
    <w:rsid w:val="00B37E39"/>
    <w:rsid w:val="00B4033D"/>
    <w:rsid w:val="00B43F5A"/>
    <w:rsid w:val="00B44158"/>
    <w:rsid w:val="00B4495E"/>
    <w:rsid w:val="00B46BA7"/>
    <w:rsid w:val="00B5091C"/>
    <w:rsid w:val="00B54C1B"/>
    <w:rsid w:val="00B54DF8"/>
    <w:rsid w:val="00B5601D"/>
    <w:rsid w:val="00B561F6"/>
    <w:rsid w:val="00B57C9A"/>
    <w:rsid w:val="00B622E1"/>
    <w:rsid w:val="00B62DAA"/>
    <w:rsid w:val="00B639A3"/>
    <w:rsid w:val="00B66004"/>
    <w:rsid w:val="00B66044"/>
    <w:rsid w:val="00B66B6B"/>
    <w:rsid w:val="00B670CA"/>
    <w:rsid w:val="00B67EEA"/>
    <w:rsid w:val="00B70F24"/>
    <w:rsid w:val="00B728EF"/>
    <w:rsid w:val="00B7327D"/>
    <w:rsid w:val="00B74B4D"/>
    <w:rsid w:val="00B75BA3"/>
    <w:rsid w:val="00B80014"/>
    <w:rsid w:val="00B80894"/>
    <w:rsid w:val="00B81122"/>
    <w:rsid w:val="00B8119A"/>
    <w:rsid w:val="00B8176D"/>
    <w:rsid w:val="00B8203B"/>
    <w:rsid w:val="00B82326"/>
    <w:rsid w:val="00B85CE5"/>
    <w:rsid w:val="00B87E78"/>
    <w:rsid w:val="00B9143A"/>
    <w:rsid w:val="00B9167F"/>
    <w:rsid w:val="00B92417"/>
    <w:rsid w:val="00B92505"/>
    <w:rsid w:val="00B929F1"/>
    <w:rsid w:val="00B94D17"/>
    <w:rsid w:val="00B94DEF"/>
    <w:rsid w:val="00B9590C"/>
    <w:rsid w:val="00B97116"/>
    <w:rsid w:val="00BA149D"/>
    <w:rsid w:val="00BA1B2F"/>
    <w:rsid w:val="00BA2A44"/>
    <w:rsid w:val="00BA31E9"/>
    <w:rsid w:val="00BA3CBD"/>
    <w:rsid w:val="00BA4609"/>
    <w:rsid w:val="00BA4ED4"/>
    <w:rsid w:val="00BA5105"/>
    <w:rsid w:val="00BA56A0"/>
    <w:rsid w:val="00BA5F82"/>
    <w:rsid w:val="00BA6928"/>
    <w:rsid w:val="00BA79F7"/>
    <w:rsid w:val="00BB02CE"/>
    <w:rsid w:val="00BB1835"/>
    <w:rsid w:val="00BB3394"/>
    <w:rsid w:val="00BB343F"/>
    <w:rsid w:val="00BB3FA1"/>
    <w:rsid w:val="00BB3FBB"/>
    <w:rsid w:val="00BB46D1"/>
    <w:rsid w:val="00BB63B5"/>
    <w:rsid w:val="00BC0073"/>
    <w:rsid w:val="00BC037F"/>
    <w:rsid w:val="00BC2279"/>
    <w:rsid w:val="00BD33B7"/>
    <w:rsid w:val="00BD370C"/>
    <w:rsid w:val="00BD4743"/>
    <w:rsid w:val="00BD4C63"/>
    <w:rsid w:val="00BD5D7A"/>
    <w:rsid w:val="00BD6D97"/>
    <w:rsid w:val="00BD7AC1"/>
    <w:rsid w:val="00BE4345"/>
    <w:rsid w:val="00BE5B6B"/>
    <w:rsid w:val="00BE5DF0"/>
    <w:rsid w:val="00BE5DF9"/>
    <w:rsid w:val="00BF0C26"/>
    <w:rsid w:val="00BF45DE"/>
    <w:rsid w:val="00BF52DA"/>
    <w:rsid w:val="00BF5B55"/>
    <w:rsid w:val="00BF733E"/>
    <w:rsid w:val="00BF7B5F"/>
    <w:rsid w:val="00C011C4"/>
    <w:rsid w:val="00C01225"/>
    <w:rsid w:val="00C0235B"/>
    <w:rsid w:val="00C0386C"/>
    <w:rsid w:val="00C03D8C"/>
    <w:rsid w:val="00C03DE3"/>
    <w:rsid w:val="00C06E0F"/>
    <w:rsid w:val="00C07F60"/>
    <w:rsid w:val="00C10004"/>
    <w:rsid w:val="00C1063E"/>
    <w:rsid w:val="00C10F79"/>
    <w:rsid w:val="00C12B67"/>
    <w:rsid w:val="00C12BA5"/>
    <w:rsid w:val="00C13980"/>
    <w:rsid w:val="00C14F58"/>
    <w:rsid w:val="00C15896"/>
    <w:rsid w:val="00C2080E"/>
    <w:rsid w:val="00C22627"/>
    <w:rsid w:val="00C23D10"/>
    <w:rsid w:val="00C25ECE"/>
    <w:rsid w:val="00C26AA3"/>
    <w:rsid w:val="00C27970"/>
    <w:rsid w:val="00C3025A"/>
    <w:rsid w:val="00C3136B"/>
    <w:rsid w:val="00C3327C"/>
    <w:rsid w:val="00C335EF"/>
    <w:rsid w:val="00C349DE"/>
    <w:rsid w:val="00C355BA"/>
    <w:rsid w:val="00C4018C"/>
    <w:rsid w:val="00C406A0"/>
    <w:rsid w:val="00C40B92"/>
    <w:rsid w:val="00C41873"/>
    <w:rsid w:val="00C42B9E"/>
    <w:rsid w:val="00C436D1"/>
    <w:rsid w:val="00C4379A"/>
    <w:rsid w:val="00C4771D"/>
    <w:rsid w:val="00C508F6"/>
    <w:rsid w:val="00C50CA2"/>
    <w:rsid w:val="00C52D58"/>
    <w:rsid w:val="00C55F3A"/>
    <w:rsid w:val="00C57447"/>
    <w:rsid w:val="00C60DF6"/>
    <w:rsid w:val="00C61173"/>
    <w:rsid w:val="00C617D0"/>
    <w:rsid w:val="00C64AA0"/>
    <w:rsid w:val="00C65F54"/>
    <w:rsid w:val="00C66118"/>
    <w:rsid w:val="00C66FFB"/>
    <w:rsid w:val="00C673D6"/>
    <w:rsid w:val="00C676B6"/>
    <w:rsid w:val="00C67B1A"/>
    <w:rsid w:val="00C70C9B"/>
    <w:rsid w:val="00C7326C"/>
    <w:rsid w:val="00C73708"/>
    <w:rsid w:val="00C756F6"/>
    <w:rsid w:val="00C75705"/>
    <w:rsid w:val="00C76C6C"/>
    <w:rsid w:val="00C7756A"/>
    <w:rsid w:val="00C77B3C"/>
    <w:rsid w:val="00C80332"/>
    <w:rsid w:val="00C82571"/>
    <w:rsid w:val="00C83154"/>
    <w:rsid w:val="00C835E8"/>
    <w:rsid w:val="00C8405D"/>
    <w:rsid w:val="00C860AC"/>
    <w:rsid w:val="00C864DB"/>
    <w:rsid w:val="00C87202"/>
    <w:rsid w:val="00C87DFE"/>
    <w:rsid w:val="00C91170"/>
    <w:rsid w:val="00C92700"/>
    <w:rsid w:val="00C9309C"/>
    <w:rsid w:val="00C94532"/>
    <w:rsid w:val="00C94DF6"/>
    <w:rsid w:val="00C95C37"/>
    <w:rsid w:val="00C962FC"/>
    <w:rsid w:val="00C969E6"/>
    <w:rsid w:val="00C9759A"/>
    <w:rsid w:val="00CA07F6"/>
    <w:rsid w:val="00CA2055"/>
    <w:rsid w:val="00CA25AD"/>
    <w:rsid w:val="00CA2657"/>
    <w:rsid w:val="00CA3B5F"/>
    <w:rsid w:val="00CB1DB2"/>
    <w:rsid w:val="00CB34CF"/>
    <w:rsid w:val="00CB530D"/>
    <w:rsid w:val="00CB73B5"/>
    <w:rsid w:val="00CC00C4"/>
    <w:rsid w:val="00CC06DB"/>
    <w:rsid w:val="00CC0BB2"/>
    <w:rsid w:val="00CC2F8C"/>
    <w:rsid w:val="00CC42B6"/>
    <w:rsid w:val="00CC4B19"/>
    <w:rsid w:val="00CC4DC7"/>
    <w:rsid w:val="00CC5A57"/>
    <w:rsid w:val="00CC6029"/>
    <w:rsid w:val="00CC60F6"/>
    <w:rsid w:val="00CC67B1"/>
    <w:rsid w:val="00CD0D84"/>
    <w:rsid w:val="00CD190F"/>
    <w:rsid w:val="00CD1CAC"/>
    <w:rsid w:val="00CD2457"/>
    <w:rsid w:val="00CD2575"/>
    <w:rsid w:val="00CD48D9"/>
    <w:rsid w:val="00CE5040"/>
    <w:rsid w:val="00CE6C05"/>
    <w:rsid w:val="00CE7CAB"/>
    <w:rsid w:val="00CF256F"/>
    <w:rsid w:val="00CF25A8"/>
    <w:rsid w:val="00CF4F39"/>
    <w:rsid w:val="00CF5278"/>
    <w:rsid w:val="00CF5CC0"/>
    <w:rsid w:val="00CF7522"/>
    <w:rsid w:val="00D017DC"/>
    <w:rsid w:val="00D05209"/>
    <w:rsid w:val="00D05A32"/>
    <w:rsid w:val="00D05FFF"/>
    <w:rsid w:val="00D0647B"/>
    <w:rsid w:val="00D06CD6"/>
    <w:rsid w:val="00D1104F"/>
    <w:rsid w:val="00D11E63"/>
    <w:rsid w:val="00D120CC"/>
    <w:rsid w:val="00D174B1"/>
    <w:rsid w:val="00D218F5"/>
    <w:rsid w:val="00D23DF1"/>
    <w:rsid w:val="00D24832"/>
    <w:rsid w:val="00D24D6E"/>
    <w:rsid w:val="00D25691"/>
    <w:rsid w:val="00D267D0"/>
    <w:rsid w:val="00D2706B"/>
    <w:rsid w:val="00D27DB1"/>
    <w:rsid w:val="00D325F6"/>
    <w:rsid w:val="00D3278B"/>
    <w:rsid w:val="00D32817"/>
    <w:rsid w:val="00D3307C"/>
    <w:rsid w:val="00D365A6"/>
    <w:rsid w:val="00D37D2D"/>
    <w:rsid w:val="00D406A3"/>
    <w:rsid w:val="00D421E5"/>
    <w:rsid w:val="00D4257E"/>
    <w:rsid w:val="00D429E0"/>
    <w:rsid w:val="00D43BA7"/>
    <w:rsid w:val="00D441DB"/>
    <w:rsid w:val="00D44555"/>
    <w:rsid w:val="00D4489C"/>
    <w:rsid w:val="00D476B8"/>
    <w:rsid w:val="00D47AD8"/>
    <w:rsid w:val="00D51730"/>
    <w:rsid w:val="00D525BD"/>
    <w:rsid w:val="00D568B7"/>
    <w:rsid w:val="00D57133"/>
    <w:rsid w:val="00D57C06"/>
    <w:rsid w:val="00D61A53"/>
    <w:rsid w:val="00D6292D"/>
    <w:rsid w:val="00D65326"/>
    <w:rsid w:val="00D714FA"/>
    <w:rsid w:val="00D71C8B"/>
    <w:rsid w:val="00D71CC1"/>
    <w:rsid w:val="00D75F3B"/>
    <w:rsid w:val="00D761DB"/>
    <w:rsid w:val="00D76FCB"/>
    <w:rsid w:val="00D773F3"/>
    <w:rsid w:val="00D77ECB"/>
    <w:rsid w:val="00D8056D"/>
    <w:rsid w:val="00D80E92"/>
    <w:rsid w:val="00D80EB7"/>
    <w:rsid w:val="00D83587"/>
    <w:rsid w:val="00D839F3"/>
    <w:rsid w:val="00D86633"/>
    <w:rsid w:val="00D87AD8"/>
    <w:rsid w:val="00D9205F"/>
    <w:rsid w:val="00D93A39"/>
    <w:rsid w:val="00D93DA8"/>
    <w:rsid w:val="00D94BD7"/>
    <w:rsid w:val="00D95D3F"/>
    <w:rsid w:val="00DA1111"/>
    <w:rsid w:val="00DA31AE"/>
    <w:rsid w:val="00DA3DD7"/>
    <w:rsid w:val="00DA53B0"/>
    <w:rsid w:val="00DB1FDF"/>
    <w:rsid w:val="00DB72C3"/>
    <w:rsid w:val="00DB72EC"/>
    <w:rsid w:val="00DB77F5"/>
    <w:rsid w:val="00DC0762"/>
    <w:rsid w:val="00DC11C0"/>
    <w:rsid w:val="00DC1800"/>
    <w:rsid w:val="00DC2427"/>
    <w:rsid w:val="00DC27FC"/>
    <w:rsid w:val="00DC5C62"/>
    <w:rsid w:val="00DC616B"/>
    <w:rsid w:val="00DC630F"/>
    <w:rsid w:val="00DC7787"/>
    <w:rsid w:val="00DD14B9"/>
    <w:rsid w:val="00DD2428"/>
    <w:rsid w:val="00DD2873"/>
    <w:rsid w:val="00DD3AE3"/>
    <w:rsid w:val="00DD468F"/>
    <w:rsid w:val="00DD6B3E"/>
    <w:rsid w:val="00DE023C"/>
    <w:rsid w:val="00DE0BA5"/>
    <w:rsid w:val="00DE329A"/>
    <w:rsid w:val="00DE3C50"/>
    <w:rsid w:val="00DE5ABA"/>
    <w:rsid w:val="00DE7A41"/>
    <w:rsid w:val="00DF0D04"/>
    <w:rsid w:val="00DF1CDD"/>
    <w:rsid w:val="00DF3153"/>
    <w:rsid w:val="00DF3C3E"/>
    <w:rsid w:val="00DF7208"/>
    <w:rsid w:val="00E006E6"/>
    <w:rsid w:val="00E02182"/>
    <w:rsid w:val="00E02ED5"/>
    <w:rsid w:val="00E02F0E"/>
    <w:rsid w:val="00E07A4E"/>
    <w:rsid w:val="00E07DD0"/>
    <w:rsid w:val="00E11162"/>
    <w:rsid w:val="00E11A0A"/>
    <w:rsid w:val="00E121CA"/>
    <w:rsid w:val="00E14049"/>
    <w:rsid w:val="00E144C9"/>
    <w:rsid w:val="00E16E7E"/>
    <w:rsid w:val="00E2035F"/>
    <w:rsid w:val="00E22E9C"/>
    <w:rsid w:val="00E22FF9"/>
    <w:rsid w:val="00E2435B"/>
    <w:rsid w:val="00E2525A"/>
    <w:rsid w:val="00E26DC2"/>
    <w:rsid w:val="00E27E29"/>
    <w:rsid w:val="00E30749"/>
    <w:rsid w:val="00E3104A"/>
    <w:rsid w:val="00E31C1E"/>
    <w:rsid w:val="00E326C6"/>
    <w:rsid w:val="00E329C9"/>
    <w:rsid w:val="00E34287"/>
    <w:rsid w:val="00E3558E"/>
    <w:rsid w:val="00E37B1A"/>
    <w:rsid w:val="00E37B92"/>
    <w:rsid w:val="00E40FC9"/>
    <w:rsid w:val="00E41045"/>
    <w:rsid w:val="00E45FFF"/>
    <w:rsid w:val="00E47920"/>
    <w:rsid w:val="00E52285"/>
    <w:rsid w:val="00E52871"/>
    <w:rsid w:val="00E53226"/>
    <w:rsid w:val="00E53266"/>
    <w:rsid w:val="00E54D72"/>
    <w:rsid w:val="00E550E8"/>
    <w:rsid w:val="00E559B3"/>
    <w:rsid w:val="00E60099"/>
    <w:rsid w:val="00E60BD6"/>
    <w:rsid w:val="00E618A3"/>
    <w:rsid w:val="00E64129"/>
    <w:rsid w:val="00E64D9C"/>
    <w:rsid w:val="00E66869"/>
    <w:rsid w:val="00E66D72"/>
    <w:rsid w:val="00E67751"/>
    <w:rsid w:val="00E70AE2"/>
    <w:rsid w:val="00E7433E"/>
    <w:rsid w:val="00E75080"/>
    <w:rsid w:val="00E7563E"/>
    <w:rsid w:val="00E80DC9"/>
    <w:rsid w:val="00E8236B"/>
    <w:rsid w:val="00E830C4"/>
    <w:rsid w:val="00E830CB"/>
    <w:rsid w:val="00E83627"/>
    <w:rsid w:val="00E838D6"/>
    <w:rsid w:val="00E84667"/>
    <w:rsid w:val="00E85A26"/>
    <w:rsid w:val="00E8655C"/>
    <w:rsid w:val="00E86A0F"/>
    <w:rsid w:val="00E86CAC"/>
    <w:rsid w:val="00E878D7"/>
    <w:rsid w:val="00E90BE2"/>
    <w:rsid w:val="00E91534"/>
    <w:rsid w:val="00E91D03"/>
    <w:rsid w:val="00E92101"/>
    <w:rsid w:val="00E92886"/>
    <w:rsid w:val="00E92CE6"/>
    <w:rsid w:val="00E952F7"/>
    <w:rsid w:val="00E975DF"/>
    <w:rsid w:val="00E97BFC"/>
    <w:rsid w:val="00E97C8C"/>
    <w:rsid w:val="00EA0468"/>
    <w:rsid w:val="00EA3C2F"/>
    <w:rsid w:val="00EA5F53"/>
    <w:rsid w:val="00EA6EA5"/>
    <w:rsid w:val="00EA7007"/>
    <w:rsid w:val="00EA75D3"/>
    <w:rsid w:val="00EB0E92"/>
    <w:rsid w:val="00EB16A1"/>
    <w:rsid w:val="00EB1AA9"/>
    <w:rsid w:val="00EB22EA"/>
    <w:rsid w:val="00EB358D"/>
    <w:rsid w:val="00EB39D6"/>
    <w:rsid w:val="00EB6702"/>
    <w:rsid w:val="00EB736B"/>
    <w:rsid w:val="00EB7408"/>
    <w:rsid w:val="00EC066E"/>
    <w:rsid w:val="00EC10F8"/>
    <w:rsid w:val="00EC12D1"/>
    <w:rsid w:val="00EC212F"/>
    <w:rsid w:val="00EC7821"/>
    <w:rsid w:val="00EC7A51"/>
    <w:rsid w:val="00ED5879"/>
    <w:rsid w:val="00ED6694"/>
    <w:rsid w:val="00ED7B20"/>
    <w:rsid w:val="00EE075F"/>
    <w:rsid w:val="00EE0A99"/>
    <w:rsid w:val="00EE1D92"/>
    <w:rsid w:val="00EE4D25"/>
    <w:rsid w:val="00EE6DDC"/>
    <w:rsid w:val="00EE6F78"/>
    <w:rsid w:val="00EF0A28"/>
    <w:rsid w:val="00EF1CC5"/>
    <w:rsid w:val="00EF1F04"/>
    <w:rsid w:val="00EF2158"/>
    <w:rsid w:val="00EF3224"/>
    <w:rsid w:val="00EF33F6"/>
    <w:rsid w:val="00EF4328"/>
    <w:rsid w:val="00EF4AEE"/>
    <w:rsid w:val="00EF4C62"/>
    <w:rsid w:val="00EF7361"/>
    <w:rsid w:val="00F00DDE"/>
    <w:rsid w:val="00F02213"/>
    <w:rsid w:val="00F023F7"/>
    <w:rsid w:val="00F036A6"/>
    <w:rsid w:val="00F04CEC"/>
    <w:rsid w:val="00F07D64"/>
    <w:rsid w:val="00F10538"/>
    <w:rsid w:val="00F11A05"/>
    <w:rsid w:val="00F13866"/>
    <w:rsid w:val="00F13C4E"/>
    <w:rsid w:val="00F166B5"/>
    <w:rsid w:val="00F20706"/>
    <w:rsid w:val="00F21E94"/>
    <w:rsid w:val="00F22BBC"/>
    <w:rsid w:val="00F22EB5"/>
    <w:rsid w:val="00F22F1B"/>
    <w:rsid w:val="00F22F36"/>
    <w:rsid w:val="00F23309"/>
    <w:rsid w:val="00F2462B"/>
    <w:rsid w:val="00F24A5E"/>
    <w:rsid w:val="00F2609C"/>
    <w:rsid w:val="00F320E8"/>
    <w:rsid w:val="00F329AC"/>
    <w:rsid w:val="00F3310F"/>
    <w:rsid w:val="00F33BAC"/>
    <w:rsid w:val="00F33C6A"/>
    <w:rsid w:val="00F34D52"/>
    <w:rsid w:val="00F36957"/>
    <w:rsid w:val="00F36D83"/>
    <w:rsid w:val="00F3709E"/>
    <w:rsid w:val="00F370A4"/>
    <w:rsid w:val="00F40BDE"/>
    <w:rsid w:val="00F40D10"/>
    <w:rsid w:val="00F41640"/>
    <w:rsid w:val="00F43258"/>
    <w:rsid w:val="00F442B0"/>
    <w:rsid w:val="00F44B84"/>
    <w:rsid w:val="00F450EB"/>
    <w:rsid w:val="00F455BC"/>
    <w:rsid w:val="00F4656C"/>
    <w:rsid w:val="00F4677E"/>
    <w:rsid w:val="00F46D57"/>
    <w:rsid w:val="00F47E7E"/>
    <w:rsid w:val="00F47F58"/>
    <w:rsid w:val="00F50C6B"/>
    <w:rsid w:val="00F51EAC"/>
    <w:rsid w:val="00F52D51"/>
    <w:rsid w:val="00F53518"/>
    <w:rsid w:val="00F556EE"/>
    <w:rsid w:val="00F6008A"/>
    <w:rsid w:val="00F640B1"/>
    <w:rsid w:val="00F640DF"/>
    <w:rsid w:val="00F64A3A"/>
    <w:rsid w:val="00F65619"/>
    <w:rsid w:val="00F70586"/>
    <w:rsid w:val="00F70F97"/>
    <w:rsid w:val="00F73166"/>
    <w:rsid w:val="00F755E1"/>
    <w:rsid w:val="00F756EA"/>
    <w:rsid w:val="00F803E9"/>
    <w:rsid w:val="00F8231B"/>
    <w:rsid w:val="00F85F7D"/>
    <w:rsid w:val="00F87D7F"/>
    <w:rsid w:val="00F90605"/>
    <w:rsid w:val="00F909DD"/>
    <w:rsid w:val="00F90D5A"/>
    <w:rsid w:val="00F9305E"/>
    <w:rsid w:val="00F94F69"/>
    <w:rsid w:val="00F95604"/>
    <w:rsid w:val="00F95D12"/>
    <w:rsid w:val="00F961A3"/>
    <w:rsid w:val="00F97B00"/>
    <w:rsid w:val="00FA041E"/>
    <w:rsid w:val="00FA2F79"/>
    <w:rsid w:val="00FA3A49"/>
    <w:rsid w:val="00FA6D97"/>
    <w:rsid w:val="00FA7FE0"/>
    <w:rsid w:val="00FB0EA0"/>
    <w:rsid w:val="00FB1539"/>
    <w:rsid w:val="00FB2218"/>
    <w:rsid w:val="00FB23DE"/>
    <w:rsid w:val="00FB4FF4"/>
    <w:rsid w:val="00FB5443"/>
    <w:rsid w:val="00FB56D8"/>
    <w:rsid w:val="00FB5BD0"/>
    <w:rsid w:val="00FB6197"/>
    <w:rsid w:val="00FB6669"/>
    <w:rsid w:val="00FB6961"/>
    <w:rsid w:val="00FB7C44"/>
    <w:rsid w:val="00FC2082"/>
    <w:rsid w:val="00FC2250"/>
    <w:rsid w:val="00FC22D2"/>
    <w:rsid w:val="00FC2C9B"/>
    <w:rsid w:val="00FC4445"/>
    <w:rsid w:val="00FC47A8"/>
    <w:rsid w:val="00FC4A9F"/>
    <w:rsid w:val="00FC57A3"/>
    <w:rsid w:val="00FC638D"/>
    <w:rsid w:val="00FD0522"/>
    <w:rsid w:val="00FD0EE9"/>
    <w:rsid w:val="00FD1878"/>
    <w:rsid w:val="00FD28AE"/>
    <w:rsid w:val="00FD30BB"/>
    <w:rsid w:val="00FD6C1B"/>
    <w:rsid w:val="00FD6CA8"/>
    <w:rsid w:val="00FE03F1"/>
    <w:rsid w:val="00FE337D"/>
    <w:rsid w:val="00FE3781"/>
    <w:rsid w:val="00FE3E60"/>
    <w:rsid w:val="00FE4530"/>
    <w:rsid w:val="00FE4608"/>
    <w:rsid w:val="00FE4EAD"/>
    <w:rsid w:val="00FE7CEB"/>
    <w:rsid w:val="00FF2620"/>
    <w:rsid w:val="00FF3B9F"/>
    <w:rsid w:val="00FF4FC2"/>
    <w:rsid w:val="00FF524A"/>
    <w:rsid w:val="00FF7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A41C60"/>
  <w15:chartTrackingRefBased/>
  <w15:docId w15:val="{1592DC98-22BB-4368-9139-A7BD55411B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59"/>
    <w:lsdException w:name="Plain Table 2" w:uiPriority="59"/>
    <w:lsdException w:name="Grid Table Light" w:uiPriority="40"/>
    <w:lsdException w:name="Grid Table 4" w:uiPriority="59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2505"/>
    <w:pPr>
      <w:spacing w:after="0" w:line="240" w:lineRule="auto"/>
      <w:jc w:val="both"/>
    </w:pPr>
    <w:rPr>
      <w:rFonts w:ascii="Times New Roman" w:hAnsi="Times New Roman" w:cs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BD4C63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="Times New Roman" w:hAnsi="Arial" w:cs="Arial"/>
      <w:b/>
      <w:bCs/>
      <w:color w:val="000080"/>
      <w:sz w:val="24"/>
      <w:szCs w:val="24"/>
      <w:lang w:eastAsia="ru-RU"/>
    </w:rPr>
  </w:style>
  <w:style w:type="paragraph" w:styleId="2">
    <w:name w:val="heading 2"/>
    <w:basedOn w:val="1"/>
    <w:next w:val="a"/>
    <w:link w:val="20"/>
    <w:uiPriority w:val="9"/>
    <w:qFormat/>
    <w:rsid w:val="00BD4C63"/>
    <w:pPr>
      <w:spacing w:before="0" w:after="0"/>
      <w:jc w:val="both"/>
      <w:outlineLvl w:val="1"/>
    </w:pPr>
    <w:rPr>
      <w:b w:val="0"/>
      <w:bCs w:val="0"/>
      <w:color w:val="auto"/>
    </w:rPr>
  </w:style>
  <w:style w:type="paragraph" w:styleId="3">
    <w:name w:val="heading 3"/>
    <w:basedOn w:val="2"/>
    <w:next w:val="a"/>
    <w:link w:val="30"/>
    <w:uiPriority w:val="9"/>
    <w:qFormat/>
    <w:rsid w:val="00BD4C63"/>
    <w:pPr>
      <w:outlineLvl w:val="2"/>
    </w:pPr>
  </w:style>
  <w:style w:type="paragraph" w:styleId="4">
    <w:name w:val="heading 4"/>
    <w:basedOn w:val="3"/>
    <w:next w:val="a"/>
    <w:link w:val="40"/>
    <w:uiPriority w:val="9"/>
    <w:qFormat/>
    <w:rsid w:val="00BD4C63"/>
    <w:pPr>
      <w:outlineLvl w:val="3"/>
    </w:pPr>
  </w:style>
  <w:style w:type="paragraph" w:styleId="5">
    <w:name w:val="heading 5"/>
    <w:basedOn w:val="a"/>
    <w:next w:val="a"/>
    <w:link w:val="50"/>
    <w:uiPriority w:val="9"/>
    <w:unhideWhenUsed/>
    <w:qFormat/>
    <w:rsid w:val="00BD4C63"/>
    <w:pPr>
      <w:widowControl w:val="0"/>
      <w:autoSpaceDE w:val="0"/>
      <w:autoSpaceDN w:val="0"/>
      <w:adjustRightInd w:val="0"/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uiPriority w:val="9"/>
    <w:unhideWhenUsed/>
    <w:qFormat/>
    <w:rsid w:val="00BD4C63"/>
    <w:pPr>
      <w:widowControl w:val="0"/>
      <w:autoSpaceDE w:val="0"/>
      <w:autoSpaceDN w:val="0"/>
      <w:adjustRightInd w:val="0"/>
      <w:spacing w:before="240" w:after="60"/>
      <w:outlineLvl w:val="5"/>
    </w:pPr>
    <w:rPr>
      <w:rFonts w:ascii="Calibri" w:eastAsia="Times New Roman" w:hAnsi="Calibri"/>
      <w:b/>
      <w:bCs/>
      <w:sz w:val="22"/>
      <w:lang w:eastAsia="ru-RU"/>
    </w:rPr>
  </w:style>
  <w:style w:type="paragraph" w:styleId="7">
    <w:name w:val="heading 7"/>
    <w:basedOn w:val="a"/>
    <w:next w:val="a"/>
    <w:link w:val="70"/>
    <w:uiPriority w:val="9"/>
    <w:qFormat/>
    <w:rsid w:val="00BD4C63"/>
    <w:pPr>
      <w:spacing w:before="240" w:after="60"/>
      <w:outlineLvl w:val="6"/>
    </w:pPr>
    <w:rPr>
      <w:rFonts w:eastAsia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uiPriority w:val="9"/>
    <w:unhideWhenUsed/>
    <w:qFormat/>
    <w:rsid w:val="00BD4C63"/>
    <w:pPr>
      <w:keepNext/>
      <w:keepLines/>
      <w:spacing w:before="320" w:after="200"/>
      <w:outlineLvl w:val="7"/>
    </w:pPr>
    <w:rPr>
      <w:rFonts w:ascii="Arial" w:eastAsia="Times New Roman" w:hAnsi="Arial" w:cs="Arial"/>
      <w:i/>
      <w:iCs/>
      <w:sz w:val="22"/>
      <w:lang w:eastAsia="ru-RU"/>
    </w:rPr>
  </w:style>
  <w:style w:type="paragraph" w:styleId="9">
    <w:name w:val="heading 9"/>
    <w:basedOn w:val="a"/>
    <w:next w:val="a"/>
    <w:link w:val="90"/>
    <w:uiPriority w:val="9"/>
    <w:unhideWhenUsed/>
    <w:qFormat/>
    <w:rsid w:val="00BD4C63"/>
    <w:pPr>
      <w:keepNext/>
      <w:keepLines/>
      <w:spacing w:before="320" w:after="200"/>
      <w:outlineLvl w:val="8"/>
    </w:pPr>
    <w:rPr>
      <w:rFonts w:ascii="Arial" w:eastAsia="Times New Roman" w:hAnsi="Arial" w:cs="Arial"/>
      <w:i/>
      <w:iCs/>
      <w:sz w:val="21"/>
      <w:szCs w:val="2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D4C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D4C6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BD4C63"/>
    <w:rPr>
      <w:rFonts w:ascii="Times New Roman" w:hAnsi="Times New Roman"/>
      <w:sz w:val="28"/>
    </w:rPr>
  </w:style>
  <w:style w:type="paragraph" w:styleId="a6">
    <w:name w:val="footer"/>
    <w:basedOn w:val="a"/>
    <w:link w:val="a7"/>
    <w:uiPriority w:val="99"/>
    <w:unhideWhenUsed/>
    <w:rsid w:val="00BD4C6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BD4C63"/>
    <w:rPr>
      <w:rFonts w:ascii="Times New Roman" w:hAnsi="Times New Roman"/>
      <w:sz w:val="28"/>
    </w:rPr>
  </w:style>
  <w:style w:type="character" w:styleId="a8">
    <w:name w:val="page number"/>
    <w:basedOn w:val="a0"/>
    <w:uiPriority w:val="99"/>
    <w:rsid w:val="00BD4C63"/>
  </w:style>
  <w:style w:type="character" w:customStyle="1" w:styleId="10">
    <w:name w:val="Заголовок 1 Знак"/>
    <w:basedOn w:val="a0"/>
    <w:link w:val="1"/>
    <w:uiPriority w:val="9"/>
    <w:rsid w:val="00BD4C63"/>
    <w:rPr>
      <w:rFonts w:ascii="Arial" w:eastAsia="Times New Roman" w:hAnsi="Arial" w:cs="Arial"/>
      <w:b/>
      <w:bCs/>
      <w:color w:val="000080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D4C63"/>
    <w:rPr>
      <w:rFonts w:ascii="Arial" w:eastAsia="Times New Roman" w:hAnsi="Arial" w:cs="Arial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D4C63"/>
    <w:rPr>
      <w:rFonts w:ascii="Arial" w:eastAsia="Times New Roman" w:hAnsi="Arial" w:cs="Arial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BD4C63"/>
    <w:rPr>
      <w:rFonts w:ascii="Arial" w:eastAsia="Times New Roman" w:hAnsi="Arial" w:cs="Arial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BD4C63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BD4C63"/>
    <w:rPr>
      <w:rFonts w:ascii="Calibri" w:eastAsia="Times New Roman" w:hAnsi="Calibri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BD4C6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BD4C63"/>
    <w:rPr>
      <w:rFonts w:ascii="Arial" w:eastAsia="Times New Roman" w:hAnsi="Arial" w:cs="Arial"/>
      <w:i/>
      <w:iCs/>
      <w:lang w:eastAsia="ru-RU"/>
    </w:rPr>
  </w:style>
  <w:style w:type="character" w:customStyle="1" w:styleId="90">
    <w:name w:val="Заголовок 9 Знак"/>
    <w:basedOn w:val="a0"/>
    <w:link w:val="9"/>
    <w:uiPriority w:val="9"/>
    <w:rsid w:val="00BD4C63"/>
    <w:rPr>
      <w:rFonts w:ascii="Arial" w:eastAsia="Times New Roman" w:hAnsi="Arial" w:cs="Arial"/>
      <w:i/>
      <w:iCs/>
      <w:sz w:val="21"/>
      <w:szCs w:val="21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BD4C63"/>
  </w:style>
  <w:style w:type="paragraph" w:styleId="a9">
    <w:name w:val="No Spacing"/>
    <w:uiPriority w:val="1"/>
    <w:qFormat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a">
    <w:name w:val="Цветовое выделение"/>
    <w:uiPriority w:val="99"/>
    <w:rsid w:val="00BD4C63"/>
    <w:rPr>
      <w:b/>
      <w:color w:val="000080"/>
    </w:rPr>
  </w:style>
  <w:style w:type="character" w:customStyle="1" w:styleId="ab">
    <w:name w:val="Гипертекстовая ссылка"/>
    <w:uiPriority w:val="99"/>
    <w:rsid w:val="00BD4C63"/>
    <w:rPr>
      <w:color w:val="008000"/>
    </w:rPr>
  </w:style>
  <w:style w:type="character" w:customStyle="1" w:styleId="ac">
    <w:name w:val="Активная гиперссылка"/>
    <w:uiPriority w:val="99"/>
    <w:rsid w:val="00BD4C63"/>
    <w:rPr>
      <w:color w:val="008000"/>
      <w:u w:val="single"/>
    </w:rPr>
  </w:style>
  <w:style w:type="paragraph" w:customStyle="1" w:styleId="ad">
    <w:name w:val="Внимание: криминал!!"/>
    <w:basedOn w:val="a"/>
    <w:next w:val="a"/>
    <w:uiPriority w:val="99"/>
    <w:rsid w:val="00BD4C63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e">
    <w:name w:val="Внимание: недобросовестность!"/>
    <w:basedOn w:val="a"/>
    <w:next w:val="a"/>
    <w:uiPriority w:val="99"/>
    <w:rsid w:val="00BD4C63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">
    <w:name w:val="Выделение для Базового Поиска"/>
    <w:uiPriority w:val="99"/>
    <w:rsid w:val="00BD4C63"/>
    <w:rPr>
      <w:color w:val="0058A9"/>
    </w:rPr>
  </w:style>
  <w:style w:type="character" w:customStyle="1" w:styleId="af0">
    <w:name w:val="Выделение для Базового Поиска (курсив)"/>
    <w:uiPriority w:val="99"/>
    <w:rsid w:val="00BD4C63"/>
    <w:rPr>
      <w:i/>
      <w:color w:val="0058A9"/>
    </w:rPr>
  </w:style>
  <w:style w:type="character" w:customStyle="1" w:styleId="af1">
    <w:name w:val="Сравнение редакций"/>
    <w:uiPriority w:val="99"/>
    <w:rsid w:val="00BD4C63"/>
    <w:rPr>
      <w:color w:val="000080"/>
    </w:rPr>
  </w:style>
  <w:style w:type="character" w:customStyle="1" w:styleId="af2">
    <w:name w:val="Добавленный текст"/>
    <w:uiPriority w:val="99"/>
    <w:rsid w:val="00BD4C63"/>
    <w:rPr>
      <w:color w:val="0000FF"/>
      <w:shd w:val="clear" w:color="auto" w:fill="E3EDFD"/>
    </w:rPr>
  </w:style>
  <w:style w:type="paragraph" w:customStyle="1" w:styleId="af3">
    <w:name w:val="Основное меню (преемственное)"/>
    <w:basedOn w:val="a"/>
    <w:next w:val="a"/>
    <w:uiPriority w:val="99"/>
    <w:rsid w:val="00BD4C63"/>
    <w:pPr>
      <w:widowControl w:val="0"/>
      <w:autoSpaceDE w:val="0"/>
      <w:autoSpaceDN w:val="0"/>
      <w:adjustRightInd w:val="0"/>
    </w:pPr>
    <w:rPr>
      <w:rFonts w:ascii="Verdana" w:eastAsia="Times New Roman" w:hAnsi="Verdana" w:cs="Verdana"/>
      <w:sz w:val="24"/>
      <w:szCs w:val="24"/>
      <w:lang w:eastAsia="ru-RU"/>
    </w:rPr>
  </w:style>
  <w:style w:type="paragraph" w:customStyle="1" w:styleId="af4">
    <w:name w:val="Заголовок *"/>
    <w:basedOn w:val="af3"/>
    <w:next w:val="a"/>
    <w:uiPriority w:val="99"/>
    <w:rsid w:val="00BD4C63"/>
    <w:rPr>
      <w:rFonts w:ascii="Arial" w:hAnsi="Arial" w:cs="Arial"/>
      <w:b/>
      <w:bCs/>
      <w:color w:val="0058A9"/>
      <w:shd w:val="clear" w:color="auto" w:fill="D4D0C8"/>
    </w:rPr>
  </w:style>
  <w:style w:type="paragraph" w:customStyle="1" w:styleId="af5">
    <w:name w:val="Заголовок группы контролов"/>
    <w:basedOn w:val="a"/>
    <w:next w:val="a"/>
    <w:uiPriority w:val="99"/>
    <w:rsid w:val="00BD4C63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color w:val="000000"/>
      <w:sz w:val="24"/>
      <w:szCs w:val="24"/>
      <w:lang w:eastAsia="ru-RU"/>
    </w:rPr>
  </w:style>
  <w:style w:type="paragraph" w:customStyle="1" w:styleId="af6">
    <w:name w:val="Заголовок для информации об изменениях"/>
    <w:basedOn w:val="1"/>
    <w:next w:val="a"/>
    <w:uiPriority w:val="99"/>
    <w:rsid w:val="00BD4C63"/>
    <w:pPr>
      <w:spacing w:before="0" w:after="0"/>
      <w:jc w:val="both"/>
      <w:outlineLvl w:val="9"/>
    </w:pPr>
    <w:rPr>
      <w:b w:val="0"/>
      <w:bCs w:val="0"/>
      <w:color w:val="auto"/>
      <w:sz w:val="20"/>
      <w:szCs w:val="20"/>
      <w:shd w:val="clear" w:color="auto" w:fill="FFFFFF"/>
    </w:rPr>
  </w:style>
  <w:style w:type="character" w:customStyle="1" w:styleId="af7">
    <w:name w:val="Заголовок полученного сообщения"/>
    <w:uiPriority w:val="99"/>
    <w:rsid w:val="00BD4C63"/>
    <w:rPr>
      <w:color w:val="FF0000"/>
    </w:rPr>
  </w:style>
  <w:style w:type="paragraph" w:customStyle="1" w:styleId="af8">
    <w:name w:val="Заголовок приложения"/>
    <w:basedOn w:val="a"/>
    <w:next w:val="a"/>
    <w:uiPriority w:val="99"/>
    <w:rsid w:val="00BD4C63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9">
    <w:name w:val="Заголовок распахивающейся части диалога"/>
    <w:basedOn w:val="a"/>
    <w:next w:val="a"/>
    <w:uiPriority w:val="99"/>
    <w:rsid w:val="00BD4C63"/>
    <w:pPr>
      <w:widowControl w:val="0"/>
      <w:autoSpaceDE w:val="0"/>
      <w:autoSpaceDN w:val="0"/>
      <w:adjustRightInd w:val="0"/>
    </w:pPr>
    <w:rPr>
      <w:rFonts w:ascii="Arial" w:eastAsia="Times New Roman" w:hAnsi="Arial" w:cs="Arial"/>
      <w:i/>
      <w:iCs/>
      <w:color w:val="000080"/>
      <w:sz w:val="24"/>
      <w:szCs w:val="24"/>
      <w:lang w:eastAsia="ru-RU"/>
    </w:rPr>
  </w:style>
  <w:style w:type="character" w:customStyle="1" w:styleId="afa">
    <w:name w:val="Заголовок собственного сообщения"/>
    <w:uiPriority w:val="99"/>
    <w:rsid w:val="00BD4C63"/>
    <w:rPr>
      <w:color w:val="000080"/>
    </w:rPr>
  </w:style>
  <w:style w:type="paragraph" w:customStyle="1" w:styleId="afb">
    <w:name w:val="Заголовок статьи"/>
    <w:basedOn w:val="a"/>
    <w:next w:val="a"/>
    <w:uiPriority w:val="99"/>
    <w:rsid w:val="00BD4C63"/>
    <w:pPr>
      <w:widowControl w:val="0"/>
      <w:autoSpaceDE w:val="0"/>
      <w:autoSpaceDN w:val="0"/>
      <w:adjustRightInd w:val="0"/>
      <w:ind w:left="1612" w:hanging="892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c">
    <w:name w:val="Интерактивный заголовок"/>
    <w:basedOn w:val="af4"/>
    <w:next w:val="a"/>
    <w:uiPriority w:val="99"/>
    <w:rsid w:val="00BD4C63"/>
    <w:rPr>
      <w:b w:val="0"/>
      <w:bCs w:val="0"/>
      <w:color w:val="auto"/>
      <w:u w:val="single"/>
      <w:shd w:val="clear" w:color="auto" w:fill="auto"/>
    </w:rPr>
  </w:style>
  <w:style w:type="paragraph" w:customStyle="1" w:styleId="afd">
    <w:name w:val="Текст (справка)"/>
    <w:basedOn w:val="a"/>
    <w:next w:val="a"/>
    <w:uiPriority w:val="99"/>
    <w:rsid w:val="00BD4C63"/>
    <w:pPr>
      <w:widowControl w:val="0"/>
      <w:autoSpaceDE w:val="0"/>
      <w:autoSpaceDN w:val="0"/>
      <w:adjustRightInd w:val="0"/>
      <w:ind w:left="170" w:right="17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e">
    <w:name w:val="Комментарий"/>
    <w:basedOn w:val="afd"/>
    <w:next w:val="a"/>
    <w:uiPriority w:val="99"/>
    <w:rsid w:val="00BD4C63"/>
    <w:pPr>
      <w:spacing w:before="75"/>
      <w:ind w:right="0"/>
    </w:pPr>
    <w:rPr>
      <w:i/>
      <w:iCs/>
      <w:color w:val="800080"/>
    </w:rPr>
  </w:style>
  <w:style w:type="paragraph" w:customStyle="1" w:styleId="aff">
    <w:name w:val="Информация о версии"/>
    <w:basedOn w:val="afe"/>
    <w:next w:val="a"/>
    <w:uiPriority w:val="99"/>
    <w:rsid w:val="00BD4C63"/>
    <w:pPr>
      <w:spacing w:before="0"/>
      <w:ind w:left="0"/>
    </w:pPr>
  </w:style>
  <w:style w:type="paragraph" w:customStyle="1" w:styleId="aff0">
    <w:name w:val="Текст информации об изменениях"/>
    <w:basedOn w:val="a"/>
    <w:next w:val="a"/>
    <w:uiPriority w:val="99"/>
    <w:rsid w:val="00BD4C63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f1">
    <w:name w:val="Информация об изменениях"/>
    <w:basedOn w:val="aff0"/>
    <w:next w:val="a"/>
    <w:uiPriority w:val="99"/>
    <w:rsid w:val="00BD4C63"/>
    <w:pPr>
      <w:spacing w:before="180"/>
      <w:ind w:left="360" w:right="360"/>
    </w:pPr>
    <w:rPr>
      <w:sz w:val="24"/>
      <w:szCs w:val="24"/>
      <w:shd w:val="clear" w:color="auto" w:fill="EAEFED"/>
    </w:rPr>
  </w:style>
  <w:style w:type="paragraph" w:customStyle="1" w:styleId="aff2">
    <w:name w:val="Текст (лев. подпись)"/>
    <w:basedOn w:val="a"/>
    <w:next w:val="a"/>
    <w:uiPriority w:val="99"/>
    <w:rsid w:val="00BD4C63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3">
    <w:name w:val="Колонтитул (левый)"/>
    <w:basedOn w:val="aff2"/>
    <w:next w:val="a"/>
    <w:uiPriority w:val="99"/>
    <w:rsid w:val="00BD4C63"/>
    <w:rPr>
      <w:sz w:val="16"/>
      <w:szCs w:val="16"/>
    </w:rPr>
  </w:style>
  <w:style w:type="paragraph" w:customStyle="1" w:styleId="aff4">
    <w:name w:val="Текст (прав. подпись)"/>
    <w:basedOn w:val="a"/>
    <w:next w:val="a"/>
    <w:uiPriority w:val="99"/>
    <w:rsid w:val="00BD4C63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5">
    <w:name w:val="Колонтитул (правый)"/>
    <w:basedOn w:val="aff4"/>
    <w:next w:val="a"/>
    <w:uiPriority w:val="99"/>
    <w:rsid w:val="00BD4C63"/>
    <w:pPr>
      <w:jc w:val="both"/>
    </w:pPr>
    <w:rPr>
      <w:sz w:val="16"/>
      <w:szCs w:val="16"/>
    </w:rPr>
  </w:style>
  <w:style w:type="paragraph" w:customStyle="1" w:styleId="aff6">
    <w:name w:val="Комментарий пользователя"/>
    <w:basedOn w:val="afe"/>
    <w:next w:val="a"/>
    <w:uiPriority w:val="99"/>
    <w:rsid w:val="00BD4C63"/>
    <w:pPr>
      <w:spacing w:before="0"/>
      <w:ind w:left="0"/>
      <w:jc w:val="left"/>
    </w:pPr>
    <w:rPr>
      <w:i w:val="0"/>
      <w:iCs w:val="0"/>
      <w:color w:val="000080"/>
    </w:rPr>
  </w:style>
  <w:style w:type="paragraph" w:customStyle="1" w:styleId="aff7">
    <w:name w:val="Куда обратиться?"/>
    <w:basedOn w:val="a"/>
    <w:next w:val="a"/>
    <w:uiPriority w:val="99"/>
    <w:rsid w:val="00BD4C63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8">
    <w:name w:val="Моноширинный"/>
    <w:basedOn w:val="a"/>
    <w:next w:val="a"/>
    <w:uiPriority w:val="99"/>
    <w:rsid w:val="00BD4C63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ff9">
    <w:name w:val="Найденные слова"/>
    <w:uiPriority w:val="99"/>
    <w:rsid w:val="00BD4C63"/>
    <w:rPr>
      <w:color w:val="000080"/>
      <w:shd w:val="clear" w:color="auto" w:fill="D4D0C8"/>
    </w:rPr>
  </w:style>
  <w:style w:type="character" w:customStyle="1" w:styleId="affa">
    <w:name w:val="Не вступил в силу"/>
    <w:uiPriority w:val="99"/>
    <w:rsid w:val="00BD4C63"/>
    <w:rPr>
      <w:color w:val="008080"/>
    </w:rPr>
  </w:style>
  <w:style w:type="paragraph" w:customStyle="1" w:styleId="affb">
    <w:name w:val="Необходимые документы"/>
    <w:basedOn w:val="a"/>
    <w:next w:val="a"/>
    <w:uiPriority w:val="99"/>
    <w:rsid w:val="00BD4C63"/>
    <w:pPr>
      <w:widowControl w:val="0"/>
      <w:autoSpaceDE w:val="0"/>
      <w:autoSpaceDN w:val="0"/>
      <w:adjustRightInd w:val="0"/>
      <w:ind w:left="118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c">
    <w:name w:val="Нормальный (таблица)"/>
    <w:basedOn w:val="a"/>
    <w:next w:val="a"/>
    <w:uiPriority w:val="99"/>
    <w:rsid w:val="00BD4C63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d">
    <w:name w:val="Объект"/>
    <w:basedOn w:val="a"/>
    <w:next w:val="a"/>
    <w:uiPriority w:val="99"/>
    <w:rsid w:val="00BD4C63"/>
    <w:pPr>
      <w:widowControl w:val="0"/>
      <w:autoSpaceDE w:val="0"/>
      <w:autoSpaceDN w:val="0"/>
      <w:adjustRightInd w:val="0"/>
    </w:pPr>
    <w:rPr>
      <w:rFonts w:eastAsia="Times New Roman"/>
      <w:sz w:val="24"/>
      <w:szCs w:val="24"/>
      <w:lang w:eastAsia="ru-RU"/>
    </w:rPr>
  </w:style>
  <w:style w:type="paragraph" w:customStyle="1" w:styleId="affe">
    <w:name w:val="Таблицы (моноширинный)"/>
    <w:basedOn w:val="a"/>
    <w:next w:val="a"/>
    <w:uiPriority w:val="99"/>
    <w:rsid w:val="00BD4C63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ff">
    <w:name w:val="Оглавление"/>
    <w:basedOn w:val="affe"/>
    <w:next w:val="a"/>
    <w:uiPriority w:val="99"/>
    <w:rsid w:val="00BD4C63"/>
    <w:pPr>
      <w:ind w:left="140"/>
    </w:pPr>
    <w:rPr>
      <w:rFonts w:ascii="Arial" w:hAnsi="Arial" w:cs="Arial"/>
    </w:rPr>
  </w:style>
  <w:style w:type="character" w:customStyle="1" w:styleId="afff0">
    <w:name w:val="Опечатки"/>
    <w:uiPriority w:val="99"/>
    <w:rsid w:val="00BD4C63"/>
    <w:rPr>
      <w:color w:val="FF0000"/>
    </w:rPr>
  </w:style>
  <w:style w:type="paragraph" w:customStyle="1" w:styleId="afff1">
    <w:name w:val="Переменная часть"/>
    <w:basedOn w:val="af3"/>
    <w:next w:val="a"/>
    <w:uiPriority w:val="99"/>
    <w:rsid w:val="00BD4C63"/>
    <w:rPr>
      <w:rFonts w:ascii="Arial" w:hAnsi="Arial" w:cs="Arial"/>
      <w:sz w:val="20"/>
      <w:szCs w:val="20"/>
    </w:rPr>
  </w:style>
  <w:style w:type="paragraph" w:customStyle="1" w:styleId="afff2">
    <w:name w:val="Подвал для информации об изменениях"/>
    <w:basedOn w:val="1"/>
    <w:next w:val="a"/>
    <w:uiPriority w:val="99"/>
    <w:rsid w:val="00BD4C63"/>
    <w:pPr>
      <w:spacing w:before="0" w:after="0"/>
      <w:jc w:val="both"/>
      <w:outlineLvl w:val="9"/>
    </w:pPr>
    <w:rPr>
      <w:b w:val="0"/>
      <w:bCs w:val="0"/>
      <w:color w:val="auto"/>
      <w:sz w:val="20"/>
      <w:szCs w:val="20"/>
    </w:rPr>
  </w:style>
  <w:style w:type="paragraph" w:customStyle="1" w:styleId="afff3">
    <w:name w:val="Подзаголовок для информации об изменениях"/>
    <w:basedOn w:val="aff0"/>
    <w:next w:val="a"/>
    <w:uiPriority w:val="99"/>
    <w:rsid w:val="00BD4C63"/>
    <w:rPr>
      <w:b/>
      <w:bCs/>
      <w:color w:val="000080"/>
      <w:sz w:val="24"/>
      <w:szCs w:val="24"/>
    </w:rPr>
  </w:style>
  <w:style w:type="paragraph" w:customStyle="1" w:styleId="afff4">
    <w:name w:val="Подчёркнуный текст"/>
    <w:basedOn w:val="a"/>
    <w:next w:val="a"/>
    <w:uiPriority w:val="99"/>
    <w:rsid w:val="00BD4C63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f5">
    <w:name w:val="Постоянная часть *"/>
    <w:basedOn w:val="af3"/>
    <w:next w:val="a"/>
    <w:uiPriority w:val="99"/>
    <w:rsid w:val="00BD4C63"/>
    <w:rPr>
      <w:rFonts w:ascii="Arial" w:hAnsi="Arial" w:cs="Arial"/>
      <w:sz w:val="22"/>
      <w:szCs w:val="22"/>
    </w:rPr>
  </w:style>
  <w:style w:type="paragraph" w:customStyle="1" w:styleId="afff6">
    <w:name w:val="Прижатый влево"/>
    <w:basedOn w:val="a"/>
    <w:next w:val="a"/>
    <w:uiPriority w:val="99"/>
    <w:rsid w:val="00BD4C63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f7">
    <w:name w:val="Пример."/>
    <w:basedOn w:val="a"/>
    <w:next w:val="a"/>
    <w:uiPriority w:val="99"/>
    <w:rsid w:val="00BD4C63"/>
    <w:pPr>
      <w:widowControl w:val="0"/>
      <w:autoSpaceDE w:val="0"/>
      <w:autoSpaceDN w:val="0"/>
      <w:adjustRightInd w:val="0"/>
      <w:ind w:left="118" w:firstLine="602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f8">
    <w:name w:val="Примечание."/>
    <w:basedOn w:val="afe"/>
    <w:next w:val="a"/>
    <w:uiPriority w:val="99"/>
    <w:rsid w:val="00BD4C63"/>
    <w:pPr>
      <w:spacing w:before="0"/>
      <w:ind w:left="0"/>
    </w:pPr>
    <w:rPr>
      <w:i w:val="0"/>
      <w:iCs w:val="0"/>
      <w:color w:val="auto"/>
    </w:rPr>
  </w:style>
  <w:style w:type="character" w:customStyle="1" w:styleId="afff9">
    <w:name w:val="Продолжение ссылки"/>
    <w:uiPriority w:val="99"/>
    <w:rsid w:val="00BD4C63"/>
  </w:style>
  <w:style w:type="paragraph" w:customStyle="1" w:styleId="afffa">
    <w:name w:val="Словарная статья"/>
    <w:basedOn w:val="a"/>
    <w:next w:val="a"/>
    <w:uiPriority w:val="99"/>
    <w:rsid w:val="00BD4C63"/>
    <w:pPr>
      <w:widowControl w:val="0"/>
      <w:autoSpaceDE w:val="0"/>
      <w:autoSpaceDN w:val="0"/>
      <w:adjustRightInd w:val="0"/>
      <w:ind w:right="118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fb">
    <w:name w:val="Ссылка на официальную публикацию"/>
    <w:basedOn w:val="a"/>
    <w:next w:val="a"/>
    <w:uiPriority w:val="99"/>
    <w:rsid w:val="00BD4C63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fc">
    <w:name w:val="Текст в таблице"/>
    <w:basedOn w:val="affc"/>
    <w:next w:val="a"/>
    <w:uiPriority w:val="99"/>
    <w:rsid w:val="00BD4C63"/>
    <w:pPr>
      <w:ind w:firstLine="500"/>
    </w:pPr>
  </w:style>
  <w:style w:type="paragraph" w:customStyle="1" w:styleId="afffd">
    <w:name w:val="Технический комментарий"/>
    <w:basedOn w:val="a"/>
    <w:next w:val="a"/>
    <w:uiPriority w:val="99"/>
    <w:rsid w:val="00BD4C63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shd w:val="clear" w:color="auto" w:fill="FFFF00"/>
      <w:lang w:eastAsia="ru-RU"/>
    </w:rPr>
  </w:style>
  <w:style w:type="character" w:customStyle="1" w:styleId="afffe">
    <w:name w:val="Удалённый текст"/>
    <w:uiPriority w:val="99"/>
    <w:rsid w:val="00BD4C63"/>
    <w:rPr>
      <w:strike/>
      <w:color w:val="808000"/>
    </w:rPr>
  </w:style>
  <w:style w:type="character" w:customStyle="1" w:styleId="affff">
    <w:name w:val="Утратил силу"/>
    <w:uiPriority w:val="99"/>
    <w:rsid w:val="00BD4C63"/>
    <w:rPr>
      <w:strike/>
      <w:color w:val="808000"/>
    </w:rPr>
  </w:style>
  <w:style w:type="paragraph" w:customStyle="1" w:styleId="affff0">
    <w:name w:val="Центрированный (таблица)"/>
    <w:basedOn w:val="affc"/>
    <w:next w:val="a"/>
    <w:uiPriority w:val="99"/>
    <w:rsid w:val="00BD4C63"/>
    <w:pPr>
      <w:jc w:val="center"/>
    </w:pPr>
  </w:style>
  <w:style w:type="paragraph" w:styleId="affff1">
    <w:name w:val="Balloon Text"/>
    <w:basedOn w:val="a"/>
    <w:link w:val="affff2"/>
    <w:uiPriority w:val="99"/>
    <w:semiHidden/>
    <w:unhideWhenUsed/>
    <w:rsid w:val="00BD4C63"/>
    <w:pPr>
      <w:widowControl w:val="0"/>
      <w:autoSpaceDE w:val="0"/>
      <w:autoSpaceDN w:val="0"/>
      <w:adjustRightInd w:val="0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ffff2">
    <w:name w:val="Текст выноски Знак"/>
    <w:basedOn w:val="a0"/>
    <w:link w:val="affff1"/>
    <w:uiPriority w:val="99"/>
    <w:semiHidden/>
    <w:rsid w:val="00BD4C63"/>
    <w:rPr>
      <w:rFonts w:ascii="Segoe UI" w:eastAsia="Times New Roman" w:hAnsi="Segoe UI" w:cs="Segoe UI"/>
      <w:sz w:val="18"/>
      <w:szCs w:val="18"/>
      <w:lang w:eastAsia="ru-RU"/>
    </w:rPr>
  </w:style>
  <w:style w:type="table" w:customStyle="1" w:styleId="12">
    <w:name w:val="Сетка таблицы1"/>
    <w:basedOn w:val="a1"/>
    <w:next w:val="a3"/>
    <w:uiPriority w:val="5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rsid w:val="00BD4C63"/>
  </w:style>
  <w:style w:type="character" w:styleId="affff3">
    <w:name w:val="Hyperlink"/>
    <w:basedOn w:val="a0"/>
    <w:uiPriority w:val="99"/>
    <w:unhideWhenUsed/>
    <w:rsid w:val="00BD4C63"/>
    <w:rPr>
      <w:rFonts w:cs="Times New Roman"/>
      <w:color w:val="0000FF"/>
      <w:u w:val="single"/>
    </w:rPr>
  </w:style>
  <w:style w:type="paragraph" w:styleId="21">
    <w:name w:val="Body Text 2"/>
    <w:basedOn w:val="a"/>
    <w:link w:val="22"/>
    <w:uiPriority w:val="99"/>
    <w:rsid w:val="00BD4C63"/>
    <w:pPr>
      <w:tabs>
        <w:tab w:val="left" w:pos="6800"/>
      </w:tabs>
      <w:jc w:val="center"/>
    </w:pPr>
    <w:rPr>
      <w:rFonts w:eastAsia="Times New Roman"/>
      <w:sz w:val="26"/>
      <w:szCs w:val="24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rsid w:val="00BD4C63"/>
    <w:rPr>
      <w:rFonts w:ascii="Times New Roman" w:eastAsia="Times New Roman" w:hAnsi="Times New Roman" w:cs="Times New Roman"/>
      <w:sz w:val="26"/>
      <w:szCs w:val="24"/>
      <w:lang w:eastAsia="ru-RU"/>
    </w:rPr>
  </w:style>
  <w:style w:type="paragraph" w:styleId="affff4">
    <w:name w:val="Body Text"/>
    <w:basedOn w:val="a"/>
    <w:link w:val="affff5"/>
    <w:uiPriority w:val="99"/>
    <w:unhideWhenUsed/>
    <w:rsid w:val="00BD4C63"/>
    <w:pPr>
      <w:widowControl w:val="0"/>
      <w:autoSpaceDE w:val="0"/>
      <w:autoSpaceDN w:val="0"/>
      <w:adjustRightInd w:val="0"/>
      <w:spacing w:after="12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ff5">
    <w:name w:val="Основной текст Знак"/>
    <w:basedOn w:val="a0"/>
    <w:link w:val="affff4"/>
    <w:uiPriority w:val="99"/>
    <w:rsid w:val="00BD4C63"/>
    <w:rPr>
      <w:rFonts w:ascii="Arial" w:eastAsia="Times New Roman" w:hAnsi="Arial" w:cs="Arial"/>
      <w:sz w:val="24"/>
      <w:szCs w:val="24"/>
      <w:lang w:eastAsia="ru-RU"/>
    </w:rPr>
  </w:style>
  <w:style w:type="paragraph" w:customStyle="1" w:styleId="HTML1">
    <w:name w:val="Стандартный HTML1"/>
    <w:basedOn w:val="a"/>
    <w:next w:val="HTML"/>
    <w:link w:val="HTML0"/>
    <w:uiPriority w:val="99"/>
    <w:semiHidden/>
    <w:unhideWhenUsed/>
    <w:rsid w:val="00BD4C6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nsolas" w:eastAsia="Times New Roman" w:hAnsi="Consolas"/>
      <w:sz w:val="22"/>
      <w:lang w:eastAsia="ru-RU"/>
    </w:rPr>
  </w:style>
  <w:style w:type="character" w:customStyle="1" w:styleId="HTML0">
    <w:name w:val="Стандартный HTML Знак"/>
    <w:link w:val="HTML1"/>
    <w:uiPriority w:val="99"/>
    <w:semiHidden/>
    <w:locked/>
    <w:rsid w:val="00BD4C63"/>
    <w:rPr>
      <w:rFonts w:ascii="Consolas" w:eastAsia="Times New Roman" w:hAnsi="Consolas" w:cs="Times New Roman"/>
      <w:lang w:eastAsia="ru-RU"/>
    </w:rPr>
  </w:style>
  <w:style w:type="paragraph" w:customStyle="1" w:styleId="contentblock">
    <w:name w:val="content_block"/>
    <w:basedOn w:val="a"/>
    <w:rsid w:val="00BD4C63"/>
    <w:pPr>
      <w:spacing w:before="100" w:beforeAutospacing="1" w:after="100" w:afterAutospacing="1"/>
      <w:ind w:right="357"/>
    </w:pPr>
    <w:rPr>
      <w:rFonts w:eastAsia="Times New Roman"/>
      <w:sz w:val="24"/>
      <w:szCs w:val="24"/>
      <w:lang w:eastAsia="ru-RU"/>
    </w:rPr>
  </w:style>
  <w:style w:type="paragraph" w:customStyle="1" w:styleId="references">
    <w:name w:val="references"/>
    <w:basedOn w:val="a"/>
    <w:rsid w:val="00BD4C63"/>
    <w:pPr>
      <w:spacing w:before="100" w:beforeAutospacing="1" w:after="100" w:afterAutospacing="1"/>
    </w:pPr>
    <w:rPr>
      <w:rFonts w:eastAsia="Times New Roman"/>
      <w:vanish/>
      <w:sz w:val="24"/>
      <w:szCs w:val="24"/>
      <w:lang w:eastAsia="ru-RU"/>
    </w:rPr>
  </w:style>
  <w:style w:type="paragraph" w:customStyle="1" w:styleId="content">
    <w:name w:val="content"/>
    <w:basedOn w:val="a"/>
    <w:rsid w:val="00BD4C63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character" w:customStyle="1" w:styleId="incut-head-control">
    <w:name w:val="incut-head-control"/>
    <w:rsid w:val="00BD4C63"/>
  </w:style>
  <w:style w:type="character" w:customStyle="1" w:styleId="incut-head-control1">
    <w:name w:val="incut-head-control1"/>
    <w:rsid w:val="00BD4C63"/>
    <w:rPr>
      <w:b/>
    </w:rPr>
  </w:style>
  <w:style w:type="paragraph" w:customStyle="1" w:styleId="content1">
    <w:name w:val="content1"/>
    <w:basedOn w:val="a"/>
    <w:rsid w:val="00BD4C63"/>
    <w:pPr>
      <w:spacing w:before="100" w:beforeAutospacing="1" w:after="100" w:afterAutospacing="1"/>
    </w:pPr>
    <w:rPr>
      <w:rFonts w:eastAsia="Times New Roman"/>
      <w:sz w:val="21"/>
      <w:szCs w:val="21"/>
      <w:lang w:eastAsia="ru-RU"/>
    </w:rPr>
  </w:style>
  <w:style w:type="paragraph" w:customStyle="1" w:styleId="13">
    <w:name w:val="Обычный (веб)1"/>
    <w:basedOn w:val="a"/>
    <w:next w:val="affff6"/>
    <w:uiPriority w:val="99"/>
    <w:semiHidden/>
    <w:unhideWhenUsed/>
    <w:rsid w:val="00BD4C63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character" w:customStyle="1" w:styleId="references1">
    <w:name w:val="references1"/>
    <w:rsid w:val="00BD4C63"/>
    <w:rPr>
      <w:vanish/>
    </w:rPr>
  </w:style>
  <w:style w:type="character" w:customStyle="1" w:styleId="14">
    <w:name w:val="Просмотренная гиперссылка1"/>
    <w:uiPriority w:val="99"/>
    <w:semiHidden/>
    <w:unhideWhenUsed/>
    <w:rsid w:val="00BD4C63"/>
    <w:rPr>
      <w:color w:val="800080"/>
      <w:u w:val="single"/>
    </w:rPr>
  </w:style>
  <w:style w:type="paragraph" w:styleId="HTML">
    <w:name w:val="HTML Preformatted"/>
    <w:basedOn w:val="a"/>
    <w:link w:val="HTML10"/>
    <w:uiPriority w:val="99"/>
    <w:semiHidden/>
    <w:unhideWhenUsed/>
    <w:rsid w:val="00BD4C63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10">
    <w:name w:val="Стандартный HTML Знак1"/>
    <w:basedOn w:val="a0"/>
    <w:link w:val="HTML"/>
    <w:uiPriority w:val="99"/>
    <w:semiHidden/>
    <w:rsid w:val="00BD4C63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ff6">
    <w:name w:val="Normal (Web)"/>
    <w:basedOn w:val="a"/>
    <w:uiPriority w:val="99"/>
    <w:unhideWhenUsed/>
    <w:rsid w:val="00BD4C63"/>
    <w:pPr>
      <w:widowControl w:val="0"/>
      <w:autoSpaceDE w:val="0"/>
      <w:autoSpaceDN w:val="0"/>
      <w:adjustRightInd w:val="0"/>
    </w:pPr>
    <w:rPr>
      <w:rFonts w:eastAsia="Times New Roman"/>
      <w:sz w:val="24"/>
      <w:szCs w:val="24"/>
      <w:lang w:eastAsia="ru-RU"/>
    </w:rPr>
  </w:style>
  <w:style w:type="character" w:styleId="affff7">
    <w:name w:val="FollowedHyperlink"/>
    <w:basedOn w:val="a0"/>
    <w:uiPriority w:val="99"/>
    <w:unhideWhenUsed/>
    <w:rsid w:val="00BD4C63"/>
    <w:rPr>
      <w:rFonts w:cs="Times New Roman"/>
      <w:color w:val="954F72"/>
      <w:u w:val="single"/>
    </w:rPr>
  </w:style>
  <w:style w:type="paragraph" w:styleId="affff8">
    <w:name w:val="Body Text Indent"/>
    <w:basedOn w:val="a"/>
    <w:link w:val="affff9"/>
    <w:uiPriority w:val="99"/>
    <w:unhideWhenUsed/>
    <w:rsid w:val="00BD4C63"/>
    <w:pPr>
      <w:widowControl w:val="0"/>
      <w:autoSpaceDE w:val="0"/>
      <w:autoSpaceDN w:val="0"/>
      <w:adjustRightInd w:val="0"/>
      <w:spacing w:after="120"/>
      <w:ind w:left="283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ff9">
    <w:name w:val="Основной текст с отступом Знак"/>
    <w:basedOn w:val="a0"/>
    <w:link w:val="affff8"/>
    <w:uiPriority w:val="99"/>
    <w:rsid w:val="00BD4C63"/>
    <w:rPr>
      <w:rFonts w:ascii="Arial" w:eastAsia="Times New Roman" w:hAnsi="Arial" w:cs="Arial"/>
      <w:sz w:val="24"/>
      <w:szCs w:val="24"/>
      <w:lang w:eastAsia="ru-RU"/>
    </w:rPr>
  </w:style>
  <w:style w:type="paragraph" w:styleId="affffa">
    <w:name w:val="List Paragraph"/>
    <w:basedOn w:val="a"/>
    <w:link w:val="affffb"/>
    <w:uiPriority w:val="34"/>
    <w:qFormat/>
    <w:rsid w:val="00BD4C63"/>
    <w:pPr>
      <w:spacing w:after="200" w:line="276" w:lineRule="auto"/>
      <w:ind w:left="720"/>
      <w:contextualSpacing/>
    </w:pPr>
    <w:rPr>
      <w:rFonts w:ascii="Calibri" w:eastAsia="Times New Roman" w:hAnsi="Calibri"/>
      <w:sz w:val="22"/>
    </w:rPr>
  </w:style>
  <w:style w:type="paragraph" w:customStyle="1" w:styleId="ConsPlusNormal">
    <w:name w:val="ConsPlusNormal"/>
    <w:rsid w:val="00BD4C6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customStyle="1" w:styleId="23">
    <w:name w:val="Сетка таблицы2"/>
    <w:basedOn w:val="a1"/>
    <w:next w:val="a3"/>
    <w:uiPriority w:val="5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3"/>
    <w:uiPriority w:val="3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16">
    <w:name w:val="s_16"/>
    <w:basedOn w:val="a"/>
    <w:rsid w:val="00BD4C63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character" w:customStyle="1" w:styleId="highlightsearch">
    <w:name w:val="highlightsearch"/>
    <w:rsid w:val="00BD4C63"/>
  </w:style>
  <w:style w:type="paragraph" w:customStyle="1" w:styleId="s1">
    <w:name w:val="s_1"/>
    <w:basedOn w:val="a"/>
    <w:rsid w:val="00BD4C63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customStyle="1" w:styleId="indent1">
    <w:name w:val="indent_1"/>
    <w:basedOn w:val="a"/>
    <w:rsid w:val="00BD4C63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character" w:customStyle="1" w:styleId="s10">
    <w:name w:val="s_10"/>
    <w:rsid w:val="00BD4C63"/>
  </w:style>
  <w:style w:type="paragraph" w:customStyle="1" w:styleId="s3">
    <w:name w:val="s_3"/>
    <w:basedOn w:val="a"/>
    <w:rsid w:val="00BD4C63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customStyle="1" w:styleId="empty">
    <w:name w:val="empty"/>
    <w:basedOn w:val="a"/>
    <w:rsid w:val="00BD4C63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character" w:customStyle="1" w:styleId="Heading3Char">
    <w:name w:val="Heading 3 Char"/>
    <w:uiPriority w:val="9"/>
    <w:rsid w:val="00BD4C63"/>
    <w:rPr>
      <w:rFonts w:ascii="Arial" w:hAnsi="Arial"/>
      <w:sz w:val="30"/>
    </w:rPr>
  </w:style>
  <w:style w:type="character" w:customStyle="1" w:styleId="Heading4Char">
    <w:name w:val="Heading 4 Char"/>
    <w:uiPriority w:val="9"/>
    <w:rsid w:val="00BD4C63"/>
    <w:rPr>
      <w:rFonts w:ascii="Arial" w:hAnsi="Arial"/>
      <w:b/>
      <w:sz w:val="26"/>
    </w:rPr>
  </w:style>
  <w:style w:type="character" w:customStyle="1" w:styleId="Heading5Char">
    <w:name w:val="Heading 5 Char"/>
    <w:uiPriority w:val="9"/>
    <w:rsid w:val="00BD4C63"/>
    <w:rPr>
      <w:rFonts w:ascii="Arial" w:hAnsi="Arial"/>
      <w:b/>
      <w:sz w:val="24"/>
    </w:rPr>
  </w:style>
  <w:style w:type="character" w:customStyle="1" w:styleId="Heading6Char">
    <w:name w:val="Heading 6 Char"/>
    <w:uiPriority w:val="9"/>
    <w:rsid w:val="00BD4C63"/>
    <w:rPr>
      <w:rFonts w:ascii="Arial" w:hAnsi="Arial"/>
      <w:b/>
      <w:sz w:val="22"/>
    </w:rPr>
  </w:style>
  <w:style w:type="character" w:customStyle="1" w:styleId="Heading7Char">
    <w:name w:val="Heading 7 Char"/>
    <w:uiPriority w:val="9"/>
    <w:rsid w:val="00BD4C63"/>
    <w:rPr>
      <w:rFonts w:ascii="Arial" w:hAnsi="Arial"/>
      <w:b/>
      <w:i/>
      <w:sz w:val="22"/>
    </w:rPr>
  </w:style>
  <w:style w:type="character" w:customStyle="1" w:styleId="Heading8Char">
    <w:name w:val="Heading 8 Char"/>
    <w:uiPriority w:val="9"/>
    <w:rsid w:val="00BD4C63"/>
    <w:rPr>
      <w:rFonts w:ascii="Arial" w:hAnsi="Arial"/>
      <w:i/>
      <w:sz w:val="22"/>
    </w:rPr>
  </w:style>
  <w:style w:type="character" w:customStyle="1" w:styleId="Heading9Char">
    <w:name w:val="Heading 9 Char"/>
    <w:uiPriority w:val="9"/>
    <w:rsid w:val="00BD4C63"/>
    <w:rPr>
      <w:rFonts w:ascii="Arial" w:hAnsi="Arial"/>
      <w:i/>
      <w:sz w:val="21"/>
    </w:rPr>
  </w:style>
  <w:style w:type="character" w:customStyle="1" w:styleId="TitleChar">
    <w:name w:val="Title Char"/>
    <w:uiPriority w:val="10"/>
    <w:rsid w:val="00BD4C63"/>
    <w:rPr>
      <w:sz w:val="48"/>
    </w:rPr>
  </w:style>
  <w:style w:type="character" w:customStyle="1" w:styleId="SubtitleChar">
    <w:name w:val="Subtitle Char"/>
    <w:uiPriority w:val="11"/>
    <w:rsid w:val="00BD4C63"/>
    <w:rPr>
      <w:sz w:val="24"/>
    </w:rPr>
  </w:style>
  <w:style w:type="character" w:customStyle="1" w:styleId="QuoteChar">
    <w:name w:val="Quote Char"/>
    <w:uiPriority w:val="29"/>
    <w:rsid w:val="00BD4C63"/>
    <w:rPr>
      <w:i/>
    </w:rPr>
  </w:style>
  <w:style w:type="character" w:customStyle="1" w:styleId="IntenseQuoteChar">
    <w:name w:val="Intense Quote Char"/>
    <w:uiPriority w:val="30"/>
    <w:rsid w:val="00BD4C63"/>
    <w:rPr>
      <w:i/>
    </w:rPr>
  </w:style>
  <w:style w:type="character" w:customStyle="1" w:styleId="CaptionChar">
    <w:name w:val="Caption Char"/>
    <w:uiPriority w:val="99"/>
    <w:rsid w:val="00BD4C63"/>
  </w:style>
  <w:style w:type="character" w:customStyle="1" w:styleId="FootnoteTextChar">
    <w:name w:val="Footnote Text Char"/>
    <w:uiPriority w:val="99"/>
    <w:rsid w:val="00BD4C63"/>
    <w:rPr>
      <w:sz w:val="18"/>
    </w:rPr>
  </w:style>
  <w:style w:type="character" w:customStyle="1" w:styleId="EndnoteTextChar">
    <w:name w:val="Endnote Text Char"/>
    <w:uiPriority w:val="99"/>
    <w:rsid w:val="00BD4C63"/>
    <w:rPr>
      <w:sz w:val="20"/>
    </w:rPr>
  </w:style>
  <w:style w:type="character" w:customStyle="1" w:styleId="Heading1Char">
    <w:name w:val="Heading 1 Char"/>
    <w:uiPriority w:val="9"/>
    <w:rsid w:val="00BD4C63"/>
    <w:rPr>
      <w:rFonts w:ascii="Arial" w:hAnsi="Arial"/>
      <w:sz w:val="40"/>
    </w:rPr>
  </w:style>
  <w:style w:type="character" w:customStyle="1" w:styleId="Heading2Char">
    <w:name w:val="Heading 2 Char"/>
    <w:uiPriority w:val="9"/>
    <w:rsid w:val="00BD4C63"/>
    <w:rPr>
      <w:rFonts w:ascii="Arial" w:hAnsi="Arial"/>
      <w:sz w:val="34"/>
    </w:rPr>
  </w:style>
  <w:style w:type="character" w:customStyle="1" w:styleId="15">
    <w:name w:val="Заголовок Знак1"/>
    <w:link w:val="affffc"/>
    <w:uiPriority w:val="10"/>
    <w:locked/>
    <w:rsid w:val="00BD4C63"/>
    <w:rPr>
      <w:sz w:val="48"/>
    </w:rPr>
  </w:style>
  <w:style w:type="paragraph" w:styleId="affffd">
    <w:name w:val="Subtitle"/>
    <w:basedOn w:val="a"/>
    <w:next w:val="a"/>
    <w:link w:val="affffe"/>
    <w:uiPriority w:val="11"/>
    <w:qFormat/>
    <w:rsid w:val="00BD4C63"/>
    <w:pPr>
      <w:spacing w:before="200" w:after="200"/>
    </w:pPr>
    <w:rPr>
      <w:rFonts w:eastAsia="Times New Roman"/>
      <w:sz w:val="24"/>
      <w:szCs w:val="24"/>
      <w:lang w:eastAsia="ru-RU"/>
    </w:rPr>
  </w:style>
  <w:style w:type="character" w:customStyle="1" w:styleId="affffe">
    <w:name w:val="Подзаголовок Знак"/>
    <w:basedOn w:val="a0"/>
    <w:link w:val="affffd"/>
    <w:uiPriority w:val="11"/>
    <w:rsid w:val="00BD4C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4">
    <w:name w:val="Quote"/>
    <w:basedOn w:val="a"/>
    <w:next w:val="a"/>
    <w:link w:val="25"/>
    <w:uiPriority w:val="29"/>
    <w:qFormat/>
    <w:rsid w:val="00BD4C63"/>
    <w:pPr>
      <w:ind w:left="720" w:right="720"/>
    </w:pPr>
    <w:rPr>
      <w:rFonts w:eastAsia="Times New Roman"/>
      <w:i/>
      <w:sz w:val="20"/>
      <w:szCs w:val="20"/>
      <w:lang w:eastAsia="ru-RU"/>
    </w:rPr>
  </w:style>
  <w:style w:type="character" w:customStyle="1" w:styleId="25">
    <w:name w:val="Цитата 2 Знак"/>
    <w:basedOn w:val="a0"/>
    <w:link w:val="24"/>
    <w:uiPriority w:val="29"/>
    <w:rsid w:val="00BD4C63"/>
    <w:rPr>
      <w:rFonts w:ascii="Times New Roman" w:eastAsia="Times New Roman" w:hAnsi="Times New Roman" w:cs="Times New Roman"/>
      <w:i/>
      <w:sz w:val="20"/>
      <w:szCs w:val="20"/>
      <w:lang w:eastAsia="ru-RU"/>
    </w:rPr>
  </w:style>
  <w:style w:type="paragraph" w:styleId="afffff">
    <w:name w:val="Intense Quote"/>
    <w:basedOn w:val="a"/>
    <w:next w:val="a"/>
    <w:link w:val="afffff0"/>
    <w:uiPriority w:val="30"/>
    <w:qFormat/>
    <w:rsid w:val="00BD4C63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rFonts w:eastAsia="Times New Roman"/>
      <w:i/>
      <w:sz w:val="20"/>
      <w:szCs w:val="20"/>
      <w:lang w:eastAsia="ru-RU"/>
    </w:rPr>
  </w:style>
  <w:style w:type="character" w:customStyle="1" w:styleId="afffff0">
    <w:name w:val="Выделенная цитата Знак"/>
    <w:basedOn w:val="a0"/>
    <w:link w:val="afffff"/>
    <w:uiPriority w:val="30"/>
    <w:rsid w:val="00BD4C63"/>
    <w:rPr>
      <w:rFonts w:ascii="Times New Roman" w:eastAsia="Times New Roman" w:hAnsi="Times New Roman" w:cs="Times New Roman"/>
      <w:i/>
      <w:sz w:val="20"/>
      <w:szCs w:val="20"/>
      <w:shd w:val="clear" w:color="auto" w:fill="F2F2F2"/>
      <w:lang w:eastAsia="ru-RU"/>
    </w:rPr>
  </w:style>
  <w:style w:type="character" w:customStyle="1" w:styleId="HeaderChar">
    <w:name w:val="Header Char"/>
    <w:uiPriority w:val="99"/>
    <w:rsid w:val="00BD4C63"/>
  </w:style>
  <w:style w:type="character" w:customStyle="1" w:styleId="FooterChar">
    <w:name w:val="Footer Char"/>
    <w:uiPriority w:val="99"/>
    <w:rsid w:val="00BD4C63"/>
  </w:style>
  <w:style w:type="paragraph" w:styleId="afffff1">
    <w:name w:val="caption"/>
    <w:basedOn w:val="a"/>
    <w:next w:val="a"/>
    <w:uiPriority w:val="35"/>
    <w:semiHidden/>
    <w:unhideWhenUsed/>
    <w:qFormat/>
    <w:rsid w:val="00BD4C63"/>
    <w:pPr>
      <w:spacing w:line="276" w:lineRule="auto"/>
    </w:pPr>
    <w:rPr>
      <w:rFonts w:eastAsia="Times New Roman"/>
      <w:b/>
      <w:bCs/>
      <w:color w:val="4F81BD"/>
      <w:sz w:val="18"/>
      <w:szCs w:val="18"/>
      <w:lang w:eastAsia="ru-RU"/>
    </w:rPr>
  </w:style>
  <w:style w:type="table" w:customStyle="1" w:styleId="TableGridLight">
    <w:name w:val="Table Grid Light"/>
    <w:basedOn w:val="a1"/>
    <w:uiPriority w:val="5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styleId="16">
    <w:name w:val="Plain Table 1"/>
    <w:basedOn w:val="a1"/>
    <w:uiPriority w:val="5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 w:cs="Times New Roman"/>
        <w:b/>
        <w:color w:val="404040"/>
        <w:sz w:val="22"/>
      </w:rPr>
    </w:tblStylePr>
    <w:tblStylePr w:type="lastRow">
      <w:rPr>
        <w:rFonts w:ascii="Arial" w:hAnsi="Arial" w:cs="Times New Roman"/>
        <w:b/>
        <w:color w:val="404040"/>
        <w:sz w:val="22"/>
      </w:rPr>
    </w:tblStylePr>
    <w:tblStylePr w:type="firstCol">
      <w:rPr>
        <w:rFonts w:ascii="Arial" w:hAnsi="Arial" w:cs="Times New Roman"/>
        <w:b/>
        <w:color w:val="404040"/>
        <w:sz w:val="22"/>
      </w:rPr>
    </w:tblStylePr>
    <w:tblStylePr w:type="lastCol">
      <w:rPr>
        <w:rFonts w:ascii="Arial" w:hAnsi="Arial" w:cs="Times New Roman"/>
        <w:b/>
        <w:color w:val="404040"/>
        <w:sz w:val="22"/>
      </w:rPr>
    </w:tblStylePr>
    <w:tblStylePr w:type="band1Vert">
      <w:rPr>
        <w:rFonts w:cs="Times New Roman"/>
      </w:rPr>
      <w:tblPr/>
      <w:tcPr>
        <w:shd w:val="clear" w:color="F2F2F2" w:fill="F2F2F2"/>
      </w:tcPr>
    </w:tblStylePr>
    <w:tblStylePr w:type="band1Horz">
      <w:rPr>
        <w:rFonts w:cs="Times New Roman"/>
      </w:rPr>
      <w:tblPr/>
      <w:tcPr>
        <w:shd w:val="clear" w:color="F2F2F2" w:fill="F2F2F2"/>
      </w:tcPr>
    </w:tblStylePr>
  </w:style>
  <w:style w:type="table" w:styleId="26">
    <w:name w:val="Plain Table 2"/>
    <w:basedOn w:val="a1"/>
    <w:uiPriority w:val="5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 w:cs="Times New Roman"/>
        <w:b/>
        <w:color w:val="404040"/>
        <w:sz w:val="22"/>
      </w:rPr>
    </w:tblStylePr>
    <w:tblStylePr w:type="firstCol">
      <w:rPr>
        <w:rFonts w:ascii="Arial" w:hAnsi="Arial" w:cs="Times New Roman"/>
        <w:b/>
        <w:color w:val="404040"/>
        <w:sz w:val="22"/>
      </w:rPr>
    </w:tblStylePr>
    <w:tblStylePr w:type="lastCol">
      <w:rPr>
        <w:rFonts w:ascii="Arial" w:hAnsi="Arial" w:cs="Times New Roman"/>
        <w:b/>
        <w:color w:val="404040"/>
        <w:sz w:val="22"/>
      </w:rPr>
    </w:tblStylePr>
    <w:tblStylePr w:type="band1Vert">
      <w:rPr>
        <w:rFonts w:cs="Times New Roman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rPr>
        <w:rFonts w:cs="Times New Roman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styleId="31">
    <w:name w:val="Plain Table 3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cs="Times New Roman"/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rFonts w:cs="Times New Roman"/>
        <w:b/>
        <w:caps/>
        <w:color w:val="404040"/>
      </w:rPr>
    </w:tblStylePr>
    <w:tblStylePr w:type="firstCol">
      <w:rPr>
        <w:rFonts w:cs="Times New Roman"/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rFonts w:cs="Times New Roman"/>
        <w:b/>
        <w:caps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F2F2F2" w:fill="F2F2F2"/>
      </w:tcPr>
    </w:tblStylePr>
  </w:style>
  <w:style w:type="table" w:styleId="41">
    <w:name w:val="Plain Table 4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cs="Times New Roman"/>
        <w:b/>
        <w:color w:val="404040"/>
      </w:r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F2F2F2" w:fill="F2F2F2"/>
      </w:tcPr>
    </w:tblStylePr>
  </w:style>
  <w:style w:type="table" w:styleId="51">
    <w:name w:val="Plain Table 5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cs="Times New Roman"/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rFonts w:cs="Times New Roman"/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rFonts w:cs="Times New Roman"/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rFonts w:cs="Times New Roman"/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F2F2F2" w:fill="F2F2F2"/>
      </w:tcPr>
    </w:tblStylePr>
  </w:style>
  <w:style w:type="table" w:styleId="-1">
    <w:name w:val="Grid Table 1 Light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rFonts w:cs="Times New Roman"/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rFonts w:cs="Times New Roman"/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rFonts w:cs="Times New Roman"/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rFonts w:cs="Times New Roman"/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rFonts w:cs="Times New Roman"/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rFonts w:cs="Times New Roman"/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rFonts w:cs="Times New Roman"/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styleId="-2">
    <w:name w:val="Grid Table 2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">
    <w:name w:val="Grid Table 2 - Accent 1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auto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2-Accent2">
    <w:name w:val="Grid Table 2 - Accent 2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auto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2-Accent3">
    <w:name w:val="Grid Table 2 - Accent 3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auto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2-Accent4">
    <w:name w:val="Grid Table 2 - Accent 4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auto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2-Accent5">
    <w:name w:val="Grid Table 2 - Accent 5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auto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2-Accent6">
    <w:name w:val="Grid Table 2 - Accent 6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auto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FDE9D8" w:fill="FDE9D8"/>
      </w:tcPr>
    </w:tblStylePr>
  </w:style>
  <w:style w:type="table" w:styleId="-3">
    <w:name w:val="Grid Table 3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rFonts w:cs="Times New Roman"/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rFonts w:cs="Times New Roman"/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">
    <w:name w:val="Grid Table 3 - Accent 1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rFonts w:cs="Times New Roman"/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rFonts w:cs="Times New Roman"/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3-Accent2">
    <w:name w:val="Grid Table 3 - Accent 2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rFonts w:cs="Times New Roman"/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rFonts w:cs="Times New Roman"/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3-Accent3">
    <w:name w:val="Grid Table 3 - Accent 3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rFonts w:cs="Times New Roman"/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rFonts w:cs="Times New Roman"/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3-Accent4">
    <w:name w:val="Grid Table 3 - Accent 4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rFonts w:cs="Times New Roman"/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rFonts w:cs="Times New Roman"/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3-Accent5">
    <w:name w:val="Grid Table 3 - Accent 5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rFonts w:cs="Times New Roman"/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rFonts w:cs="Times New Roman"/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3-Accent6">
    <w:name w:val="Grid Table 3 - Accent 6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rFonts w:cs="Times New Roman"/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rFonts w:cs="Times New Roman"/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FDE9D8" w:fill="FDE9D8"/>
      </w:tcPr>
    </w:tblStylePr>
  </w:style>
  <w:style w:type="table" w:styleId="-4">
    <w:name w:val="Grid Table 4"/>
    <w:basedOn w:val="a1"/>
    <w:uiPriority w:val="5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">
    <w:name w:val="Grid Table 4 - Accent 1"/>
    <w:basedOn w:val="a1"/>
    <w:uiPriority w:val="5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5D8AC2" w:fill="5D8AC2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DCE6F2" w:fill="DCE6F2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DCE6F2" w:fill="DCE6F2"/>
      </w:tcPr>
    </w:tblStylePr>
  </w:style>
  <w:style w:type="table" w:customStyle="1" w:styleId="GridTable4-Accent2">
    <w:name w:val="Grid Table 4 - Accent 2"/>
    <w:basedOn w:val="a1"/>
    <w:uiPriority w:val="5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D99695" w:fill="D99695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4-Accent3">
    <w:name w:val="Grid Table 4 - Accent 3"/>
    <w:basedOn w:val="a1"/>
    <w:uiPriority w:val="5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9ABB59" w:fill="9ABB59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4-Accent4">
    <w:name w:val="Grid Table 4 - Accent 4"/>
    <w:basedOn w:val="a1"/>
    <w:uiPriority w:val="5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B2A1C6" w:fill="B2A1C6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4-Accent5">
    <w:name w:val="Grid Table 4 - Accent 5"/>
    <w:basedOn w:val="a1"/>
    <w:uiPriority w:val="5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4BACC6" w:fill="4BACC6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4-Accent6">
    <w:name w:val="Grid Table 4 - Accent 6"/>
    <w:basedOn w:val="a1"/>
    <w:uiPriority w:val="5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79646" w:fill="F79646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FDE9D8" w:fill="FDE9D8"/>
      </w:tcPr>
    </w:tblStylePr>
  </w:style>
  <w:style w:type="table" w:styleId="-5">
    <w:name w:val="Grid Table 5 Dark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 w:cs="Times New Roman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 w:cs="Times New Roman"/>
        <w:b/>
        <w:color w:val="FFFFFF"/>
        <w:sz w:val="22"/>
      </w:rPr>
      <w:tblPr/>
      <w:tcPr>
        <w:shd w:val="clear" w:color="000000" w:fill="000000"/>
      </w:tcPr>
    </w:tblStylePr>
    <w:tblStylePr w:type="band1Vert">
      <w:rPr>
        <w:rFonts w:cs="Times New Roman"/>
      </w:rPr>
      <w:tblPr/>
      <w:tcPr>
        <w:shd w:val="clear" w:color="8A8A8A" w:fill="8A8A8A"/>
      </w:tcPr>
    </w:tblStylePr>
    <w:tblStylePr w:type="band1Horz">
      <w:rPr>
        <w:rFonts w:cs="Times New Roman"/>
      </w:rPr>
      <w:tblPr/>
      <w:tcPr>
        <w:shd w:val="clear" w:color="8A8A8A" w:fill="8A8A8A"/>
      </w:tcPr>
    </w:tblStylePr>
  </w:style>
  <w:style w:type="table" w:customStyle="1" w:styleId="GridTable5Dark-Accent1">
    <w:name w:val="Grid Table 5 Dark- Accent 1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F81BD" w:fill="4F81BD"/>
      </w:tcPr>
    </w:tblStylePr>
    <w:tblStylePr w:type="firstCol">
      <w:rPr>
        <w:rFonts w:ascii="Arial" w:hAnsi="Arial" w:cs="Times New Roman"/>
        <w:b/>
        <w:color w:val="FFFFFF"/>
        <w:sz w:val="22"/>
      </w:rPr>
      <w:tblPr/>
      <w:tcPr>
        <w:shd w:val="clear" w:color="4F81BD" w:fill="4F81BD"/>
      </w:tcPr>
    </w:tblStylePr>
    <w:tblStylePr w:type="lastCol">
      <w:rPr>
        <w:rFonts w:ascii="Arial" w:hAnsi="Arial" w:cs="Times New Roman"/>
        <w:b/>
        <w:color w:val="FFFFFF"/>
        <w:sz w:val="22"/>
      </w:rPr>
      <w:tblPr/>
      <w:tcPr>
        <w:shd w:val="clear" w:color="4F81BD" w:fill="4F81BD"/>
      </w:tcPr>
    </w:tblStylePr>
    <w:tblStylePr w:type="band1Vert">
      <w:rPr>
        <w:rFonts w:cs="Times New Roman"/>
      </w:rPr>
      <w:tblPr/>
      <w:tcPr>
        <w:shd w:val="clear" w:color="AEC4E0" w:fill="AEC4E0"/>
      </w:tcPr>
    </w:tblStylePr>
    <w:tblStylePr w:type="band1Horz">
      <w:rPr>
        <w:rFonts w:cs="Times New Roman"/>
      </w:rPr>
      <w:tblPr/>
      <w:tcPr>
        <w:shd w:val="clear" w:color="AEC4E0" w:fill="AEC4E0"/>
      </w:tcPr>
    </w:tblStylePr>
  </w:style>
  <w:style w:type="table" w:customStyle="1" w:styleId="GridTable5Dark-Accent2">
    <w:name w:val="Grid Table 5 Dark - Accent 2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C0504D" w:fill="C0504D"/>
      </w:tcPr>
    </w:tblStylePr>
    <w:tblStylePr w:type="firstCol">
      <w:rPr>
        <w:rFonts w:ascii="Arial" w:hAnsi="Arial" w:cs="Times New Roman"/>
        <w:b/>
        <w:color w:val="FFFFFF"/>
        <w:sz w:val="22"/>
      </w:rPr>
      <w:tblPr/>
      <w:tcPr>
        <w:shd w:val="clear" w:color="C0504D" w:fill="C0504D"/>
      </w:tcPr>
    </w:tblStylePr>
    <w:tblStylePr w:type="lastCol">
      <w:rPr>
        <w:rFonts w:ascii="Arial" w:hAnsi="Arial" w:cs="Times New Roman"/>
        <w:b/>
        <w:color w:val="FFFFFF"/>
        <w:sz w:val="22"/>
      </w:rPr>
      <w:tblPr/>
      <w:tcPr>
        <w:shd w:val="clear" w:color="C0504D" w:fill="C0504D"/>
      </w:tcPr>
    </w:tblStylePr>
    <w:tblStylePr w:type="band1Vert">
      <w:rPr>
        <w:rFonts w:cs="Times New Roman"/>
      </w:rPr>
      <w:tblPr/>
      <w:tcPr>
        <w:shd w:val="clear" w:color="E2AEAD" w:fill="E2AEAD"/>
      </w:tcPr>
    </w:tblStylePr>
    <w:tblStylePr w:type="band1Horz">
      <w:rPr>
        <w:rFonts w:cs="Times New Roman"/>
      </w:rPr>
      <w:tblPr/>
      <w:tcPr>
        <w:shd w:val="clear" w:color="E2AEAD" w:fill="E2AEAD"/>
      </w:tcPr>
    </w:tblStylePr>
  </w:style>
  <w:style w:type="table" w:customStyle="1" w:styleId="GridTable5Dark-Accent3">
    <w:name w:val="Grid Table 5 Dark - Accent 3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9BBB59" w:fill="9BBB59"/>
      </w:tcPr>
    </w:tblStylePr>
    <w:tblStylePr w:type="firstCol">
      <w:rPr>
        <w:rFonts w:ascii="Arial" w:hAnsi="Arial" w:cs="Times New Roman"/>
        <w:b/>
        <w:color w:val="FFFFFF"/>
        <w:sz w:val="22"/>
      </w:rPr>
      <w:tblPr/>
      <w:tcPr>
        <w:shd w:val="clear" w:color="9BBB59" w:fill="9BBB59"/>
      </w:tcPr>
    </w:tblStylePr>
    <w:tblStylePr w:type="lastCol">
      <w:rPr>
        <w:rFonts w:ascii="Arial" w:hAnsi="Arial" w:cs="Times New Roman"/>
        <w:b/>
        <w:color w:val="FFFFFF"/>
        <w:sz w:val="22"/>
      </w:rPr>
      <w:tblPr/>
      <w:tcPr>
        <w:shd w:val="clear" w:color="9BBB59" w:fill="9BBB59"/>
      </w:tcPr>
    </w:tblStylePr>
    <w:tblStylePr w:type="band1Vert">
      <w:rPr>
        <w:rFonts w:cs="Times New Roman"/>
      </w:rPr>
      <w:tblPr/>
      <w:tcPr>
        <w:shd w:val="clear" w:color="D0DFB2" w:fill="D0DFB2"/>
      </w:tcPr>
    </w:tblStylePr>
    <w:tblStylePr w:type="band1Horz">
      <w:rPr>
        <w:rFonts w:cs="Times New Roman"/>
      </w:rPr>
      <w:tblPr/>
      <w:tcPr>
        <w:shd w:val="clear" w:color="D0DFB2" w:fill="D0DFB2"/>
      </w:tcPr>
    </w:tblStylePr>
  </w:style>
  <w:style w:type="table" w:customStyle="1" w:styleId="GridTable5Dark-Accent4">
    <w:name w:val="Grid Table 5 Dark- Accent 4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8064A2" w:fill="8064A2"/>
      </w:tcPr>
    </w:tblStylePr>
    <w:tblStylePr w:type="firstCol">
      <w:rPr>
        <w:rFonts w:ascii="Arial" w:hAnsi="Arial" w:cs="Times New Roman"/>
        <w:b/>
        <w:color w:val="FFFFFF"/>
        <w:sz w:val="22"/>
      </w:rPr>
      <w:tblPr/>
      <w:tcPr>
        <w:shd w:val="clear" w:color="8064A2" w:fill="8064A2"/>
      </w:tcPr>
    </w:tblStylePr>
    <w:tblStylePr w:type="lastCol">
      <w:rPr>
        <w:rFonts w:ascii="Arial" w:hAnsi="Arial" w:cs="Times New Roman"/>
        <w:b/>
        <w:color w:val="FFFFFF"/>
        <w:sz w:val="22"/>
      </w:rPr>
      <w:tblPr/>
      <w:tcPr>
        <w:shd w:val="clear" w:color="8064A2" w:fill="8064A2"/>
      </w:tcPr>
    </w:tblStylePr>
    <w:tblStylePr w:type="band1Vert">
      <w:rPr>
        <w:rFonts w:cs="Times New Roman"/>
      </w:rPr>
      <w:tblPr/>
      <w:tcPr>
        <w:shd w:val="clear" w:color="C4B7D4" w:fill="C4B7D4"/>
      </w:tcPr>
    </w:tblStylePr>
    <w:tblStylePr w:type="band1Horz">
      <w:rPr>
        <w:rFonts w:cs="Times New Roman"/>
      </w:rPr>
      <w:tblPr/>
      <w:tcPr>
        <w:shd w:val="clear" w:color="C4B7D4" w:fill="C4B7D4"/>
      </w:tcPr>
    </w:tblStylePr>
  </w:style>
  <w:style w:type="table" w:customStyle="1" w:styleId="GridTable5Dark-Accent5">
    <w:name w:val="Grid Table 5 Dark - Accent 5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BACC6" w:fill="4BACC6"/>
      </w:tcPr>
    </w:tblStylePr>
    <w:tblStylePr w:type="firstCol">
      <w:rPr>
        <w:rFonts w:ascii="Arial" w:hAnsi="Arial" w:cs="Times New Roman"/>
        <w:b/>
        <w:color w:val="FFFFFF"/>
        <w:sz w:val="22"/>
      </w:rPr>
      <w:tblPr/>
      <w:tcPr>
        <w:shd w:val="clear" w:color="4BACC6" w:fill="4BACC6"/>
      </w:tcPr>
    </w:tblStylePr>
    <w:tblStylePr w:type="lastCol">
      <w:rPr>
        <w:rFonts w:ascii="Arial" w:hAnsi="Arial" w:cs="Times New Roman"/>
        <w:b/>
        <w:color w:val="FFFFFF"/>
        <w:sz w:val="22"/>
      </w:rPr>
      <w:tblPr/>
      <w:tcPr>
        <w:shd w:val="clear" w:color="4BACC6" w:fill="4BACC6"/>
      </w:tcPr>
    </w:tblStylePr>
    <w:tblStylePr w:type="band1Vert">
      <w:rPr>
        <w:rFonts w:cs="Times New Roman"/>
      </w:rPr>
      <w:tblPr/>
      <w:tcPr>
        <w:shd w:val="clear" w:color="ACD8E4" w:fill="ACD8E4"/>
      </w:tcPr>
    </w:tblStylePr>
    <w:tblStylePr w:type="band1Horz">
      <w:rPr>
        <w:rFonts w:cs="Times New Roman"/>
      </w:rPr>
      <w:tblPr/>
      <w:tcPr>
        <w:shd w:val="clear" w:color="ACD8E4" w:fill="ACD8E4"/>
      </w:tcPr>
    </w:tblStylePr>
  </w:style>
  <w:style w:type="table" w:customStyle="1" w:styleId="GridTable5Dark-Accent6">
    <w:name w:val="Grid Table 5 Dark - Accent 6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79646" w:fill="F79646"/>
      </w:tcPr>
    </w:tblStylePr>
    <w:tblStylePr w:type="firstCol">
      <w:rPr>
        <w:rFonts w:ascii="Arial" w:hAnsi="Arial" w:cs="Times New Roman"/>
        <w:b/>
        <w:color w:val="FFFFFF"/>
        <w:sz w:val="22"/>
      </w:rPr>
      <w:tblPr/>
      <w:tcPr>
        <w:shd w:val="clear" w:color="F79646" w:fill="F79646"/>
      </w:tcPr>
    </w:tblStylePr>
    <w:tblStylePr w:type="lastCol">
      <w:rPr>
        <w:rFonts w:ascii="Arial" w:hAnsi="Arial" w:cs="Times New Roman"/>
        <w:b/>
        <w:color w:val="FFFFFF"/>
        <w:sz w:val="22"/>
      </w:rPr>
      <w:tblPr/>
      <w:tcPr>
        <w:shd w:val="clear" w:color="F79646" w:fill="F79646"/>
      </w:tcPr>
    </w:tblStylePr>
    <w:tblStylePr w:type="band1Vert">
      <w:rPr>
        <w:rFonts w:cs="Times New Roman"/>
      </w:rPr>
      <w:tblPr/>
      <w:tcPr>
        <w:shd w:val="clear" w:color="FBCEAA" w:fill="FBCEAA"/>
      </w:tcPr>
    </w:tblStylePr>
    <w:tblStylePr w:type="band1Horz">
      <w:rPr>
        <w:rFonts w:cs="Times New Roman"/>
      </w:rPr>
      <w:tblPr/>
      <w:tcPr>
        <w:shd w:val="clear" w:color="FBCEAA" w:fill="FBCEAA"/>
      </w:tcPr>
    </w:tblStylePr>
  </w:style>
  <w:style w:type="table" w:styleId="-6">
    <w:name w:val="Grid Table 6 Colorful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cs="Times New Roman"/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rFonts w:cs="Times New Roman"/>
        <w:b/>
        <w:color w:val="7F7F7F"/>
      </w:rPr>
    </w:tblStylePr>
    <w:tblStylePr w:type="firstCol">
      <w:rPr>
        <w:rFonts w:cs="Times New Roman"/>
        <w:b/>
        <w:color w:val="7F7F7F"/>
      </w:rPr>
    </w:tblStylePr>
    <w:tblStylePr w:type="lastCol">
      <w:rPr>
        <w:rFonts w:cs="Times New Roman"/>
        <w:b/>
        <w:color w:val="7F7F7F"/>
      </w:rPr>
    </w:tblStylePr>
    <w:tblStylePr w:type="band1Vert">
      <w:rPr>
        <w:rFonts w:cs="Times New Roman"/>
      </w:rPr>
      <w:tblPr/>
      <w:tcPr>
        <w:shd w:val="clear" w:color="CBCBCB" w:fill="CBCBCB"/>
      </w:tcPr>
    </w:tblStylePr>
    <w:tblStylePr w:type="band1Horz">
      <w:rPr>
        <w:rFonts w:ascii="Arial" w:hAnsi="Arial" w:cs="Times New Roman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 w:cs="Times New Roman"/>
        <w:color w:val="7F7F7F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rFonts w:cs="Times New Roman"/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rFonts w:cs="Times New Roman"/>
        <w:b/>
        <w:color w:val="A6BFDD"/>
      </w:rPr>
    </w:tblStylePr>
    <w:tblStylePr w:type="firstCol">
      <w:rPr>
        <w:rFonts w:cs="Times New Roman"/>
        <w:b/>
        <w:color w:val="A6BFDD"/>
      </w:rPr>
    </w:tblStylePr>
    <w:tblStylePr w:type="lastCol">
      <w:rPr>
        <w:rFonts w:cs="Times New Roman"/>
        <w:b/>
        <w:color w:val="A6BFDD"/>
      </w:rPr>
    </w:tblStylePr>
    <w:tblStylePr w:type="band1Vert">
      <w:rPr>
        <w:rFonts w:cs="Times New Roman"/>
      </w:rPr>
      <w:tblPr/>
      <w:tcPr>
        <w:shd w:val="clear" w:color="DAE5F1" w:fill="DAE5F1"/>
      </w:tcPr>
    </w:tblStylePr>
    <w:tblStylePr w:type="band1Horz">
      <w:rPr>
        <w:rFonts w:ascii="Arial" w:hAnsi="Arial" w:cs="Times New Roman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 w:cs="Times New Roman"/>
        <w:color w:val="A6BFDD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rFonts w:cs="Times New Roman"/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rFonts w:cs="Times New Roman"/>
        <w:b/>
        <w:color w:val="D99695"/>
      </w:rPr>
    </w:tblStylePr>
    <w:tblStylePr w:type="firstCol">
      <w:rPr>
        <w:rFonts w:cs="Times New Roman"/>
        <w:b/>
        <w:color w:val="D99695"/>
      </w:rPr>
    </w:tblStylePr>
    <w:tblStylePr w:type="lastCol">
      <w:rPr>
        <w:rFonts w:cs="Times New Roman"/>
        <w:b/>
        <w:color w:val="D99695"/>
      </w:rPr>
    </w:tblStylePr>
    <w:tblStylePr w:type="band1Vert">
      <w:rPr>
        <w:rFonts w:cs="Times New Roman"/>
      </w:rPr>
      <w:tblPr/>
      <w:tcPr>
        <w:shd w:val="clear" w:color="F2DCDC" w:fill="F2DCDC"/>
      </w:tcPr>
    </w:tblStylePr>
    <w:tblStylePr w:type="band1Horz">
      <w:rPr>
        <w:rFonts w:ascii="Arial" w:hAnsi="Arial" w:cs="Times New Roman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 w:cs="Times New Roman"/>
        <w:color w:val="D996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rFonts w:cs="Times New Roman"/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rFonts w:cs="Times New Roman"/>
        <w:b/>
        <w:color w:val="9ABB59"/>
      </w:rPr>
    </w:tblStylePr>
    <w:tblStylePr w:type="firstCol">
      <w:rPr>
        <w:rFonts w:cs="Times New Roman"/>
        <w:b/>
        <w:color w:val="9ABB59"/>
      </w:rPr>
    </w:tblStylePr>
    <w:tblStylePr w:type="lastCol">
      <w:rPr>
        <w:rFonts w:cs="Times New Roman"/>
        <w:b/>
        <w:color w:val="9ABB59"/>
      </w:rPr>
    </w:tblStylePr>
    <w:tblStylePr w:type="band1Vert">
      <w:rPr>
        <w:rFonts w:cs="Times New Roman"/>
      </w:rPr>
      <w:tblPr/>
      <w:tcPr>
        <w:shd w:val="clear" w:color="EAF1DC" w:fill="EAF1DC"/>
      </w:tcPr>
    </w:tblStylePr>
    <w:tblStylePr w:type="band1Horz">
      <w:rPr>
        <w:rFonts w:ascii="Arial" w:hAnsi="Arial" w:cs="Times New Roman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 w:cs="Times New Roman"/>
        <w:color w:val="9ABB59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rFonts w:cs="Times New Roman"/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rFonts w:cs="Times New Roman"/>
        <w:b/>
        <w:color w:val="B2A1C6"/>
      </w:rPr>
    </w:tblStylePr>
    <w:tblStylePr w:type="firstCol">
      <w:rPr>
        <w:rFonts w:cs="Times New Roman"/>
        <w:b/>
        <w:color w:val="B2A1C6"/>
      </w:rPr>
    </w:tblStylePr>
    <w:tblStylePr w:type="lastCol">
      <w:rPr>
        <w:rFonts w:cs="Times New Roman"/>
        <w:b/>
        <w:color w:val="B2A1C6"/>
      </w:rPr>
    </w:tblStylePr>
    <w:tblStylePr w:type="band1Vert">
      <w:rPr>
        <w:rFonts w:cs="Times New Roman"/>
      </w:rPr>
      <w:tblPr/>
      <w:tcPr>
        <w:shd w:val="clear" w:color="E5DFEC" w:fill="E5DFEC"/>
      </w:tcPr>
    </w:tblStylePr>
    <w:tblStylePr w:type="band1Horz">
      <w:rPr>
        <w:rFonts w:ascii="Arial" w:hAnsi="Arial" w:cs="Times New Roman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 w:cs="Times New Roman"/>
        <w:color w:val="B2A1C6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rFonts w:cs="Times New Roman"/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rFonts w:cs="Times New Roman"/>
        <w:b/>
        <w:color w:val="266779"/>
      </w:rPr>
    </w:tblStylePr>
    <w:tblStylePr w:type="firstCol">
      <w:rPr>
        <w:rFonts w:cs="Times New Roman"/>
        <w:b/>
        <w:color w:val="266779"/>
      </w:rPr>
    </w:tblStylePr>
    <w:tblStylePr w:type="lastCol">
      <w:rPr>
        <w:rFonts w:cs="Times New Roman"/>
        <w:b/>
        <w:color w:val="266779"/>
      </w:rPr>
    </w:tblStylePr>
    <w:tblStylePr w:type="band1Vert">
      <w:rPr>
        <w:rFonts w:cs="Times New Roman"/>
      </w:rPr>
      <w:tblPr/>
      <w:tcPr>
        <w:shd w:val="clear" w:color="DAEEF3" w:fill="DAEEF3"/>
      </w:tcPr>
    </w:tblStylePr>
    <w:tblStylePr w:type="band1Horz">
      <w:rPr>
        <w:rFonts w:ascii="Arial" w:hAnsi="Arial" w:cs="Times New Roman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 w:cs="Times New Roman"/>
        <w:color w:val="266779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rFonts w:cs="Times New Roman"/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rFonts w:cs="Times New Roman"/>
        <w:b/>
        <w:color w:val="266779"/>
      </w:rPr>
    </w:tblStylePr>
    <w:tblStylePr w:type="firstCol">
      <w:rPr>
        <w:rFonts w:cs="Times New Roman"/>
        <w:b/>
        <w:color w:val="266779"/>
      </w:rPr>
    </w:tblStylePr>
    <w:tblStylePr w:type="lastCol">
      <w:rPr>
        <w:rFonts w:cs="Times New Roman"/>
        <w:b/>
        <w:color w:val="266779"/>
      </w:rPr>
    </w:tblStylePr>
    <w:tblStylePr w:type="band1Vert">
      <w:rPr>
        <w:rFonts w:cs="Times New Roman"/>
      </w:rPr>
      <w:tblPr/>
      <w:tcPr>
        <w:shd w:val="clear" w:color="FDE9D8" w:fill="FDE9D8"/>
      </w:tcPr>
    </w:tblStylePr>
    <w:tblStylePr w:type="band1Horz">
      <w:rPr>
        <w:rFonts w:ascii="Arial" w:hAnsi="Arial" w:cs="Times New Roman"/>
        <w:color w:val="266779"/>
        <w:sz w:val="22"/>
      </w:rPr>
      <w:tblPr/>
      <w:tcPr>
        <w:shd w:val="clear" w:color="FDE9D8" w:fill="FDE9D8"/>
      </w:tcPr>
    </w:tblStylePr>
    <w:tblStylePr w:type="band2Horz">
      <w:rPr>
        <w:rFonts w:ascii="Arial" w:hAnsi="Arial" w:cs="Times New Roman"/>
        <w:color w:val="266779"/>
        <w:sz w:val="22"/>
      </w:rPr>
    </w:tblStylePr>
  </w:style>
  <w:style w:type="table" w:styleId="-7">
    <w:name w:val="Grid Table 7 Colorful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 w:cs="Times New Roman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 w:cs="Times New Roman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 w:cs="Times New Roman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 w:cs="Times New Roman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cs="Times New Roman"/>
      </w:rPr>
      <w:tblPr/>
      <w:tcPr>
        <w:shd w:val="clear" w:color="F2F2F2" w:fill="F2F2F2"/>
      </w:tcPr>
    </w:tblStylePr>
    <w:tblStylePr w:type="band1Horz">
      <w:rPr>
        <w:rFonts w:ascii="Arial" w:hAnsi="Arial" w:cs="Times New Roman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 w:cs="Times New Roman"/>
        <w:color w:val="7F7F7F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rFonts w:ascii="Arial" w:hAnsi="Arial" w:cs="Times New Roman"/>
        <w:b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 w:cs="Times New Roman"/>
        <w:b/>
        <w:color w:val="A6BFDD"/>
        <w:sz w:val="22"/>
      </w:rPr>
      <w:tblPr/>
      <w:tcPr>
        <w:tcBorders>
          <w:top w:val="single" w:sz="4" w:space="0" w:color="A6BFD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 w:cs="Times New Roman"/>
        <w:i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/>
        </w:tcBorders>
        <w:shd w:val="clear" w:color="FFFFFF" w:fill="auto"/>
      </w:tcPr>
    </w:tblStylePr>
    <w:tblStylePr w:type="lastCol">
      <w:rPr>
        <w:rFonts w:ascii="Arial" w:hAnsi="Arial" w:cs="Times New Roman"/>
        <w:i/>
        <w:color w:val="A6BFDD"/>
        <w:sz w:val="22"/>
      </w:rPr>
      <w:tblPr/>
      <w:tcPr>
        <w:tcBorders>
          <w:top w:val="none" w:sz="4" w:space="0" w:color="000000"/>
          <w:left w:val="single" w:sz="4" w:space="0" w:color="A6BFD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cs="Times New Roman"/>
      </w:rPr>
      <w:tblPr/>
      <w:tcPr>
        <w:shd w:val="clear" w:color="DAE5F1" w:fill="DAE5F1"/>
      </w:tcPr>
    </w:tblStylePr>
    <w:tblStylePr w:type="band1Horz">
      <w:rPr>
        <w:rFonts w:ascii="Arial" w:hAnsi="Arial" w:cs="Times New Roman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 w:cs="Times New Roman"/>
        <w:color w:val="A6BFDD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rFonts w:ascii="Arial" w:hAnsi="Arial" w:cs="Times New Roman"/>
        <w:b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 w:cs="Times New Roman"/>
        <w:b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 w:cs="Times New Roman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 w:cs="Times New Roman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cs="Times New Roman"/>
      </w:rPr>
      <w:tblPr/>
      <w:tcPr>
        <w:shd w:val="clear" w:color="F2DCDC" w:fill="F2DCDC"/>
      </w:tcPr>
    </w:tblStylePr>
    <w:tblStylePr w:type="band1Horz">
      <w:rPr>
        <w:rFonts w:ascii="Arial" w:hAnsi="Arial" w:cs="Times New Roman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 w:cs="Times New Roman"/>
        <w:color w:val="D996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rFonts w:ascii="Arial" w:hAnsi="Arial" w:cs="Times New Roman"/>
        <w:b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 w:cs="Times New Roman"/>
        <w:b/>
        <w:color w:val="9ABB59"/>
        <w:sz w:val="22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 w:cs="Times New Roman"/>
        <w:i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/>
        </w:tcBorders>
        <w:shd w:val="clear" w:color="FFFFFF" w:fill="auto"/>
      </w:tcPr>
    </w:tblStylePr>
    <w:tblStylePr w:type="lastCol">
      <w:rPr>
        <w:rFonts w:ascii="Arial" w:hAnsi="Arial" w:cs="Times New Roman"/>
        <w:i/>
        <w:color w:val="9ABB59"/>
        <w:sz w:val="22"/>
      </w:rPr>
      <w:tblPr/>
      <w:tcPr>
        <w:tcBorders>
          <w:top w:val="none" w:sz="4" w:space="0" w:color="000000"/>
          <w:left w:val="single" w:sz="4" w:space="0" w:color="9ABB59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cs="Times New Roman"/>
      </w:rPr>
      <w:tblPr/>
      <w:tcPr>
        <w:shd w:val="clear" w:color="EAF1DC" w:fill="EAF1DC"/>
      </w:tcPr>
    </w:tblStylePr>
    <w:tblStylePr w:type="band1Horz">
      <w:rPr>
        <w:rFonts w:ascii="Arial" w:hAnsi="Arial" w:cs="Times New Roman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 w:cs="Times New Roman"/>
        <w:color w:val="9ABB59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rFonts w:ascii="Arial" w:hAnsi="Arial" w:cs="Times New Roman"/>
        <w:b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 w:cs="Times New Roman"/>
        <w:b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 w:cs="Times New Roman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 w:cs="Times New Roman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cs="Times New Roman"/>
      </w:rPr>
      <w:tblPr/>
      <w:tcPr>
        <w:shd w:val="clear" w:color="E5DFEC" w:fill="E5DFEC"/>
      </w:tcPr>
    </w:tblStylePr>
    <w:tblStylePr w:type="band1Horz">
      <w:rPr>
        <w:rFonts w:ascii="Arial" w:hAnsi="Arial" w:cs="Times New Roman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 w:cs="Times New Roman"/>
        <w:color w:val="B2A1C6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 w:cs="Times New Roman"/>
        <w:b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 w:cs="Times New Roman"/>
        <w:b/>
        <w:color w:val="266779"/>
        <w:sz w:val="22"/>
      </w:rPr>
      <w:tblPr/>
      <w:tcPr>
        <w:tcBorders>
          <w:top w:val="single" w:sz="4" w:space="0" w:color="99D0D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 w:cs="Times New Roman"/>
        <w:i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/>
        </w:tcBorders>
        <w:shd w:val="clear" w:color="FFFFFF" w:fill="auto"/>
      </w:tcPr>
    </w:tblStylePr>
    <w:tblStylePr w:type="lastCol">
      <w:rPr>
        <w:rFonts w:ascii="Arial" w:hAnsi="Arial" w:cs="Times New Roman"/>
        <w:i/>
        <w:color w:val="266779"/>
        <w:sz w:val="22"/>
      </w:rPr>
      <w:tblPr/>
      <w:tcPr>
        <w:tcBorders>
          <w:top w:val="none" w:sz="4" w:space="0" w:color="000000"/>
          <w:left w:val="single" w:sz="4" w:space="0" w:color="99D0D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cs="Times New Roman"/>
      </w:rPr>
      <w:tblPr/>
      <w:tcPr>
        <w:shd w:val="clear" w:color="DAEEF3" w:fill="DAEEF3"/>
      </w:tcPr>
    </w:tblStylePr>
    <w:tblStylePr w:type="band1Horz">
      <w:rPr>
        <w:rFonts w:ascii="Arial" w:hAnsi="Arial" w:cs="Times New Roman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 w:cs="Times New Roman"/>
        <w:color w:val="266779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 w:cs="Times New Roman"/>
        <w:b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 w:cs="Times New Roman"/>
        <w:b/>
        <w:color w:val="B15407"/>
        <w:sz w:val="22"/>
      </w:rPr>
      <w:tblPr/>
      <w:tcPr>
        <w:tcBorders>
          <w:top w:val="single" w:sz="4" w:space="0" w:color="FAC39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 w:cs="Times New Roman"/>
        <w:i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/>
        </w:tcBorders>
        <w:shd w:val="clear" w:color="FFFFFF" w:fill="auto"/>
      </w:tcPr>
    </w:tblStylePr>
    <w:tblStylePr w:type="lastCol">
      <w:rPr>
        <w:rFonts w:ascii="Arial" w:hAnsi="Arial" w:cs="Times New Roman"/>
        <w:i/>
        <w:color w:val="B15407"/>
        <w:sz w:val="22"/>
      </w:rPr>
      <w:tblPr/>
      <w:tcPr>
        <w:tcBorders>
          <w:top w:val="none" w:sz="4" w:space="0" w:color="000000"/>
          <w:left w:val="single" w:sz="4" w:space="0" w:color="FAC39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cs="Times New Roman"/>
      </w:rPr>
      <w:tblPr/>
      <w:tcPr>
        <w:shd w:val="clear" w:color="FDE9D8" w:fill="FDE9D8"/>
      </w:tcPr>
    </w:tblStylePr>
    <w:tblStylePr w:type="band1Horz">
      <w:rPr>
        <w:rFonts w:ascii="Arial" w:hAnsi="Arial" w:cs="Times New Roman"/>
        <w:color w:val="B15407"/>
        <w:sz w:val="22"/>
      </w:rPr>
      <w:tblPr/>
      <w:tcPr>
        <w:shd w:val="clear" w:color="FDE9D8" w:fill="FDE9D8"/>
      </w:tcPr>
    </w:tblStylePr>
    <w:tblStylePr w:type="band2Horz">
      <w:rPr>
        <w:rFonts w:ascii="Arial" w:hAnsi="Arial" w:cs="Times New Roman"/>
        <w:color w:val="B15407"/>
        <w:sz w:val="22"/>
      </w:rPr>
    </w:tblStylePr>
  </w:style>
  <w:style w:type="table" w:styleId="-10">
    <w:name w:val="List Table 1 Light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cs="Times New Roman"/>
      </w:rPr>
      <w:tblPr/>
      <w:tcPr>
        <w:shd w:val="clear" w:color="BFBFBF" w:fill="BFBFBF"/>
      </w:tcPr>
    </w:tblStylePr>
    <w:tblStylePr w:type="band1Horz">
      <w:rPr>
        <w:rFonts w:cs="Times New Roman"/>
      </w:rPr>
      <w:tblPr/>
      <w:tcPr>
        <w:shd w:val="clear" w:color="BFBFBF" w:fill="BFBFBF"/>
      </w:tcPr>
    </w:tblStylePr>
  </w:style>
  <w:style w:type="table" w:customStyle="1" w:styleId="ListTable1Light-Accent1">
    <w:name w:val="List Table 1 Light - Accent 1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cs="Times New Roman"/>
      </w:rPr>
      <w:tblPr/>
      <w:tcPr>
        <w:shd w:val="clear" w:color="D2DFEE" w:fill="D2DFEE"/>
      </w:tcPr>
    </w:tblStylePr>
    <w:tblStylePr w:type="band1Horz">
      <w:rPr>
        <w:rFonts w:cs="Times New Roman"/>
      </w:rPr>
      <w:tblPr/>
      <w:tcPr>
        <w:shd w:val="clear" w:color="D2DFEE" w:fill="D2DFEE"/>
      </w:tcPr>
    </w:tblStylePr>
  </w:style>
  <w:style w:type="table" w:customStyle="1" w:styleId="ListTable1Light-Accent2">
    <w:name w:val="List Table 1 Light - Accent 2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cs="Times New Roman"/>
      </w:rPr>
      <w:tblPr/>
      <w:tcPr>
        <w:shd w:val="clear" w:color="EFD2D2" w:fill="EFD2D2"/>
      </w:tcPr>
    </w:tblStylePr>
    <w:tblStylePr w:type="band1Horz">
      <w:rPr>
        <w:rFonts w:cs="Times New Roman"/>
      </w:rPr>
      <w:tblPr/>
      <w:tcPr>
        <w:shd w:val="clear" w:color="EFD2D2" w:fill="EFD2D2"/>
      </w:tcPr>
    </w:tblStylePr>
  </w:style>
  <w:style w:type="table" w:customStyle="1" w:styleId="ListTable1Light-Accent3">
    <w:name w:val="List Table 1 Light - Accent 3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cs="Times New Roman"/>
      </w:rPr>
      <w:tblPr/>
      <w:tcPr>
        <w:shd w:val="clear" w:color="E5EED5" w:fill="E5EED5"/>
      </w:tcPr>
    </w:tblStylePr>
    <w:tblStylePr w:type="band1Horz">
      <w:rPr>
        <w:rFonts w:cs="Times New Roman"/>
      </w:rPr>
      <w:tblPr/>
      <w:tcPr>
        <w:shd w:val="clear" w:color="E5EED5" w:fill="E5EED5"/>
      </w:tcPr>
    </w:tblStylePr>
  </w:style>
  <w:style w:type="table" w:customStyle="1" w:styleId="ListTable1Light-Accent4">
    <w:name w:val="List Table 1 Light - Accent 4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cs="Times New Roman"/>
      </w:rPr>
      <w:tblPr/>
      <w:tcPr>
        <w:shd w:val="clear" w:color="DFD8E7" w:fill="DFD8E7"/>
      </w:tcPr>
    </w:tblStylePr>
    <w:tblStylePr w:type="band1Horz">
      <w:rPr>
        <w:rFonts w:cs="Times New Roman"/>
      </w:rPr>
      <w:tblPr/>
      <w:tcPr>
        <w:shd w:val="clear" w:color="DFD8E7" w:fill="DFD8E7"/>
      </w:tcPr>
    </w:tblStylePr>
  </w:style>
  <w:style w:type="table" w:customStyle="1" w:styleId="ListTable1Light-Accent5">
    <w:name w:val="List Table 1 Light - Accent 5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cs="Times New Roman"/>
      </w:rPr>
      <w:tblPr/>
      <w:tcPr>
        <w:shd w:val="clear" w:color="D1EAF0" w:fill="D1EAF0"/>
      </w:tcPr>
    </w:tblStylePr>
    <w:tblStylePr w:type="band1Horz">
      <w:rPr>
        <w:rFonts w:cs="Times New Roman"/>
      </w:rPr>
      <w:tblPr/>
      <w:tcPr>
        <w:shd w:val="clear" w:color="D1EAF0" w:fill="D1EAF0"/>
      </w:tcPr>
    </w:tblStylePr>
  </w:style>
  <w:style w:type="table" w:customStyle="1" w:styleId="ListTable1Light-Accent6">
    <w:name w:val="List Table 1 Light - Accent 6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cs="Times New Roman"/>
      </w:rPr>
      <w:tblPr/>
      <w:tcPr>
        <w:shd w:val="clear" w:color="FDE4D0" w:fill="FDE4D0"/>
      </w:tcPr>
    </w:tblStylePr>
    <w:tblStylePr w:type="band1Horz">
      <w:rPr>
        <w:rFonts w:cs="Times New Roman"/>
      </w:rPr>
      <w:tblPr/>
      <w:tcPr>
        <w:shd w:val="clear" w:color="FDE4D0" w:fill="FDE4D0"/>
      </w:tcPr>
    </w:tblStylePr>
  </w:style>
  <w:style w:type="table" w:styleId="-20">
    <w:name w:val="List Table 2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 w:cs="Times New Roman"/>
        <w:b/>
        <w:color w:val="404040"/>
        <w:sz w:val="22"/>
      </w:rPr>
    </w:tblStylePr>
    <w:tblStylePr w:type="lastCol">
      <w:rPr>
        <w:rFonts w:ascii="Arial" w:hAnsi="Arial" w:cs="Times New Roman"/>
        <w:b/>
        <w:color w:val="404040"/>
        <w:sz w:val="22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">
    <w:name w:val="List Table 2 - Accent 1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BB7D9"/>
        <w:bottom w:val="single" w:sz="4" w:space="0" w:color="9BB7D9"/>
        <w:insideH w:val="single" w:sz="4" w:space="0" w:color="9BB7D9"/>
      </w:tblBorders>
    </w:tblPr>
    <w:tblStylePr w:type="fir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 w:cs="Times New Roman"/>
        <w:b/>
        <w:color w:val="404040"/>
        <w:sz w:val="22"/>
      </w:rPr>
    </w:tblStylePr>
    <w:tblStylePr w:type="lastCol">
      <w:rPr>
        <w:rFonts w:ascii="Arial" w:hAnsi="Arial" w:cs="Times New Roman"/>
        <w:b/>
        <w:color w:val="404040"/>
        <w:sz w:val="22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2-Accent2">
    <w:name w:val="List Table 2 - Accent 2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DB9B9A"/>
        <w:bottom w:val="single" w:sz="4" w:space="0" w:color="DB9B9A"/>
        <w:insideH w:val="single" w:sz="4" w:space="0" w:color="DB9B9A"/>
      </w:tblBorders>
    </w:tblPr>
    <w:tblStylePr w:type="fir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 w:cs="Times New Roman"/>
        <w:b/>
        <w:color w:val="404040"/>
        <w:sz w:val="22"/>
      </w:rPr>
    </w:tblStylePr>
    <w:tblStylePr w:type="lastCol">
      <w:rPr>
        <w:rFonts w:ascii="Arial" w:hAnsi="Arial" w:cs="Times New Roman"/>
        <w:b/>
        <w:color w:val="404040"/>
        <w:sz w:val="22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2-Accent3">
    <w:name w:val="List Table 2 - Accent 3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C6D8A1"/>
        <w:bottom w:val="single" w:sz="4" w:space="0" w:color="C6D8A1"/>
        <w:insideH w:val="single" w:sz="4" w:space="0" w:color="C6D8A1"/>
      </w:tblBorders>
    </w:tblPr>
    <w:tblStylePr w:type="fir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 w:cs="Times New Roman"/>
        <w:b/>
        <w:color w:val="404040"/>
        <w:sz w:val="22"/>
      </w:rPr>
    </w:tblStylePr>
    <w:tblStylePr w:type="lastCol">
      <w:rPr>
        <w:rFonts w:ascii="Arial" w:hAnsi="Arial" w:cs="Times New Roman"/>
        <w:b/>
        <w:color w:val="404040"/>
        <w:sz w:val="22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2-Accent4">
    <w:name w:val="List Table 2 - Accent 4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7A7CA"/>
        <w:bottom w:val="single" w:sz="4" w:space="0" w:color="B7A7CA"/>
        <w:insideH w:val="single" w:sz="4" w:space="0" w:color="B7A7CA"/>
      </w:tblBorders>
    </w:tblPr>
    <w:tblStylePr w:type="fir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 w:cs="Times New Roman"/>
        <w:b/>
        <w:color w:val="404040"/>
        <w:sz w:val="22"/>
      </w:rPr>
    </w:tblStylePr>
    <w:tblStylePr w:type="lastCol">
      <w:rPr>
        <w:rFonts w:ascii="Arial" w:hAnsi="Arial" w:cs="Times New Roman"/>
        <w:b/>
        <w:color w:val="404040"/>
        <w:sz w:val="22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2-Accent5">
    <w:name w:val="List Table 2 - Accent 5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D0DE"/>
        <w:bottom w:val="single" w:sz="4" w:space="0" w:color="99D0DE"/>
        <w:insideH w:val="single" w:sz="4" w:space="0" w:color="99D0DE"/>
      </w:tblBorders>
    </w:tblPr>
    <w:tblStylePr w:type="fir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 w:cs="Times New Roman"/>
        <w:b/>
        <w:color w:val="404040"/>
        <w:sz w:val="22"/>
      </w:rPr>
    </w:tblStylePr>
    <w:tblStylePr w:type="lastCol">
      <w:rPr>
        <w:rFonts w:ascii="Arial" w:hAnsi="Arial" w:cs="Times New Roman"/>
        <w:b/>
        <w:color w:val="404040"/>
        <w:sz w:val="22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2-Accent6">
    <w:name w:val="List Table 2 - Accent 6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AC396"/>
        <w:bottom w:val="single" w:sz="4" w:space="0" w:color="FAC396"/>
        <w:insideH w:val="single" w:sz="4" w:space="0" w:color="FAC396"/>
      </w:tblBorders>
    </w:tblPr>
    <w:tblStylePr w:type="fir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 w:cs="Times New Roman"/>
        <w:b/>
        <w:color w:val="404040"/>
        <w:sz w:val="22"/>
      </w:rPr>
    </w:tblStylePr>
    <w:tblStylePr w:type="lastCol">
      <w:rPr>
        <w:rFonts w:ascii="Arial" w:hAnsi="Arial" w:cs="Times New Roman"/>
        <w:b/>
        <w:color w:val="404040"/>
        <w:sz w:val="22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FDE4D0" w:fill="FDE4D0"/>
      </w:tcPr>
    </w:tblStylePr>
  </w:style>
  <w:style w:type="table" w:styleId="-30">
    <w:name w:val="List Table 3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">
    <w:name w:val="List Table 3 - Accent 1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">
    <w:name w:val="List Table 3 - Accent 2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D99695" w:fill="D99695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">
    <w:name w:val="List Table 3 - Accent 3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C3D69B" w:fill="C3D69B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">
    <w:name w:val="List Table 3 - Accent 4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B2A1C6" w:fill="B2A1C6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">
    <w:name w:val="List Table 3 - Accent 5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92CCDC" w:fill="92CCDC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">
    <w:name w:val="List Table 3 - Accent 6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FAC090" w:fill="FAC090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styleId="-40">
    <w:name w:val="List Table 4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">
    <w:name w:val="List Table 4 - Accent 1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4-Accent2">
    <w:name w:val="List Table 4 - Accent 2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4-Accent3">
    <w:name w:val="List Table 4 - Accent 3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4-Accent4">
    <w:name w:val="List Table 4 - Accent 4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4-Accent5">
    <w:name w:val="List Table 4 - Accent 5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4-Accent6">
    <w:name w:val="List Table 4 - Accent 6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FDE4D0" w:fill="FDE4D0"/>
      </w:tcPr>
    </w:tblStylePr>
  </w:style>
  <w:style w:type="table" w:styleId="-50">
    <w:name w:val="List Table 5 Dark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 w:cs="Times New Roman"/>
        <w:b/>
        <w:color w:val="FFFFFF"/>
        <w:sz w:val="22"/>
      </w:rPr>
    </w:tblStylePr>
    <w:tblStylePr w:type="firstCol">
      <w:rPr>
        <w:rFonts w:ascii="Arial" w:hAnsi="Arial" w:cs="Times New Roman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rPr>
        <w:rFonts w:cs="Times New Roman"/>
      </w:rPr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rPr>
        <w:rFonts w:cs="Times New Roman"/>
      </w:rPr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">
    <w:name w:val="List Table 5 Dark - Accent 1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4F81BD" w:fill="4F81BD"/>
      </w:tcPr>
    </w:tblStylePr>
    <w:tblStylePr w:type="lastRow">
      <w:rPr>
        <w:rFonts w:ascii="Arial" w:hAnsi="Arial" w:cs="Times New Roman"/>
        <w:b/>
        <w:color w:val="FFFFFF"/>
        <w:sz w:val="22"/>
      </w:rPr>
    </w:tblStylePr>
    <w:tblStylePr w:type="firstCol">
      <w:rPr>
        <w:rFonts w:ascii="Arial" w:hAnsi="Arial" w:cs="Times New Roman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rPr>
        <w:rFonts w:cs="Times New Roman"/>
      </w:rPr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  <w:shd w:val="clear" w:color="4F81BD" w:fill="4F81BD"/>
      </w:tcPr>
    </w:tblStylePr>
    <w:tblStylePr w:type="band2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  <w:tblStylePr w:type="band2Horz">
      <w:rPr>
        <w:rFonts w:cs="Times New Roman"/>
      </w:rPr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</w:style>
  <w:style w:type="table" w:customStyle="1" w:styleId="ListTable5Dark-Accent2">
    <w:name w:val="List Table 5 Dark - Accent 2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D99695" w:fill="D99695"/>
      </w:tcPr>
    </w:tblStylePr>
    <w:tblStylePr w:type="lastRow">
      <w:rPr>
        <w:rFonts w:ascii="Arial" w:hAnsi="Arial" w:cs="Times New Roman"/>
        <w:b/>
        <w:color w:val="FFFFFF"/>
        <w:sz w:val="22"/>
      </w:rPr>
    </w:tblStylePr>
    <w:tblStylePr w:type="firstCol">
      <w:rPr>
        <w:rFonts w:ascii="Arial" w:hAnsi="Arial" w:cs="Times New Roman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rPr>
        <w:rFonts w:cs="Times New Roman"/>
      </w:rPr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  <w:shd w:val="clear" w:color="D99695" w:fill="D99695"/>
      </w:tcPr>
    </w:tblStylePr>
    <w:tblStylePr w:type="band2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  <w:tblStylePr w:type="band2Horz">
      <w:rPr>
        <w:rFonts w:cs="Times New Roman"/>
      </w:rPr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</w:style>
  <w:style w:type="table" w:customStyle="1" w:styleId="ListTable5Dark-Accent3">
    <w:name w:val="List Table 5 Dark - Accent 3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C3D69B" w:fill="C3D69B"/>
      </w:tcPr>
    </w:tblStylePr>
    <w:tblStylePr w:type="lastRow">
      <w:rPr>
        <w:rFonts w:ascii="Arial" w:hAnsi="Arial" w:cs="Times New Roman"/>
        <w:b/>
        <w:color w:val="FFFFFF"/>
        <w:sz w:val="22"/>
      </w:rPr>
    </w:tblStylePr>
    <w:tblStylePr w:type="firstCol">
      <w:rPr>
        <w:rFonts w:ascii="Arial" w:hAnsi="Arial" w:cs="Times New Roman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rPr>
        <w:rFonts w:cs="Times New Roman"/>
      </w:rPr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  <w:shd w:val="clear" w:color="C3D69B" w:fill="C3D69B"/>
      </w:tcPr>
    </w:tblStylePr>
    <w:tblStylePr w:type="band2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  <w:tblStylePr w:type="band2Horz">
      <w:rPr>
        <w:rFonts w:cs="Times New Roman"/>
      </w:rPr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</w:style>
  <w:style w:type="table" w:customStyle="1" w:styleId="ListTable5Dark-Accent4">
    <w:name w:val="List Table 5 Dark - Accent 4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B2A1C6" w:fill="B2A1C6"/>
      </w:tcPr>
    </w:tblStylePr>
    <w:tblStylePr w:type="lastRow">
      <w:rPr>
        <w:rFonts w:ascii="Arial" w:hAnsi="Arial" w:cs="Times New Roman"/>
        <w:b/>
        <w:color w:val="FFFFFF"/>
        <w:sz w:val="22"/>
      </w:rPr>
    </w:tblStylePr>
    <w:tblStylePr w:type="firstCol">
      <w:rPr>
        <w:rFonts w:ascii="Arial" w:hAnsi="Arial" w:cs="Times New Roman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rPr>
        <w:rFonts w:cs="Times New Roman"/>
      </w:rPr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  <w:shd w:val="clear" w:color="B2A1C6" w:fill="B2A1C6"/>
      </w:tcPr>
    </w:tblStylePr>
    <w:tblStylePr w:type="band2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  <w:tblStylePr w:type="band2Horz">
      <w:rPr>
        <w:rFonts w:cs="Times New Roman"/>
      </w:rPr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</w:style>
  <w:style w:type="table" w:customStyle="1" w:styleId="ListTable5Dark-Accent5">
    <w:name w:val="List Table 5 Dark - Accent 5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92CCDC" w:fill="92CCDC"/>
      </w:tcPr>
    </w:tblStylePr>
    <w:tblStylePr w:type="lastRow">
      <w:rPr>
        <w:rFonts w:ascii="Arial" w:hAnsi="Arial" w:cs="Times New Roman"/>
        <w:b/>
        <w:color w:val="FFFFFF"/>
        <w:sz w:val="22"/>
      </w:rPr>
    </w:tblStylePr>
    <w:tblStylePr w:type="firstCol">
      <w:rPr>
        <w:rFonts w:ascii="Arial" w:hAnsi="Arial" w:cs="Times New Roman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rPr>
        <w:rFonts w:cs="Times New Roman"/>
      </w:rPr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  <w:shd w:val="clear" w:color="92CCDC" w:fill="92CCDC"/>
      </w:tcPr>
    </w:tblStylePr>
    <w:tblStylePr w:type="band2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  <w:tblStylePr w:type="band2Horz">
      <w:rPr>
        <w:rFonts w:cs="Times New Roman"/>
      </w:rPr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</w:style>
  <w:style w:type="table" w:customStyle="1" w:styleId="ListTable5Dark-Accent6">
    <w:name w:val="List Table 5 Dark - Accent 6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AC090" w:fill="FAC090"/>
      </w:tcPr>
    </w:tblStylePr>
    <w:tblStylePr w:type="lastRow">
      <w:rPr>
        <w:rFonts w:ascii="Arial" w:hAnsi="Arial" w:cs="Times New Roman"/>
        <w:b/>
        <w:color w:val="FFFFFF"/>
        <w:sz w:val="22"/>
      </w:rPr>
    </w:tblStylePr>
    <w:tblStylePr w:type="firstCol">
      <w:rPr>
        <w:rFonts w:ascii="Arial" w:hAnsi="Arial" w:cs="Times New Roman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rPr>
        <w:rFonts w:cs="Times New Roman"/>
      </w:rPr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  <w:shd w:val="clear" w:color="FAC090" w:fill="FAC090"/>
      </w:tcPr>
    </w:tblStylePr>
    <w:tblStylePr w:type="band2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  <w:tblStylePr w:type="band2Horz">
      <w:rPr>
        <w:rFonts w:cs="Times New Roman"/>
      </w:rPr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</w:style>
  <w:style w:type="table" w:styleId="-60">
    <w:name w:val="List Table 6 Colorful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rFonts w:cs="Times New Roman"/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rFonts w:cs="Times New Roman"/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rFonts w:cs="Times New Roman"/>
        <w:b/>
        <w:color w:val="000000"/>
      </w:rPr>
    </w:tblStylePr>
    <w:tblStylePr w:type="lastCol">
      <w:rPr>
        <w:rFonts w:cs="Times New Roman"/>
        <w:b/>
        <w:color w:val="000000"/>
      </w:rPr>
    </w:tblStylePr>
    <w:tblStylePr w:type="band1Vert">
      <w:rPr>
        <w:rFonts w:cs="Times New Roman"/>
      </w:rPr>
      <w:tblPr/>
      <w:tcPr>
        <w:shd w:val="clear" w:color="BFBFBF" w:fill="BFBFBF"/>
      </w:tcPr>
    </w:tblStylePr>
    <w:tblStylePr w:type="band1Horz">
      <w:rPr>
        <w:rFonts w:ascii="Arial" w:hAnsi="Arial" w:cs="Times New Roman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 w:cs="Times New Roman"/>
        <w:color w:val="000000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F81BD"/>
        <w:bottom w:val="single" w:sz="4" w:space="0" w:color="4F81BD"/>
      </w:tblBorders>
    </w:tblPr>
    <w:tblStylePr w:type="firstRow">
      <w:rPr>
        <w:rFonts w:cs="Times New Roman"/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rFonts w:cs="Times New Roman"/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rFonts w:cs="Times New Roman"/>
        <w:b/>
        <w:color w:val="2A4A71"/>
      </w:rPr>
    </w:tblStylePr>
    <w:tblStylePr w:type="lastCol">
      <w:rPr>
        <w:rFonts w:cs="Times New Roman"/>
        <w:b/>
        <w:color w:val="2A4A71"/>
      </w:rPr>
    </w:tblStylePr>
    <w:tblStylePr w:type="band1Vert">
      <w:rPr>
        <w:rFonts w:cs="Times New Roman"/>
      </w:rPr>
      <w:tblPr/>
      <w:tcPr>
        <w:shd w:val="clear" w:color="D2DFEE" w:fill="D2DFEE"/>
      </w:tcPr>
    </w:tblStylePr>
    <w:tblStylePr w:type="band1Horz">
      <w:rPr>
        <w:rFonts w:ascii="Arial" w:hAnsi="Arial" w:cs="Times New Roman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 w:cs="Times New Roman"/>
        <w:color w:val="2A4A71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D99695"/>
        <w:bottom w:val="single" w:sz="4" w:space="0" w:color="D99695"/>
      </w:tblBorders>
    </w:tblPr>
    <w:tblStylePr w:type="firstRow">
      <w:rPr>
        <w:rFonts w:cs="Times New Roman"/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rFonts w:cs="Times New Roman"/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rFonts w:cs="Times New Roman"/>
        <w:b/>
        <w:color w:val="D99695"/>
      </w:rPr>
    </w:tblStylePr>
    <w:tblStylePr w:type="lastCol">
      <w:rPr>
        <w:rFonts w:cs="Times New Roman"/>
        <w:b/>
        <w:color w:val="D99695"/>
      </w:rPr>
    </w:tblStylePr>
    <w:tblStylePr w:type="band1Vert">
      <w:rPr>
        <w:rFonts w:cs="Times New Roman"/>
      </w:rPr>
      <w:tblPr/>
      <w:tcPr>
        <w:shd w:val="clear" w:color="EFD2D2" w:fill="EFD2D2"/>
      </w:tcPr>
    </w:tblStylePr>
    <w:tblStylePr w:type="band1Horz">
      <w:rPr>
        <w:rFonts w:ascii="Arial" w:hAnsi="Arial" w:cs="Times New Roman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 w:cs="Times New Roman"/>
        <w:color w:val="D996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C3D69B"/>
        <w:bottom w:val="single" w:sz="4" w:space="0" w:color="C3D69B"/>
      </w:tblBorders>
    </w:tblPr>
    <w:tblStylePr w:type="firstRow">
      <w:rPr>
        <w:rFonts w:cs="Times New Roman"/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rFonts w:cs="Times New Roman"/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rFonts w:cs="Times New Roman"/>
        <w:b/>
        <w:color w:val="C3D69B"/>
      </w:rPr>
    </w:tblStylePr>
    <w:tblStylePr w:type="lastCol">
      <w:rPr>
        <w:rFonts w:cs="Times New Roman"/>
        <w:b/>
        <w:color w:val="C3D69B"/>
      </w:rPr>
    </w:tblStylePr>
    <w:tblStylePr w:type="band1Vert">
      <w:rPr>
        <w:rFonts w:cs="Times New Roman"/>
      </w:rPr>
      <w:tblPr/>
      <w:tcPr>
        <w:shd w:val="clear" w:color="E5EED5" w:fill="E5EED5"/>
      </w:tcPr>
    </w:tblStylePr>
    <w:tblStylePr w:type="band1Horz">
      <w:rPr>
        <w:rFonts w:ascii="Arial" w:hAnsi="Arial" w:cs="Times New Roman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 w:cs="Times New Roman"/>
        <w:color w:val="C3D69B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2A1C6"/>
        <w:bottom w:val="single" w:sz="4" w:space="0" w:color="B2A1C6"/>
      </w:tblBorders>
    </w:tblPr>
    <w:tblStylePr w:type="firstRow">
      <w:rPr>
        <w:rFonts w:cs="Times New Roman"/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rFonts w:cs="Times New Roman"/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rFonts w:cs="Times New Roman"/>
        <w:b/>
        <w:color w:val="B2A1C6"/>
      </w:rPr>
    </w:tblStylePr>
    <w:tblStylePr w:type="lastCol">
      <w:rPr>
        <w:rFonts w:cs="Times New Roman"/>
        <w:b/>
        <w:color w:val="B2A1C6"/>
      </w:rPr>
    </w:tblStylePr>
    <w:tblStylePr w:type="band1Vert">
      <w:rPr>
        <w:rFonts w:cs="Times New Roman"/>
      </w:rPr>
      <w:tblPr/>
      <w:tcPr>
        <w:shd w:val="clear" w:color="DFD8E7" w:fill="DFD8E7"/>
      </w:tcPr>
    </w:tblStylePr>
    <w:tblStylePr w:type="band1Horz">
      <w:rPr>
        <w:rFonts w:ascii="Arial" w:hAnsi="Arial" w:cs="Times New Roman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 w:cs="Times New Roman"/>
        <w:color w:val="B2A1C6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2CCDC"/>
        <w:bottom w:val="single" w:sz="4" w:space="0" w:color="92CCDC"/>
      </w:tblBorders>
    </w:tblPr>
    <w:tblStylePr w:type="firstRow">
      <w:rPr>
        <w:rFonts w:cs="Times New Roman"/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rFonts w:cs="Times New Roman"/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rFonts w:cs="Times New Roman"/>
        <w:b/>
        <w:color w:val="92CCDC"/>
      </w:rPr>
    </w:tblStylePr>
    <w:tblStylePr w:type="lastCol">
      <w:rPr>
        <w:rFonts w:cs="Times New Roman"/>
        <w:b/>
        <w:color w:val="92CCDC"/>
      </w:rPr>
    </w:tblStylePr>
    <w:tblStylePr w:type="band1Vert">
      <w:rPr>
        <w:rFonts w:cs="Times New Roman"/>
      </w:rPr>
      <w:tblPr/>
      <w:tcPr>
        <w:shd w:val="clear" w:color="D1EAF0" w:fill="D1EAF0"/>
      </w:tcPr>
    </w:tblStylePr>
    <w:tblStylePr w:type="band1Horz">
      <w:rPr>
        <w:rFonts w:ascii="Arial" w:hAnsi="Arial" w:cs="Times New Roman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 w:cs="Times New Roman"/>
        <w:color w:val="92CCDC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AC090"/>
        <w:bottom w:val="single" w:sz="4" w:space="0" w:color="FAC090"/>
      </w:tblBorders>
    </w:tblPr>
    <w:tblStylePr w:type="firstRow">
      <w:rPr>
        <w:rFonts w:cs="Times New Roman"/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rFonts w:cs="Times New Roman"/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rFonts w:cs="Times New Roman"/>
        <w:b/>
        <w:color w:val="FAC090"/>
      </w:rPr>
    </w:tblStylePr>
    <w:tblStylePr w:type="lastCol">
      <w:rPr>
        <w:rFonts w:cs="Times New Roman"/>
        <w:b/>
        <w:color w:val="FAC090"/>
      </w:rPr>
    </w:tblStylePr>
    <w:tblStylePr w:type="band1Vert">
      <w:rPr>
        <w:rFonts w:cs="Times New Roman"/>
      </w:rPr>
      <w:tblPr/>
      <w:tcPr>
        <w:shd w:val="clear" w:color="FDE4D0" w:fill="FDE4D0"/>
      </w:tcPr>
    </w:tblStylePr>
    <w:tblStylePr w:type="band1Horz">
      <w:rPr>
        <w:rFonts w:ascii="Arial" w:hAnsi="Arial" w:cs="Times New Roman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 w:cs="Times New Roman"/>
        <w:color w:val="FAC090"/>
        <w:sz w:val="22"/>
      </w:rPr>
    </w:tblStylePr>
  </w:style>
  <w:style w:type="table" w:styleId="-70">
    <w:name w:val="List Table 7 Colorful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 w:cs="Times New Roman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 w:cs="Times New Roman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 w:cs="Times New Roman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 w:cs="Times New Roman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cs="Times New Roman"/>
      </w:rPr>
      <w:tblPr/>
      <w:tcPr>
        <w:shd w:val="clear" w:color="BFBFBF" w:fill="BFBFBF"/>
      </w:tcPr>
    </w:tblStylePr>
    <w:tblStylePr w:type="band1Horz">
      <w:rPr>
        <w:rFonts w:ascii="Arial" w:hAnsi="Arial" w:cs="Times New Roman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 w:cs="Times New Roman"/>
        <w:color w:val="7F7F7F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right w:val="single" w:sz="4" w:space="0" w:color="4F81BD"/>
      </w:tblBorders>
    </w:tblPr>
    <w:tblStylePr w:type="firstRow">
      <w:rPr>
        <w:rFonts w:ascii="Arial" w:hAnsi="Arial" w:cs="Times New Roman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 w:cs="Times New Roman"/>
        <w:i/>
        <w:color w:val="2A4A71"/>
        <w:sz w:val="22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 w:cs="Times New Roman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/>
        </w:tcBorders>
        <w:shd w:val="clear" w:color="FFFFFF" w:fill="auto"/>
      </w:tcPr>
    </w:tblStylePr>
    <w:tblStylePr w:type="lastCol">
      <w:rPr>
        <w:rFonts w:ascii="Arial" w:hAnsi="Arial" w:cs="Times New Roman"/>
        <w:i/>
        <w:color w:val="2A4A71"/>
        <w:sz w:val="22"/>
      </w:rPr>
      <w:tblPr/>
      <w:tcPr>
        <w:tcBorders>
          <w:top w:val="none" w:sz="4" w:space="0" w:color="000000"/>
          <w:left w:val="single" w:sz="4" w:space="0" w:color="4F81B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cs="Times New Roman"/>
      </w:rPr>
      <w:tblPr/>
      <w:tcPr>
        <w:shd w:val="clear" w:color="D2DFEE" w:fill="D2DFEE"/>
      </w:tcPr>
    </w:tblStylePr>
    <w:tblStylePr w:type="band1Horz">
      <w:rPr>
        <w:rFonts w:ascii="Arial" w:hAnsi="Arial" w:cs="Times New Roman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 w:cs="Times New Roman"/>
        <w:color w:val="2A4A71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right w:val="single" w:sz="4" w:space="0" w:color="D99695"/>
      </w:tblBorders>
    </w:tblPr>
    <w:tblStylePr w:type="firstRow">
      <w:rPr>
        <w:rFonts w:ascii="Arial" w:hAnsi="Arial" w:cs="Times New Roman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 w:cs="Times New Roman"/>
        <w:i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 w:cs="Times New Roman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 w:cs="Times New Roman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cs="Times New Roman"/>
      </w:rPr>
      <w:tblPr/>
      <w:tcPr>
        <w:shd w:val="clear" w:color="EFD2D2" w:fill="EFD2D2"/>
      </w:tcPr>
    </w:tblStylePr>
    <w:tblStylePr w:type="band1Horz">
      <w:rPr>
        <w:rFonts w:ascii="Arial" w:hAnsi="Arial" w:cs="Times New Roman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 w:cs="Times New Roman"/>
        <w:color w:val="D996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right w:val="single" w:sz="4" w:space="0" w:color="C3D69B"/>
      </w:tblBorders>
    </w:tblPr>
    <w:tblStylePr w:type="firstRow">
      <w:rPr>
        <w:rFonts w:ascii="Arial" w:hAnsi="Arial" w:cs="Times New Roman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 w:cs="Times New Roman"/>
        <w:i/>
        <w:color w:val="C3D69B"/>
        <w:sz w:val="22"/>
      </w:rPr>
      <w:tblPr/>
      <w:tcPr>
        <w:tcBorders>
          <w:top w:val="single" w:sz="4" w:space="0" w:color="C3D69B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 w:cs="Times New Roman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/>
        </w:tcBorders>
        <w:shd w:val="clear" w:color="FFFFFF" w:fill="auto"/>
      </w:tcPr>
    </w:tblStylePr>
    <w:tblStylePr w:type="lastCol">
      <w:rPr>
        <w:rFonts w:ascii="Arial" w:hAnsi="Arial" w:cs="Times New Roman"/>
        <w:i/>
        <w:color w:val="C3D69B"/>
        <w:sz w:val="22"/>
      </w:rPr>
      <w:tblPr/>
      <w:tcPr>
        <w:tcBorders>
          <w:top w:val="none" w:sz="4" w:space="0" w:color="000000"/>
          <w:left w:val="single" w:sz="4" w:space="0" w:color="C3D69B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cs="Times New Roman"/>
      </w:rPr>
      <w:tblPr/>
      <w:tcPr>
        <w:shd w:val="clear" w:color="E5EED5" w:fill="E5EED5"/>
      </w:tcPr>
    </w:tblStylePr>
    <w:tblStylePr w:type="band1Horz">
      <w:rPr>
        <w:rFonts w:ascii="Arial" w:hAnsi="Arial" w:cs="Times New Roman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 w:cs="Times New Roman"/>
        <w:color w:val="C3D69B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right w:val="single" w:sz="4" w:space="0" w:color="B2A1C6"/>
      </w:tblBorders>
    </w:tblPr>
    <w:tblStylePr w:type="firstRow">
      <w:rPr>
        <w:rFonts w:ascii="Arial" w:hAnsi="Arial" w:cs="Times New Roman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 w:cs="Times New Roman"/>
        <w:i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 w:cs="Times New Roman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 w:cs="Times New Roman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cs="Times New Roman"/>
      </w:rPr>
      <w:tblPr/>
      <w:tcPr>
        <w:shd w:val="clear" w:color="DFD8E7" w:fill="DFD8E7"/>
      </w:tcPr>
    </w:tblStylePr>
    <w:tblStylePr w:type="band1Horz">
      <w:rPr>
        <w:rFonts w:ascii="Arial" w:hAnsi="Arial" w:cs="Times New Roman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 w:cs="Times New Roman"/>
        <w:color w:val="B2A1C6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right w:val="single" w:sz="4" w:space="0" w:color="92CCDC"/>
      </w:tblBorders>
    </w:tblPr>
    <w:tblStylePr w:type="firstRow">
      <w:rPr>
        <w:rFonts w:ascii="Arial" w:hAnsi="Arial" w:cs="Times New Roman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 w:cs="Times New Roman"/>
        <w:i/>
        <w:color w:val="92CCDC"/>
        <w:sz w:val="22"/>
      </w:rPr>
      <w:tblPr/>
      <w:tcPr>
        <w:tcBorders>
          <w:top w:val="single" w:sz="4" w:space="0" w:color="92CCDC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 w:cs="Times New Roman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/>
        </w:tcBorders>
        <w:shd w:val="clear" w:color="FFFFFF" w:fill="auto"/>
      </w:tcPr>
    </w:tblStylePr>
    <w:tblStylePr w:type="lastCol">
      <w:rPr>
        <w:rFonts w:ascii="Arial" w:hAnsi="Arial" w:cs="Times New Roman"/>
        <w:i/>
        <w:color w:val="92CCDC"/>
        <w:sz w:val="22"/>
      </w:rPr>
      <w:tblPr/>
      <w:tcPr>
        <w:tcBorders>
          <w:top w:val="none" w:sz="4" w:space="0" w:color="000000"/>
          <w:left w:val="single" w:sz="4" w:space="0" w:color="92CCDC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cs="Times New Roman"/>
      </w:rPr>
      <w:tblPr/>
      <w:tcPr>
        <w:shd w:val="clear" w:color="D1EAF0" w:fill="D1EAF0"/>
      </w:tcPr>
    </w:tblStylePr>
    <w:tblStylePr w:type="band1Horz">
      <w:rPr>
        <w:rFonts w:ascii="Arial" w:hAnsi="Arial" w:cs="Times New Roman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 w:cs="Times New Roman"/>
        <w:color w:val="92CCDC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right w:val="single" w:sz="4" w:space="0" w:color="FAC090"/>
      </w:tblBorders>
    </w:tblPr>
    <w:tblStylePr w:type="firstRow">
      <w:rPr>
        <w:rFonts w:ascii="Arial" w:hAnsi="Arial" w:cs="Times New Roman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 w:cs="Times New Roman"/>
        <w:i/>
        <w:color w:val="FAC090"/>
        <w:sz w:val="22"/>
      </w:rPr>
      <w:tblPr/>
      <w:tcPr>
        <w:tcBorders>
          <w:top w:val="single" w:sz="4" w:space="0" w:color="FAC0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 w:cs="Times New Roman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/>
        </w:tcBorders>
        <w:shd w:val="clear" w:color="FFFFFF" w:fill="auto"/>
      </w:tcPr>
    </w:tblStylePr>
    <w:tblStylePr w:type="lastCol">
      <w:rPr>
        <w:rFonts w:ascii="Arial" w:hAnsi="Arial" w:cs="Times New Roman"/>
        <w:i/>
        <w:color w:val="FAC090"/>
        <w:sz w:val="22"/>
      </w:rPr>
      <w:tblPr/>
      <w:tcPr>
        <w:tcBorders>
          <w:top w:val="none" w:sz="4" w:space="0" w:color="000000"/>
          <w:left w:val="single" w:sz="4" w:space="0" w:color="FAC0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cs="Times New Roman"/>
      </w:rPr>
      <w:tblPr/>
      <w:tcPr>
        <w:shd w:val="clear" w:color="FDE4D0" w:fill="FDE4D0"/>
      </w:tcPr>
    </w:tblStylePr>
    <w:tblStylePr w:type="band1Horz">
      <w:rPr>
        <w:rFonts w:ascii="Arial" w:hAnsi="Arial" w:cs="Times New Roman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 w:cs="Times New Roman"/>
        <w:color w:val="FAC090"/>
        <w:sz w:val="22"/>
      </w:rPr>
    </w:tblStylePr>
  </w:style>
  <w:style w:type="table" w:customStyle="1" w:styleId="Lined-Accent">
    <w:name w:val="Lined - Accent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 w:cs="Times New Roman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 w:cs="Times New Roman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 w:cs="Times New Roman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 w:cs="Times New Roman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 w:cs="Times New Roman"/>
        <w:color w:val="404040"/>
        <w:sz w:val="22"/>
      </w:rPr>
    </w:tblStylePr>
    <w:tblStylePr w:type="band2Vert">
      <w:rPr>
        <w:rFonts w:ascii="Arial" w:hAnsi="Arial" w:cs="Times New Roman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 w:cs="Times New Roman"/>
        <w:color w:val="404040"/>
        <w:sz w:val="22"/>
      </w:rPr>
    </w:tblStylePr>
    <w:tblStylePr w:type="band2Horz">
      <w:rPr>
        <w:rFonts w:ascii="Arial" w:hAnsi="Arial" w:cs="Times New Roman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">
    <w:name w:val="Lined - Accent 1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 w:cs="Times New Roman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 w:cs="Times New Roman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 w:cs="Times New Roman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 w:cs="Times New Roman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 w:cs="Times New Roman"/>
        <w:color w:val="404040"/>
        <w:sz w:val="22"/>
      </w:rPr>
    </w:tblStylePr>
    <w:tblStylePr w:type="band2Vert">
      <w:rPr>
        <w:rFonts w:ascii="Arial" w:hAnsi="Arial" w:cs="Times New Roman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 w:cs="Times New Roman"/>
        <w:color w:val="404040"/>
        <w:sz w:val="22"/>
      </w:rPr>
    </w:tblStylePr>
    <w:tblStylePr w:type="band2Horz">
      <w:rPr>
        <w:rFonts w:ascii="Arial" w:hAnsi="Arial" w:cs="Times New Roman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Lined-Accent2">
    <w:name w:val="Lined - Accent 2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 w:cs="Times New Roman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 w:cs="Times New Roman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 w:cs="Times New Roman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 w:cs="Times New Roman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 w:cs="Times New Roman"/>
        <w:color w:val="404040"/>
        <w:sz w:val="22"/>
      </w:rPr>
    </w:tblStylePr>
    <w:tblStylePr w:type="band2Vert">
      <w:rPr>
        <w:rFonts w:ascii="Arial" w:hAnsi="Arial" w:cs="Times New Roman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 w:cs="Times New Roman"/>
        <w:color w:val="404040"/>
        <w:sz w:val="22"/>
      </w:rPr>
    </w:tblStylePr>
    <w:tblStylePr w:type="band2Horz">
      <w:rPr>
        <w:rFonts w:ascii="Arial" w:hAnsi="Arial" w:cs="Times New Roman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Lined-Accent3">
    <w:name w:val="Lined - Accent 3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 w:cs="Times New Roman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 w:cs="Times New Roman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 w:cs="Times New Roman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 w:cs="Times New Roman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 w:cs="Times New Roman"/>
        <w:color w:val="404040"/>
        <w:sz w:val="22"/>
      </w:rPr>
    </w:tblStylePr>
    <w:tblStylePr w:type="band2Vert">
      <w:rPr>
        <w:rFonts w:ascii="Arial" w:hAnsi="Arial" w:cs="Times New Roman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 w:cs="Times New Roman"/>
        <w:color w:val="404040"/>
        <w:sz w:val="22"/>
      </w:rPr>
    </w:tblStylePr>
    <w:tblStylePr w:type="band2Horz">
      <w:rPr>
        <w:rFonts w:ascii="Arial" w:hAnsi="Arial" w:cs="Times New Roman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Lined-Accent4">
    <w:name w:val="Lined - Accent 4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 w:cs="Times New Roman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 w:cs="Times New Roman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 w:cs="Times New Roman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 w:cs="Times New Roman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 w:cs="Times New Roman"/>
        <w:color w:val="404040"/>
        <w:sz w:val="22"/>
      </w:rPr>
    </w:tblStylePr>
    <w:tblStylePr w:type="band2Vert">
      <w:rPr>
        <w:rFonts w:ascii="Arial" w:hAnsi="Arial" w:cs="Times New Roman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 w:cs="Times New Roman"/>
        <w:color w:val="404040"/>
        <w:sz w:val="22"/>
      </w:rPr>
    </w:tblStylePr>
    <w:tblStylePr w:type="band2Horz">
      <w:rPr>
        <w:rFonts w:ascii="Arial" w:hAnsi="Arial" w:cs="Times New Roman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Lined-Accent5">
    <w:name w:val="Lined - Accent 5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 w:cs="Times New Roman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 w:cs="Times New Roman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 w:cs="Times New Roman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 w:cs="Times New Roman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 w:cs="Times New Roman"/>
        <w:color w:val="404040"/>
        <w:sz w:val="22"/>
      </w:rPr>
    </w:tblStylePr>
    <w:tblStylePr w:type="band2Vert">
      <w:rPr>
        <w:rFonts w:ascii="Arial" w:hAnsi="Arial" w:cs="Times New Roman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 w:cs="Times New Roman"/>
        <w:color w:val="404040"/>
        <w:sz w:val="22"/>
      </w:rPr>
    </w:tblStylePr>
    <w:tblStylePr w:type="band2Horz">
      <w:rPr>
        <w:rFonts w:ascii="Arial" w:hAnsi="Arial" w:cs="Times New Roman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Lined-Accent6">
    <w:name w:val="Lined - Accent 6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 w:cs="Times New Roman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 w:cs="Times New Roman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 w:cs="Times New Roman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 w:cs="Times New Roman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 w:cs="Times New Roman"/>
        <w:color w:val="404040"/>
        <w:sz w:val="22"/>
      </w:rPr>
    </w:tblStylePr>
    <w:tblStylePr w:type="band2Vert">
      <w:rPr>
        <w:rFonts w:ascii="Arial" w:hAnsi="Arial" w:cs="Times New Roman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 w:cs="Times New Roman"/>
        <w:color w:val="404040"/>
        <w:sz w:val="22"/>
      </w:rPr>
    </w:tblStylePr>
    <w:tblStylePr w:type="band2Horz">
      <w:rPr>
        <w:rFonts w:ascii="Arial" w:hAnsi="Arial" w:cs="Times New Roman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Lined-Accent">
    <w:name w:val="Bordered &amp; Lined - Accent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 w:cs="Times New Roman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 w:cs="Times New Roman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 w:cs="Times New Roman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 w:cs="Times New Roman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 w:cs="Times New Roman"/>
        <w:color w:val="404040"/>
        <w:sz w:val="22"/>
      </w:rPr>
    </w:tblStylePr>
    <w:tblStylePr w:type="band2Vert">
      <w:rPr>
        <w:rFonts w:ascii="Arial" w:hAnsi="Arial" w:cs="Times New Roman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 w:cs="Times New Roman"/>
        <w:color w:val="404040"/>
        <w:sz w:val="22"/>
      </w:rPr>
    </w:tblStylePr>
    <w:tblStylePr w:type="band2Horz">
      <w:rPr>
        <w:rFonts w:ascii="Arial" w:hAnsi="Arial" w:cs="Times New Roman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">
    <w:name w:val="Bordered &amp; Lined - Accent 1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</w:tblPr>
    <w:tblStylePr w:type="firstRow">
      <w:rPr>
        <w:rFonts w:ascii="Arial" w:hAnsi="Arial" w:cs="Times New Roman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 w:cs="Times New Roman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 w:cs="Times New Roman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 w:cs="Times New Roman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 w:cs="Times New Roman"/>
        <w:color w:val="404040"/>
        <w:sz w:val="22"/>
      </w:rPr>
    </w:tblStylePr>
    <w:tblStylePr w:type="band2Vert">
      <w:rPr>
        <w:rFonts w:ascii="Arial" w:hAnsi="Arial" w:cs="Times New Roman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 w:cs="Times New Roman"/>
        <w:color w:val="404040"/>
        <w:sz w:val="22"/>
      </w:rPr>
    </w:tblStylePr>
    <w:tblStylePr w:type="band2Horz">
      <w:rPr>
        <w:rFonts w:ascii="Arial" w:hAnsi="Arial" w:cs="Times New Roman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BorderedLined-Accent2">
    <w:name w:val="Bordered &amp; Lined - Accent 2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</w:tblPr>
    <w:tblStylePr w:type="firstRow">
      <w:rPr>
        <w:rFonts w:ascii="Arial" w:hAnsi="Arial" w:cs="Times New Roman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 w:cs="Times New Roman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 w:cs="Times New Roman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 w:cs="Times New Roman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 w:cs="Times New Roman"/>
        <w:color w:val="404040"/>
        <w:sz w:val="22"/>
      </w:rPr>
    </w:tblStylePr>
    <w:tblStylePr w:type="band2Vert">
      <w:rPr>
        <w:rFonts w:ascii="Arial" w:hAnsi="Arial" w:cs="Times New Roman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 w:cs="Times New Roman"/>
        <w:color w:val="404040"/>
        <w:sz w:val="22"/>
      </w:rPr>
    </w:tblStylePr>
    <w:tblStylePr w:type="band2Horz">
      <w:rPr>
        <w:rFonts w:ascii="Arial" w:hAnsi="Arial" w:cs="Times New Roman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BorderedLined-Accent3">
    <w:name w:val="Bordered &amp; Lined - Accent 3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</w:tblPr>
    <w:tblStylePr w:type="firstRow">
      <w:rPr>
        <w:rFonts w:ascii="Arial" w:hAnsi="Arial" w:cs="Times New Roman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 w:cs="Times New Roman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 w:cs="Times New Roman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 w:cs="Times New Roman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 w:cs="Times New Roman"/>
        <w:color w:val="404040"/>
        <w:sz w:val="22"/>
      </w:rPr>
    </w:tblStylePr>
    <w:tblStylePr w:type="band2Vert">
      <w:rPr>
        <w:rFonts w:ascii="Arial" w:hAnsi="Arial" w:cs="Times New Roman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 w:cs="Times New Roman"/>
        <w:color w:val="404040"/>
        <w:sz w:val="22"/>
      </w:rPr>
    </w:tblStylePr>
    <w:tblStylePr w:type="band2Horz">
      <w:rPr>
        <w:rFonts w:ascii="Arial" w:hAnsi="Arial" w:cs="Times New Roman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BorderedLined-Accent4">
    <w:name w:val="Bordered &amp; Lined - Accent 4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</w:tblPr>
    <w:tblStylePr w:type="firstRow">
      <w:rPr>
        <w:rFonts w:ascii="Arial" w:hAnsi="Arial" w:cs="Times New Roman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 w:cs="Times New Roman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 w:cs="Times New Roman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 w:cs="Times New Roman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 w:cs="Times New Roman"/>
        <w:color w:val="404040"/>
        <w:sz w:val="22"/>
      </w:rPr>
    </w:tblStylePr>
    <w:tblStylePr w:type="band2Vert">
      <w:rPr>
        <w:rFonts w:ascii="Arial" w:hAnsi="Arial" w:cs="Times New Roman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 w:cs="Times New Roman"/>
        <w:color w:val="404040"/>
        <w:sz w:val="22"/>
      </w:rPr>
    </w:tblStylePr>
    <w:tblStylePr w:type="band2Horz">
      <w:rPr>
        <w:rFonts w:ascii="Arial" w:hAnsi="Arial" w:cs="Times New Roman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BorderedLined-Accent5">
    <w:name w:val="Bordered &amp; Lined - Accent 5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</w:tblPr>
    <w:tblStylePr w:type="firstRow">
      <w:rPr>
        <w:rFonts w:ascii="Arial" w:hAnsi="Arial" w:cs="Times New Roman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 w:cs="Times New Roman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 w:cs="Times New Roman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 w:cs="Times New Roman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 w:cs="Times New Roman"/>
        <w:color w:val="404040"/>
        <w:sz w:val="22"/>
      </w:rPr>
    </w:tblStylePr>
    <w:tblStylePr w:type="band2Vert">
      <w:rPr>
        <w:rFonts w:ascii="Arial" w:hAnsi="Arial" w:cs="Times New Roman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 w:cs="Times New Roman"/>
        <w:color w:val="404040"/>
        <w:sz w:val="22"/>
      </w:rPr>
    </w:tblStylePr>
    <w:tblStylePr w:type="band2Horz">
      <w:rPr>
        <w:rFonts w:ascii="Arial" w:hAnsi="Arial" w:cs="Times New Roman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BorderedLined-Accent6">
    <w:name w:val="Bordered &amp; Lined - Accent 6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</w:tblPr>
    <w:tblStylePr w:type="firstRow">
      <w:rPr>
        <w:rFonts w:ascii="Arial" w:hAnsi="Arial" w:cs="Times New Roman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 w:cs="Times New Roman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 w:cs="Times New Roman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 w:cs="Times New Roman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 w:cs="Times New Roman"/>
        <w:color w:val="404040"/>
        <w:sz w:val="22"/>
      </w:rPr>
    </w:tblStylePr>
    <w:tblStylePr w:type="band2Vert">
      <w:rPr>
        <w:rFonts w:ascii="Arial" w:hAnsi="Arial" w:cs="Times New Roman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 w:cs="Times New Roman"/>
        <w:color w:val="404040"/>
        <w:sz w:val="22"/>
      </w:rPr>
    </w:tblStylePr>
    <w:tblStylePr w:type="band2Horz">
      <w:rPr>
        <w:rFonts w:ascii="Arial" w:hAnsi="Arial" w:cs="Times New Roman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">
    <w:name w:val="Bordered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 w:cs="Times New Roman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 w:cs="Times New Roman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 w:cs="Times New Roman"/>
        <w:color w:val="404040"/>
        <w:sz w:val="22"/>
      </w:rPr>
    </w:tblStylePr>
    <w:tblStylePr w:type="lastCol">
      <w:rPr>
        <w:rFonts w:ascii="Arial" w:hAnsi="Arial" w:cs="Times New Roman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rFonts w:ascii="Arial" w:hAnsi="Arial" w:cs="Times New Roman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 w:cs="Times New Roman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 w:cs="Times New Roman"/>
        <w:color w:val="404040"/>
        <w:sz w:val="22"/>
      </w:rPr>
    </w:tblStylePr>
    <w:tblStylePr w:type="lastCol">
      <w:rPr>
        <w:rFonts w:ascii="Arial" w:hAnsi="Arial" w:cs="Times New Roman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">
    <w:name w:val="Bordered - Accent 2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rFonts w:ascii="Arial" w:hAnsi="Arial" w:cs="Times New Roman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 w:cs="Times New Roman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 w:cs="Times New Roman"/>
        <w:color w:val="404040"/>
        <w:sz w:val="22"/>
      </w:rPr>
    </w:tblStylePr>
    <w:tblStylePr w:type="lastCol">
      <w:rPr>
        <w:rFonts w:ascii="Arial" w:hAnsi="Arial" w:cs="Times New Roman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">
    <w:name w:val="Bordered - Accent 3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rFonts w:ascii="Arial" w:hAnsi="Arial" w:cs="Times New Roman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 w:cs="Times New Roman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 w:cs="Times New Roman"/>
        <w:color w:val="404040"/>
        <w:sz w:val="22"/>
      </w:rPr>
    </w:tblStylePr>
    <w:tblStylePr w:type="lastCol">
      <w:rPr>
        <w:rFonts w:ascii="Arial" w:hAnsi="Arial" w:cs="Times New Roman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">
    <w:name w:val="Bordered - Accent 4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rFonts w:ascii="Arial" w:hAnsi="Arial" w:cs="Times New Roman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 w:cs="Times New Roman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 w:cs="Times New Roman"/>
        <w:color w:val="404040"/>
        <w:sz w:val="22"/>
      </w:rPr>
    </w:tblStylePr>
    <w:tblStylePr w:type="lastCol">
      <w:rPr>
        <w:rFonts w:ascii="Arial" w:hAnsi="Arial" w:cs="Times New Roman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">
    <w:name w:val="Bordered - Accent 5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rFonts w:ascii="Arial" w:hAnsi="Arial" w:cs="Times New Roman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 w:cs="Times New Roman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 w:cs="Times New Roman"/>
        <w:color w:val="404040"/>
        <w:sz w:val="22"/>
      </w:rPr>
    </w:tblStylePr>
    <w:tblStylePr w:type="lastCol">
      <w:rPr>
        <w:rFonts w:ascii="Arial" w:hAnsi="Arial" w:cs="Times New Roman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rFonts w:ascii="Arial" w:hAnsi="Arial" w:cs="Times New Roman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 w:cs="Times New Roman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 w:cs="Times New Roman"/>
        <w:color w:val="404040"/>
        <w:sz w:val="22"/>
      </w:rPr>
    </w:tblStylePr>
    <w:tblStylePr w:type="lastCol">
      <w:rPr>
        <w:rFonts w:ascii="Arial" w:hAnsi="Arial" w:cs="Times New Roman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paragraph" w:styleId="afffff2">
    <w:name w:val="footnote text"/>
    <w:basedOn w:val="a"/>
    <w:link w:val="afffff3"/>
    <w:uiPriority w:val="99"/>
    <w:semiHidden/>
    <w:unhideWhenUsed/>
    <w:rsid w:val="00BD4C63"/>
    <w:pPr>
      <w:spacing w:after="40"/>
    </w:pPr>
    <w:rPr>
      <w:rFonts w:eastAsia="Times New Roman"/>
      <w:sz w:val="18"/>
      <w:szCs w:val="20"/>
      <w:lang w:eastAsia="ru-RU"/>
    </w:rPr>
  </w:style>
  <w:style w:type="character" w:customStyle="1" w:styleId="afffff3">
    <w:name w:val="Текст сноски Знак"/>
    <w:basedOn w:val="a0"/>
    <w:link w:val="afffff2"/>
    <w:uiPriority w:val="99"/>
    <w:semiHidden/>
    <w:rsid w:val="00BD4C63"/>
    <w:rPr>
      <w:rFonts w:ascii="Times New Roman" w:eastAsia="Times New Roman" w:hAnsi="Times New Roman" w:cs="Times New Roman"/>
      <w:sz w:val="18"/>
      <w:szCs w:val="20"/>
      <w:lang w:eastAsia="ru-RU"/>
    </w:rPr>
  </w:style>
  <w:style w:type="character" w:styleId="afffff4">
    <w:name w:val="footnote reference"/>
    <w:basedOn w:val="a0"/>
    <w:uiPriority w:val="99"/>
    <w:unhideWhenUsed/>
    <w:rsid w:val="00BD4C63"/>
    <w:rPr>
      <w:rFonts w:cs="Times New Roman"/>
      <w:vertAlign w:val="superscript"/>
    </w:rPr>
  </w:style>
  <w:style w:type="paragraph" w:styleId="afffff5">
    <w:name w:val="endnote text"/>
    <w:basedOn w:val="a"/>
    <w:link w:val="afffff6"/>
    <w:uiPriority w:val="99"/>
    <w:semiHidden/>
    <w:unhideWhenUsed/>
    <w:rsid w:val="00BD4C63"/>
    <w:rPr>
      <w:rFonts w:eastAsia="Times New Roman"/>
      <w:sz w:val="20"/>
      <w:szCs w:val="20"/>
      <w:lang w:eastAsia="ru-RU"/>
    </w:rPr>
  </w:style>
  <w:style w:type="character" w:customStyle="1" w:styleId="afffff6">
    <w:name w:val="Текст концевой сноски Знак"/>
    <w:basedOn w:val="a0"/>
    <w:link w:val="afffff5"/>
    <w:uiPriority w:val="99"/>
    <w:semiHidden/>
    <w:rsid w:val="00BD4C6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fff7">
    <w:name w:val="endnote reference"/>
    <w:basedOn w:val="a0"/>
    <w:uiPriority w:val="99"/>
    <w:semiHidden/>
    <w:unhideWhenUsed/>
    <w:rsid w:val="00BD4C63"/>
    <w:rPr>
      <w:rFonts w:cs="Times New Roman"/>
      <w:vertAlign w:val="superscript"/>
    </w:rPr>
  </w:style>
  <w:style w:type="paragraph" w:styleId="17">
    <w:name w:val="toc 1"/>
    <w:basedOn w:val="a"/>
    <w:next w:val="a"/>
    <w:uiPriority w:val="39"/>
    <w:unhideWhenUsed/>
    <w:rsid w:val="00BD4C63"/>
    <w:pPr>
      <w:spacing w:after="57"/>
    </w:pPr>
    <w:rPr>
      <w:rFonts w:eastAsia="Times New Roman"/>
      <w:sz w:val="20"/>
      <w:szCs w:val="20"/>
      <w:lang w:eastAsia="ru-RU"/>
    </w:rPr>
  </w:style>
  <w:style w:type="paragraph" w:styleId="27">
    <w:name w:val="toc 2"/>
    <w:basedOn w:val="a"/>
    <w:next w:val="a"/>
    <w:uiPriority w:val="39"/>
    <w:unhideWhenUsed/>
    <w:rsid w:val="00BD4C63"/>
    <w:pPr>
      <w:spacing w:after="57"/>
      <w:ind w:left="283"/>
    </w:pPr>
    <w:rPr>
      <w:rFonts w:eastAsia="Times New Roman"/>
      <w:sz w:val="20"/>
      <w:szCs w:val="20"/>
      <w:lang w:eastAsia="ru-RU"/>
    </w:rPr>
  </w:style>
  <w:style w:type="paragraph" w:styleId="32">
    <w:name w:val="toc 3"/>
    <w:basedOn w:val="a"/>
    <w:next w:val="a"/>
    <w:uiPriority w:val="39"/>
    <w:unhideWhenUsed/>
    <w:rsid w:val="00BD4C63"/>
    <w:pPr>
      <w:spacing w:after="57"/>
      <w:ind w:left="567"/>
    </w:pPr>
    <w:rPr>
      <w:rFonts w:eastAsia="Times New Roman"/>
      <w:sz w:val="20"/>
      <w:szCs w:val="20"/>
      <w:lang w:eastAsia="ru-RU"/>
    </w:rPr>
  </w:style>
  <w:style w:type="paragraph" w:styleId="42">
    <w:name w:val="toc 4"/>
    <w:basedOn w:val="a"/>
    <w:next w:val="a"/>
    <w:uiPriority w:val="39"/>
    <w:unhideWhenUsed/>
    <w:rsid w:val="00BD4C63"/>
    <w:pPr>
      <w:spacing w:after="57"/>
      <w:ind w:left="850"/>
    </w:pPr>
    <w:rPr>
      <w:rFonts w:eastAsia="Times New Roman"/>
      <w:sz w:val="20"/>
      <w:szCs w:val="20"/>
      <w:lang w:eastAsia="ru-RU"/>
    </w:rPr>
  </w:style>
  <w:style w:type="paragraph" w:styleId="52">
    <w:name w:val="toc 5"/>
    <w:basedOn w:val="a"/>
    <w:next w:val="a"/>
    <w:uiPriority w:val="39"/>
    <w:unhideWhenUsed/>
    <w:rsid w:val="00BD4C63"/>
    <w:pPr>
      <w:spacing w:after="57"/>
      <w:ind w:left="1134"/>
    </w:pPr>
    <w:rPr>
      <w:rFonts w:eastAsia="Times New Roman"/>
      <w:sz w:val="20"/>
      <w:szCs w:val="20"/>
      <w:lang w:eastAsia="ru-RU"/>
    </w:rPr>
  </w:style>
  <w:style w:type="paragraph" w:styleId="61">
    <w:name w:val="toc 6"/>
    <w:basedOn w:val="a"/>
    <w:next w:val="a"/>
    <w:uiPriority w:val="39"/>
    <w:unhideWhenUsed/>
    <w:rsid w:val="00BD4C63"/>
    <w:pPr>
      <w:spacing w:after="57"/>
      <w:ind w:left="1417"/>
    </w:pPr>
    <w:rPr>
      <w:rFonts w:eastAsia="Times New Roman"/>
      <w:sz w:val="20"/>
      <w:szCs w:val="20"/>
      <w:lang w:eastAsia="ru-RU"/>
    </w:rPr>
  </w:style>
  <w:style w:type="paragraph" w:styleId="71">
    <w:name w:val="toc 7"/>
    <w:basedOn w:val="a"/>
    <w:next w:val="a"/>
    <w:uiPriority w:val="39"/>
    <w:unhideWhenUsed/>
    <w:rsid w:val="00BD4C63"/>
    <w:pPr>
      <w:spacing w:after="57"/>
      <w:ind w:left="1701"/>
    </w:pPr>
    <w:rPr>
      <w:rFonts w:eastAsia="Times New Roman"/>
      <w:sz w:val="20"/>
      <w:szCs w:val="20"/>
      <w:lang w:eastAsia="ru-RU"/>
    </w:rPr>
  </w:style>
  <w:style w:type="paragraph" w:styleId="81">
    <w:name w:val="toc 8"/>
    <w:basedOn w:val="a"/>
    <w:next w:val="a"/>
    <w:uiPriority w:val="39"/>
    <w:unhideWhenUsed/>
    <w:rsid w:val="00BD4C63"/>
    <w:pPr>
      <w:spacing w:after="57"/>
      <w:ind w:left="1984"/>
    </w:pPr>
    <w:rPr>
      <w:rFonts w:eastAsia="Times New Roman"/>
      <w:sz w:val="20"/>
      <w:szCs w:val="20"/>
      <w:lang w:eastAsia="ru-RU"/>
    </w:rPr>
  </w:style>
  <w:style w:type="paragraph" w:styleId="91">
    <w:name w:val="toc 9"/>
    <w:basedOn w:val="a"/>
    <w:next w:val="a"/>
    <w:uiPriority w:val="39"/>
    <w:unhideWhenUsed/>
    <w:rsid w:val="00BD4C63"/>
    <w:pPr>
      <w:spacing w:after="57"/>
      <w:ind w:left="2268"/>
    </w:pPr>
    <w:rPr>
      <w:rFonts w:eastAsia="Times New Roman"/>
      <w:sz w:val="20"/>
      <w:szCs w:val="20"/>
      <w:lang w:eastAsia="ru-RU"/>
    </w:rPr>
  </w:style>
  <w:style w:type="paragraph" w:styleId="afffff8">
    <w:name w:val="TOC Heading"/>
    <w:basedOn w:val="1"/>
    <w:uiPriority w:val="39"/>
    <w:unhideWhenUsed/>
    <w:rsid w:val="00BD4C63"/>
    <w:pPr>
      <w:widowControl/>
      <w:autoSpaceDE/>
      <w:autoSpaceDN/>
      <w:adjustRightInd/>
      <w:spacing w:before="0" w:after="0"/>
      <w:jc w:val="left"/>
      <w:outlineLvl w:val="9"/>
    </w:pPr>
    <w:rPr>
      <w:rFonts w:ascii="Calibri" w:hAnsi="Calibri" w:cs="Times New Roman"/>
      <w:b w:val="0"/>
      <w:bCs w:val="0"/>
      <w:color w:val="auto"/>
      <w:sz w:val="20"/>
      <w:szCs w:val="20"/>
    </w:rPr>
  </w:style>
  <w:style w:type="paragraph" w:styleId="afffff9">
    <w:name w:val="table of figures"/>
    <w:basedOn w:val="a"/>
    <w:next w:val="a"/>
    <w:uiPriority w:val="99"/>
    <w:unhideWhenUsed/>
    <w:rsid w:val="00BD4C63"/>
    <w:rPr>
      <w:rFonts w:eastAsia="Times New Roman"/>
      <w:sz w:val="20"/>
      <w:szCs w:val="20"/>
      <w:lang w:eastAsia="ru-RU"/>
    </w:rPr>
  </w:style>
  <w:style w:type="paragraph" w:styleId="afffffa">
    <w:name w:val="E-mail Signature"/>
    <w:basedOn w:val="a"/>
    <w:link w:val="afffffb"/>
    <w:uiPriority w:val="99"/>
    <w:semiHidden/>
    <w:unhideWhenUsed/>
    <w:rsid w:val="00BD4C63"/>
    <w:rPr>
      <w:rFonts w:ascii="Calibri" w:eastAsia="Times New Roman" w:hAnsi="Calibri"/>
      <w:sz w:val="22"/>
      <w:lang w:eastAsia="ru-RU"/>
    </w:rPr>
  </w:style>
  <w:style w:type="character" w:customStyle="1" w:styleId="afffffb">
    <w:name w:val="Электронная подпись Знак"/>
    <w:basedOn w:val="a0"/>
    <w:link w:val="afffffa"/>
    <w:uiPriority w:val="99"/>
    <w:semiHidden/>
    <w:rsid w:val="00BD4C63"/>
    <w:rPr>
      <w:rFonts w:ascii="Calibri" w:eastAsia="Times New Roman" w:hAnsi="Calibri" w:cs="Times New Roman"/>
      <w:lang w:eastAsia="ru-RU"/>
    </w:rPr>
  </w:style>
  <w:style w:type="paragraph" w:customStyle="1" w:styleId="afffffc">
    <w:name w:val="Знак"/>
    <w:basedOn w:val="a"/>
    <w:rsid w:val="00BD4C63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ffffc">
    <w:name w:val="Title"/>
    <w:basedOn w:val="a"/>
    <w:link w:val="15"/>
    <w:uiPriority w:val="10"/>
    <w:qFormat/>
    <w:rsid w:val="00BD4C63"/>
    <w:pPr>
      <w:jc w:val="center"/>
    </w:pPr>
    <w:rPr>
      <w:rFonts w:asciiTheme="minorHAnsi" w:hAnsiTheme="minorHAnsi"/>
      <w:sz w:val="48"/>
    </w:rPr>
  </w:style>
  <w:style w:type="character" w:customStyle="1" w:styleId="afffffd">
    <w:name w:val="Заголовок Знак"/>
    <w:basedOn w:val="a0"/>
    <w:uiPriority w:val="10"/>
    <w:rsid w:val="00BD4C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8">
    <w:name w:val="Название Знак1"/>
    <w:basedOn w:val="a0"/>
    <w:uiPriority w:val="10"/>
    <w:rsid w:val="00BD4C63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character" w:customStyle="1" w:styleId="143">
    <w:name w:val="Название Знак143"/>
    <w:basedOn w:val="a0"/>
    <w:uiPriority w:val="10"/>
    <w:rsid w:val="00BD4C63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character" w:customStyle="1" w:styleId="142">
    <w:name w:val="Название Знак142"/>
    <w:basedOn w:val="a0"/>
    <w:uiPriority w:val="10"/>
    <w:rsid w:val="00BD4C63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character" w:customStyle="1" w:styleId="141">
    <w:name w:val="Название Знак141"/>
    <w:basedOn w:val="a0"/>
    <w:uiPriority w:val="10"/>
    <w:rsid w:val="00BD4C63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character" w:customStyle="1" w:styleId="140">
    <w:name w:val="Название Знак140"/>
    <w:basedOn w:val="a0"/>
    <w:uiPriority w:val="10"/>
    <w:rsid w:val="00BD4C63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character" w:customStyle="1" w:styleId="139">
    <w:name w:val="Название Знак139"/>
    <w:basedOn w:val="a0"/>
    <w:uiPriority w:val="10"/>
    <w:rsid w:val="00BD4C63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character" w:customStyle="1" w:styleId="138">
    <w:name w:val="Название Знак138"/>
    <w:basedOn w:val="a0"/>
    <w:uiPriority w:val="10"/>
    <w:rsid w:val="00BD4C63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character" w:customStyle="1" w:styleId="137">
    <w:name w:val="Название Знак137"/>
    <w:basedOn w:val="a0"/>
    <w:uiPriority w:val="10"/>
    <w:rsid w:val="00BD4C63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character" w:customStyle="1" w:styleId="136">
    <w:name w:val="Название Знак136"/>
    <w:basedOn w:val="a0"/>
    <w:uiPriority w:val="10"/>
    <w:rsid w:val="00BD4C63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character" w:customStyle="1" w:styleId="135">
    <w:name w:val="Название Знак135"/>
    <w:basedOn w:val="a0"/>
    <w:uiPriority w:val="10"/>
    <w:rsid w:val="00BD4C63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character" w:customStyle="1" w:styleId="134">
    <w:name w:val="Название Знак134"/>
    <w:basedOn w:val="a0"/>
    <w:uiPriority w:val="10"/>
    <w:rsid w:val="00BD4C63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character" w:customStyle="1" w:styleId="133">
    <w:name w:val="Название Знак133"/>
    <w:basedOn w:val="a0"/>
    <w:uiPriority w:val="10"/>
    <w:rsid w:val="00BD4C63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character" w:customStyle="1" w:styleId="132">
    <w:name w:val="Название Знак132"/>
    <w:basedOn w:val="a0"/>
    <w:uiPriority w:val="10"/>
    <w:rsid w:val="00BD4C63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character" w:customStyle="1" w:styleId="131">
    <w:name w:val="Название Знак131"/>
    <w:basedOn w:val="a0"/>
    <w:uiPriority w:val="10"/>
    <w:rsid w:val="00BD4C63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character" w:customStyle="1" w:styleId="130">
    <w:name w:val="Название Знак130"/>
    <w:basedOn w:val="a0"/>
    <w:uiPriority w:val="10"/>
    <w:rsid w:val="00BD4C63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character" w:customStyle="1" w:styleId="129">
    <w:name w:val="Название Знак129"/>
    <w:basedOn w:val="a0"/>
    <w:uiPriority w:val="10"/>
    <w:rsid w:val="00BD4C63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character" w:customStyle="1" w:styleId="128">
    <w:name w:val="Название Знак128"/>
    <w:basedOn w:val="a0"/>
    <w:uiPriority w:val="10"/>
    <w:rsid w:val="00BD4C63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character" w:customStyle="1" w:styleId="127">
    <w:name w:val="Название Знак127"/>
    <w:basedOn w:val="a0"/>
    <w:uiPriority w:val="10"/>
    <w:rsid w:val="00BD4C63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character" w:customStyle="1" w:styleId="126">
    <w:name w:val="Название Знак126"/>
    <w:basedOn w:val="a0"/>
    <w:uiPriority w:val="10"/>
    <w:rsid w:val="00BD4C63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character" w:customStyle="1" w:styleId="125">
    <w:name w:val="Название Знак125"/>
    <w:basedOn w:val="a0"/>
    <w:uiPriority w:val="10"/>
    <w:rsid w:val="00BD4C63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character" w:customStyle="1" w:styleId="124">
    <w:name w:val="Название Знак124"/>
    <w:basedOn w:val="a0"/>
    <w:uiPriority w:val="10"/>
    <w:rsid w:val="00BD4C63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character" w:customStyle="1" w:styleId="123">
    <w:name w:val="Название Знак123"/>
    <w:basedOn w:val="a0"/>
    <w:uiPriority w:val="10"/>
    <w:rsid w:val="00BD4C63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character" w:customStyle="1" w:styleId="122">
    <w:name w:val="Название Знак122"/>
    <w:basedOn w:val="a0"/>
    <w:uiPriority w:val="10"/>
    <w:rsid w:val="00BD4C63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character" w:customStyle="1" w:styleId="121">
    <w:name w:val="Название Знак121"/>
    <w:basedOn w:val="a0"/>
    <w:uiPriority w:val="10"/>
    <w:rsid w:val="00BD4C63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character" w:customStyle="1" w:styleId="120">
    <w:name w:val="Название Знак120"/>
    <w:basedOn w:val="a0"/>
    <w:uiPriority w:val="10"/>
    <w:rsid w:val="00BD4C63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character" w:customStyle="1" w:styleId="119">
    <w:name w:val="Название Знак119"/>
    <w:basedOn w:val="a0"/>
    <w:uiPriority w:val="10"/>
    <w:rsid w:val="00BD4C63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character" w:customStyle="1" w:styleId="118">
    <w:name w:val="Название Знак118"/>
    <w:basedOn w:val="a0"/>
    <w:uiPriority w:val="10"/>
    <w:rsid w:val="00BD4C63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character" w:customStyle="1" w:styleId="117">
    <w:name w:val="Название Знак117"/>
    <w:basedOn w:val="a0"/>
    <w:uiPriority w:val="10"/>
    <w:rsid w:val="00BD4C63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character" w:customStyle="1" w:styleId="116">
    <w:name w:val="Название Знак116"/>
    <w:basedOn w:val="a0"/>
    <w:uiPriority w:val="10"/>
    <w:rsid w:val="00BD4C63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character" w:customStyle="1" w:styleId="115">
    <w:name w:val="Название Знак115"/>
    <w:basedOn w:val="a0"/>
    <w:uiPriority w:val="10"/>
    <w:rsid w:val="00BD4C63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character" w:customStyle="1" w:styleId="114">
    <w:name w:val="Название Знак114"/>
    <w:basedOn w:val="a0"/>
    <w:uiPriority w:val="10"/>
    <w:rsid w:val="00BD4C63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character" w:customStyle="1" w:styleId="113">
    <w:name w:val="Название Знак113"/>
    <w:basedOn w:val="a0"/>
    <w:uiPriority w:val="10"/>
    <w:rsid w:val="00BD4C63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character" w:customStyle="1" w:styleId="112">
    <w:name w:val="Название Знак112"/>
    <w:basedOn w:val="a0"/>
    <w:uiPriority w:val="10"/>
    <w:rsid w:val="00BD4C63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character" w:customStyle="1" w:styleId="111">
    <w:name w:val="Название Знак111"/>
    <w:basedOn w:val="a0"/>
    <w:uiPriority w:val="10"/>
    <w:rsid w:val="00BD4C63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character" w:customStyle="1" w:styleId="1100">
    <w:name w:val="Название Знак110"/>
    <w:basedOn w:val="a0"/>
    <w:uiPriority w:val="10"/>
    <w:rsid w:val="00BD4C63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character" w:customStyle="1" w:styleId="19">
    <w:name w:val="Название Знак19"/>
    <w:basedOn w:val="a0"/>
    <w:uiPriority w:val="10"/>
    <w:rsid w:val="00BD4C63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character" w:customStyle="1" w:styleId="180">
    <w:name w:val="Название Знак18"/>
    <w:basedOn w:val="a0"/>
    <w:uiPriority w:val="10"/>
    <w:rsid w:val="00BD4C63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character" w:customStyle="1" w:styleId="170">
    <w:name w:val="Название Знак17"/>
    <w:basedOn w:val="a0"/>
    <w:uiPriority w:val="10"/>
    <w:rsid w:val="00BD4C63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character" w:customStyle="1" w:styleId="160">
    <w:name w:val="Название Знак16"/>
    <w:basedOn w:val="a0"/>
    <w:uiPriority w:val="10"/>
    <w:rsid w:val="00BD4C63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character" w:customStyle="1" w:styleId="150">
    <w:name w:val="Название Знак15"/>
    <w:basedOn w:val="a0"/>
    <w:uiPriority w:val="10"/>
    <w:rsid w:val="00BD4C63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character" w:customStyle="1" w:styleId="144">
    <w:name w:val="Название Знак14"/>
    <w:basedOn w:val="a0"/>
    <w:uiPriority w:val="10"/>
    <w:rsid w:val="00BD4C63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character" w:customStyle="1" w:styleId="13a">
    <w:name w:val="Название Знак13"/>
    <w:basedOn w:val="a0"/>
    <w:uiPriority w:val="10"/>
    <w:rsid w:val="00BD4C63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character" w:customStyle="1" w:styleId="12a">
    <w:name w:val="Название Знак12"/>
    <w:basedOn w:val="a0"/>
    <w:uiPriority w:val="10"/>
    <w:rsid w:val="00BD4C63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character" w:customStyle="1" w:styleId="11a">
    <w:name w:val="Название Знак11"/>
    <w:basedOn w:val="a0"/>
    <w:uiPriority w:val="10"/>
    <w:rsid w:val="00BD4C63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styleId="28">
    <w:name w:val="Body Text Indent 2"/>
    <w:basedOn w:val="a"/>
    <w:link w:val="29"/>
    <w:uiPriority w:val="99"/>
    <w:rsid w:val="00BD4C63"/>
    <w:pPr>
      <w:ind w:left="708"/>
    </w:pPr>
    <w:rPr>
      <w:rFonts w:eastAsia="Times New Roman"/>
      <w:szCs w:val="24"/>
      <w:lang w:eastAsia="ru-RU"/>
    </w:rPr>
  </w:style>
  <w:style w:type="character" w:customStyle="1" w:styleId="29">
    <w:name w:val="Основной текст с отступом 2 Знак"/>
    <w:basedOn w:val="a0"/>
    <w:link w:val="28"/>
    <w:uiPriority w:val="99"/>
    <w:rsid w:val="00BD4C6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3">
    <w:name w:val="Body Text Indent 3"/>
    <w:basedOn w:val="a"/>
    <w:link w:val="34"/>
    <w:uiPriority w:val="99"/>
    <w:rsid w:val="00BD4C63"/>
    <w:pPr>
      <w:ind w:left="708" w:firstLine="709"/>
    </w:pPr>
    <w:rPr>
      <w:rFonts w:eastAsia="Times New Roman"/>
      <w:szCs w:val="24"/>
      <w:lang w:eastAsia="ru-RU"/>
    </w:rPr>
  </w:style>
  <w:style w:type="character" w:customStyle="1" w:styleId="34">
    <w:name w:val="Основной текст с отступом 3 Знак"/>
    <w:basedOn w:val="a0"/>
    <w:link w:val="33"/>
    <w:uiPriority w:val="99"/>
    <w:rsid w:val="00BD4C6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5">
    <w:name w:val="Body Text 3"/>
    <w:basedOn w:val="a"/>
    <w:link w:val="36"/>
    <w:uiPriority w:val="99"/>
    <w:rsid w:val="00BD4C63"/>
    <w:rPr>
      <w:rFonts w:eastAsia="Times New Roman"/>
      <w:sz w:val="24"/>
      <w:szCs w:val="20"/>
      <w:lang w:eastAsia="ru-RU"/>
    </w:rPr>
  </w:style>
  <w:style w:type="character" w:customStyle="1" w:styleId="36">
    <w:name w:val="Основной текст 3 Знак"/>
    <w:basedOn w:val="a0"/>
    <w:link w:val="35"/>
    <w:uiPriority w:val="99"/>
    <w:rsid w:val="00BD4C6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a">
    <w:name w:val="Знак1 Знак Знак Знак Знак Знак Знак"/>
    <w:basedOn w:val="a"/>
    <w:rsid w:val="00BD4C63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customStyle="1" w:styleId="1b">
    <w:name w:val="Знак1"/>
    <w:basedOn w:val="a"/>
    <w:rsid w:val="00BD4C63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styleId="afffffe">
    <w:name w:val="Plain Text"/>
    <w:basedOn w:val="a"/>
    <w:link w:val="affffff"/>
    <w:uiPriority w:val="99"/>
    <w:rsid w:val="00BD4C63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fffff">
    <w:name w:val="Текст Знак"/>
    <w:basedOn w:val="a0"/>
    <w:link w:val="afffffe"/>
    <w:uiPriority w:val="99"/>
    <w:rsid w:val="00BD4C63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10">
    <w:name w:val="Основной текст 21"/>
    <w:basedOn w:val="a"/>
    <w:rsid w:val="00BD4C63"/>
    <w:pPr>
      <w:ind w:firstLine="360"/>
    </w:pPr>
    <w:rPr>
      <w:rFonts w:eastAsia="Times New Roman"/>
      <w:sz w:val="24"/>
      <w:szCs w:val="20"/>
      <w:lang w:eastAsia="ru-RU"/>
    </w:rPr>
  </w:style>
  <w:style w:type="paragraph" w:customStyle="1" w:styleId="affffff0">
    <w:name w:val="Знак Знак Знак Знак Знак Знак Знак Знак Знак Знак"/>
    <w:basedOn w:val="a"/>
    <w:rsid w:val="00BD4C63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customStyle="1" w:styleId="affffff1">
    <w:name w:val="Знак Знак Знак Знак"/>
    <w:basedOn w:val="a"/>
    <w:rsid w:val="00BD4C63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customStyle="1" w:styleId="ConsPlusTitle">
    <w:name w:val="ConsPlusTitle"/>
    <w:rsid w:val="00BD4C63"/>
    <w:pPr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zagolovok">
    <w:name w:val="zagolovok"/>
    <w:rsid w:val="00BD4C63"/>
  </w:style>
  <w:style w:type="paragraph" w:customStyle="1" w:styleId="CharCharChar">
    <w:name w:val="Char Char Char"/>
    <w:basedOn w:val="a"/>
    <w:rsid w:val="00BD4C63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FontStyle26">
    <w:name w:val="Font Style26"/>
    <w:rsid w:val="00BD4C63"/>
    <w:rPr>
      <w:rFonts w:ascii="Times New Roman" w:hAnsi="Times New Roman"/>
      <w:sz w:val="24"/>
    </w:rPr>
  </w:style>
  <w:style w:type="character" w:customStyle="1" w:styleId="affffb">
    <w:name w:val="Абзац списка Знак"/>
    <w:link w:val="affffa"/>
    <w:uiPriority w:val="34"/>
    <w:locked/>
    <w:rsid w:val="00BD4C63"/>
    <w:rPr>
      <w:rFonts w:ascii="Calibri" w:eastAsia="Times New Roman" w:hAnsi="Calibri" w:cs="Times New Roman"/>
    </w:rPr>
  </w:style>
  <w:style w:type="paragraph" w:customStyle="1" w:styleId="ConsPlusTitlePage">
    <w:name w:val="ConsPlusTitlePage"/>
    <w:rsid w:val="00BD4C63"/>
    <w:pPr>
      <w:widowControl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table" w:customStyle="1" w:styleId="37">
    <w:name w:val="Сетка таблицы3"/>
    <w:basedOn w:val="a1"/>
    <w:next w:val="a3"/>
    <w:uiPriority w:val="39"/>
    <w:rsid w:val="00BD4C63"/>
    <w:pPr>
      <w:spacing w:after="0" w:line="240" w:lineRule="auto"/>
    </w:pPr>
    <w:rPr>
      <w:rFonts w:eastAsia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a">
    <w:name w:val="Нет списка2"/>
    <w:next w:val="a2"/>
    <w:uiPriority w:val="99"/>
    <w:semiHidden/>
    <w:unhideWhenUsed/>
    <w:rsid w:val="00BD4C63"/>
  </w:style>
  <w:style w:type="table" w:customStyle="1" w:styleId="43">
    <w:name w:val="Сетка таблицы4"/>
    <w:basedOn w:val="a1"/>
    <w:next w:val="a3"/>
    <w:uiPriority w:val="5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b">
    <w:name w:val="Сетка таблицы12"/>
    <w:basedOn w:val="a1"/>
    <w:next w:val="a3"/>
    <w:uiPriority w:val="59"/>
    <w:locked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">
    <w:name w:val="Сетка таблицы21"/>
    <w:basedOn w:val="a1"/>
    <w:next w:val="a3"/>
    <w:uiPriority w:val="5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0">
    <w:name w:val="Сетка таблицы111"/>
    <w:basedOn w:val="a1"/>
    <w:next w:val="a3"/>
    <w:uiPriority w:val="3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Light1">
    <w:name w:val="Table Grid Light1"/>
    <w:basedOn w:val="a1"/>
    <w:uiPriority w:val="5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customStyle="1" w:styleId="11b">
    <w:name w:val="Таблица простая 11"/>
    <w:basedOn w:val="a1"/>
    <w:next w:val="16"/>
    <w:uiPriority w:val="59"/>
    <w:locked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 w:cs="Times New Roman"/>
        <w:b/>
        <w:color w:val="404040"/>
        <w:sz w:val="22"/>
      </w:rPr>
    </w:tblStylePr>
    <w:tblStylePr w:type="lastRow">
      <w:rPr>
        <w:rFonts w:ascii="Arial" w:hAnsi="Arial" w:cs="Times New Roman"/>
        <w:b/>
        <w:color w:val="404040"/>
        <w:sz w:val="22"/>
      </w:rPr>
    </w:tblStylePr>
    <w:tblStylePr w:type="firstCol">
      <w:rPr>
        <w:rFonts w:ascii="Arial" w:hAnsi="Arial" w:cs="Times New Roman"/>
        <w:b/>
        <w:color w:val="404040"/>
        <w:sz w:val="22"/>
      </w:rPr>
    </w:tblStylePr>
    <w:tblStylePr w:type="lastCol">
      <w:rPr>
        <w:rFonts w:ascii="Arial" w:hAnsi="Arial" w:cs="Times New Roman"/>
        <w:b/>
        <w:color w:val="404040"/>
        <w:sz w:val="22"/>
      </w:rPr>
    </w:tblStylePr>
    <w:tblStylePr w:type="band1Vert">
      <w:rPr>
        <w:rFonts w:cs="Times New Roman"/>
      </w:rPr>
      <w:tblPr/>
      <w:tcPr>
        <w:shd w:val="clear" w:color="F2F2F2" w:fill="F2F2F2"/>
      </w:tcPr>
    </w:tblStylePr>
    <w:tblStylePr w:type="band1Horz">
      <w:rPr>
        <w:rFonts w:cs="Times New Roman"/>
      </w:rPr>
      <w:tblPr/>
      <w:tcPr>
        <w:shd w:val="clear" w:color="F2F2F2" w:fill="F2F2F2"/>
      </w:tcPr>
    </w:tblStylePr>
  </w:style>
  <w:style w:type="table" w:customStyle="1" w:styleId="212">
    <w:name w:val="Таблица простая 21"/>
    <w:basedOn w:val="a1"/>
    <w:next w:val="26"/>
    <w:uiPriority w:val="5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 w:cs="Times New Roman"/>
        <w:b/>
        <w:color w:val="404040"/>
        <w:sz w:val="22"/>
      </w:rPr>
    </w:tblStylePr>
    <w:tblStylePr w:type="firstCol">
      <w:rPr>
        <w:rFonts w:ascii="Arial" w:hAnsi="Arial" w:cs="Times New Roman"/>
        <w:b/>
        <w:color w:val="404040"/>
        <w:sz w:val="22"/>
      </w:rPr>
    </w:tblStylePr>
    <w:tblStylePr w:type="lastCol">
      <w:rPr>
        <w:rFonts w:ascii="Arial" w:hAnsi="Arial" w:cs="Times New Roman"/>
        <w:b/>
        <w:color w:val="404040"/>
        <w:sz w:val="22"/>
      </w:rPr>
    </w:tblStylePr>
    <w:tblStylePr w:type="band1Vert">
      <w:rPr>
        <w:rFonts w:cs="Times New Roman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rPr>
        <w:rFonts w:cs="Times New Roman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0">
    <w:name w:val="Таблица простая 31"/>
    <w:basedOn w:val="a1"/>
    <w:next w:val="3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cs="Times New Roman"/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rFonts w:cs="Times New Roman"/>
        <w:b/>
        <w:caps/>
        <w:color w:val="404040"/>
      </w:rPr>
    </w:tblStylePr>
    <w:tblStylePr w:type="firstCol">
      <w:rPr>
        <w:rFonts w:cs="Times New Roman"/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rFonts w:cs="Times New Roman"/>
        <w:b/>
        <w:caps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410">
    <w:name w:val="Таблица простая 41"/>
    <w:basedOn w:val="a1"/>
    <w:next w:val="4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cs="Times New Roman"/>
        <w:b/>
        <w:color w:val="404040"/>
      </w:r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510">
    <w:name w:val="Таблица простая 51"/>
    <w:basedOn w:val="a1"/>
    <w:next w:val="51"/>
    <w:uiPriority w:val="99"/>
    <w:locked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cs="Times New Roman"/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rFonts w:cs="Times New Roman"/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rFonts w:cs="Times New Roman"/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rFonts w:cs="Times New Roman"/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-11">
    <w:name w:val="Таблица-сетка 1 светлая1"/>
    <w:basedOn w:val="a1"/>
    <w:next w:val="-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rFonts w:cs="Times New Roman"/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1">
    <w:name w:val="Grid Table 1 Light - Accent 11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rFonts w:cs="Times New Roman"/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1">
    <w:name w:val="Grid Table 1 Light - Accent 21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rFonts w:cs="Times New Roman"/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1">
    <w:name w:val="Grid Table 1 Light - Accent 31"/>
    <w:basedOn w:val="a1"/>
    <w:uiPriority w:val="99"/>
    <w:locked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rFonts w:cs="Times New Roman"/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1">
    <w:name w:val="Grid Table 1 Light - Accent 41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rFonts w:cs="Times New Roman"/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1">
    <w:name w:val="Grid Table 1 Light - Accent 51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rFonts w:cs="Times New Roman"/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1">
    <w:name w:val="Grid Table 1 Light - Accent 61"/>
    <w:basedOn w:val="a1"/>
    <w:uiPriority w:val="99"/>
    <w:locked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rFonts w:cs="Times New Roman"/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-21">
    <w:name w:val="Таблица-сетка 21"/>
    <w:basedOn w:val="a1"/>
    <w:next w:val="-2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1">
    <w:name w:val="Grid Table 2 - Accent 11"/>
    <w:basedOn w:val="a1"/>
    <w:uiPriority w:val="99"/>
    <w:locked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auto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2-Accent21">
    <w:name w:val="Grid Table 2 - Accent 21"/>
    <w:basedOn w:val="a1"/>
    <w:uiPriority w:val="99"/>
    <w:locked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auto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2-Accent31">
    <w:name w:val="Grid Table 2 - Accent 31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auto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2-Accent41">
    <w:name w:val="Grid Table 2 - Accent 41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auto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2-Accent51">
    <w:name w:val="Grid Table 2 - Accent 51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auto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2-Accent61">
    <w:name w:val="Grid Table 2 - Accent 61"/>
    <w:basedOn w:val="a1"/>
    <w:uiPriority w:val="99"/>
    <w:locked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auto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31">
    <w:name w:val="Таблица-сетка 31"/>
    <w:basedOn w:val="a1"/>
    <w:next w:val="-3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rFonts w:cs="Times New Roman"/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rFonts w:cs="Times New Roman"/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1">
    <w:name w:val="Grid Table 3 - Accent 11"/>
    <w:basedOn w:val="a1"/>
    <w:uiPriority w:val="99"/>
    <w:locked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rFonts w:cs="Times New Roman"/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rFonts w:cs="Times New Roman"/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3-Accent21">
    <w:name w:val="Grid Table 3 - Accent 21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rFonts w:cs="Times New Roman"/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rFonts w:cs="Times New Roman"/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3-Accent31">
    <w:name w:val="Grid Table 3 - Accent 31"/>
    <w:basedOn w:val="a1"/>
    <w:uiPriority w:val="99"/>
    <w:locked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rFonts w:cs="Times New Roman"/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rFonts w:cs="Times New Roman"/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3-Accent41">
    <w:name w:val="Grid Table 3 - Accent 41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rFonts w:cs="Times New Roman"/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rFonts w:cs="Times New Roman"/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3-Accent51">
    <w:name w:val="Grid Table 3 - Accent 51"/>
    <w:basedOn w:val="a1"/>
    <w:uiPriority w:val="99"/>
    <w:locked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rFonts w:cs="Times New Roman"/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rFonts w:cs="Times New Roman"/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3-Accent61">
    <w:name w:val="Grid Table 3 - Accent 61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rFonts w:cs="Times New Roman"/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rFonts w:cs="Times New Roman"/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41">
    <w:name w:val="Таблица-сетка 41"/>
    <w:basedOn w:val="a1"/>
    <w:next w:val="-4"/>
    <w:uiPriority w:val="5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1">
    <w:name w:val="Grid Table 4 - Accent 11"/>
    <w:basedOn w:val="a1"/>
    <w:uiPriority w:val="59"/>
    <w:locked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5D8AC2" w:fill="5D8AC2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DCE6F2" w:fill="DCE6F2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DCE6F2" w:fill="DCE6F2"/>
      </w:tcPr>
    </w:tblStylePr>
  </w:style>
  <w:style w:type="table" w:customStyle="1" w:styleId="GridTable4-Accent21">
    <w:name w:val="Grid Table 4 - Accent 21"/>
    <w:basedOn w:val="a1"/>
    <w:uiPriority w:val="59"/>
    <w:locked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D99695" w:fill="D99695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4-Accent31">
    <w:name w:val="Grid Table 4 - Accent 31"/>
    <w:basedOn w:val="a1"/>
    <w:uiPriority w:val="59"/>
    <w:locked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9ABB59" w:fill="9ABB59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4-Accent41">
    <w:name w:val="Grid Table 4 - Accent 41"/>
    <w:basedOn w:val="a1"/>
    <w:uiPriority w:val="59"/>
    <w:locked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B2A1C6" w:fill="B2A1C6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4-Accent51">
    <w:name w:val="Grid Table 4 - Accent 51"/>
    <w:basedOn w:val="a1"/>
    <w:uiPriority w:val="59"/>
    <w:locked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4BACC6" w:fill="4BACC6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4-Accent61">
    <w:name w:val="Grid Table 4 - Accent 61"/>
    <w:basedOn w:val="a1"/>
    <w:uiPriority w:val="59"/>
    <w:locked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79646" w:fill="F79646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51">
    <w:name w:val="Таблица-сетка 5 темная1"/>
    <w:basedOn w:val="a1"/>
    <w:next w:val="-5"/>
    <w:uiPriority w:val="99"/>
    <w:locked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 w:cs="Times New Roman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 w:cs="Times New Roman"/>
        <w:b/>
        <w:color w:val="FFFFFF"/>
        <w:sz w:val="22"/>
      </w:rPr>
      <w:tblPr/>
      <w:tcPr>
        <w:shd w:val="clear" w:color="000000" w:fill="000000"/>
      </w:tcPr>
    </w:tblStylePr>
    <w:tblStylePr w:type="band1Vert">
      <w:rPr>
        <w:rFonts w:cs="Times New Roman"/>
      </w:rPr>
      <w:tblPr/>
      <w:tcPr>
        <w:shd w:val="clear" w:color="8A8A8A" w:fill="8A8A8A"/>
      </w:tcPr>
    </w:tblStylePr>
    <w:tblStylePr w:type="band1Horz">
      <w:rPr>
        <w:rFonts w:cs="Times New Roman"/>
      </w:rPr>
      <w:tblPr/>
      <w:tcPr>
        <w:shd w:val="clear" w:color="8A8A8A" w:fill="8A8A8A"/>
      </w:tcPr>
    </w:tblStylePr>
  </w:style>
  <w:style w:type="table" w:customStyle="1" w:styleId="GridTable5Dark-Accent11">
    <w:name w:val="Grid Table 5 Dark- Accent 11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F81BD" w:fill="4F81BD"/>
      </w:tcPr>
    </w:tblStylePr>
    <w:tblStylePr w:type="firstCol">
      <w:rPr>
        <w:rFonts w:ascii="Arial" w:hAnsi="Arial" w:cs="Times New Roman"/>
        <w:b/>
        <w:color w:val="FFFFFF"/>
        <w:sz w:val="22"/>
      </w:rPr>
      <w:tblPr/>
      <w:tcPr>
        <w:shd w:val="clear" w:color="4F81BD" w:fill="4F81BD"/>
      </w:tcPr>
    </w:tblStylePr>
    <w:tblStylePr w:type="lastCol">
      <w:rPr>
        <w:rFonts w:ascii="Arial" w:hAnsi="Arial" w:cs="Times New Roman"/>
        <w:b/>
        <w:color w:val="FFFFFF"/>
        <w:sz w:val="22"/>
      </w:rPr>
      <w:tblPr/>
      <w:tcPr>
        <w:shd w:val="clear" w:color="4F81BD" w:fill="4F81BD"/>
      </w:tcPr>
    </w:tblStylePr>
    <w:tblStylePr w:type="band1Vert">
      <w:rPr>
        <w:rFonts w:cs="Times New Roman"/>
      </w:rPr>
      <w:tblPr/>
      <w:tcPr>
        <w:shd w:val="clear" w:color="AEC4E0" w:fill="AEC4E0"/>
      </w:tcPr>
    </w:tblStylePr>
    <w:tblStylePr w:type="band1Horz">
      <w:rPr>
        <w:rFonts w:cs="Times New Roman"/>
      </w:rPr>
      <w:tblPr/>
      <w:tcPr>
        <w:shd w:val="clear" w:color="AEC4E0" w:fill="AEC4E0"/>
      </w:tcPr>
    </w:tblStylePr>
  </w:style>
  <w:style w:type="table" w:customStyle="1" w:styleId="GridTable5Dark-Accent21">
    <w:name w:val="Grid Table 5 Dark - Accent 21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C0504D" w:fill="C0504D"/>
      </w:tcPr>
    </w:tblStylePr>
    <w:tblStylePr w:type="firstCol">
      <w:rPr>
        <w:rFonts w:ascii="Arial" w:hAnsi="Arial" w:cs="Times New Roman"/>
        <w:b/>
        <w:color w:val="FFFFFF"/>
        <w:sz w:val="22"/>
      </w:rPr>
      <w:tblPr/>
      <w:tcPr>
        <w:shd w:val="clear" w:color="C0504D" w:fill="C0504D"/>
      </w:tcPr>
    </w:tblStylePr>
    <w:tblStylePr w:type="lastCol">
      <w:rPr>
        <w:rFonts w:ascii="Arial" w:hAnsi="Arial" w:cs="Times New Roman"/>
        <w:b/>
        <w:color w:val="FFFFFF"/>
        <w:sz w:val="22"/>
      </w:rPr>
      <w:tblPr/>
      <w:tcPr>
        <w:shd w:val="clear" w:color="C0504D" w:fill="C0504D"/>
      </w:tcPr>
    </w:tblStylePr>
    <w:tblStylePr w:type="band1Vert">
      <w:rPr>
        <w:rFonts w:cs="Times New Roman"/>
      </w:rPr>
      <w:tblPr/>
      <w:tcPr>
        <w:shd w:val="clear" w:color="E2AEAD" w:fill="E2AEAD"/>
      </w:tcPr>
    </w:tblStylePr>
    <w:tblStylePr w:type="band1Horz">
      <w:rPr>
        <w:rFonts w:cs="Times New Roman"/>
      </w:rPr>
      <w:tblPr/>
      <w:tcPr>
        <w:shd w:val="clear" w:color="E2AEAD" w:fill="E2AEAD"/>
      </w:tcPr>
    </w:tblStylePr>
  </w:style>
  <w:style w:type="table" w:customStyle="1" w:styleId="GridTable5Dark-Accent31">
    <w:name w:val="Grid Table 5 Dark - Accent 31"/>
    <w:basedOn w:val="a1"/>
    <w:uiPriority w:val="99"/>
    <w:locked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9BBB59" w:fill="9BBB59"/>
      </w:tcPr>
    </w:tblStylePr>
    <w:tblStylePr w:type="firstCol">
      <w:rPr>
        <w:rFonts w:ascii="Arial" w:hAnsi="Arial" w:cs="Times New Roman"/>
        <w:b/>
        <w:color w:val="FFFFFF"/>
        <w:sz w:val="22"/>
      </w:rPr>
      <w:tblPr/>
      <w:tcPr>
        <w:shd w:val="clear" w:color="9BBB59" w:fill="9BBB59"/>
      </w:tcPr>
    </w:tblStylePr>
    <w:tblStylePr w:type="lastCol">
      <w:rPr>
        <w:rFonts w:ascii="Arial" w:hAnsi="Arial" w:cs="Times New Roman"/>
        <w:b/>
        <w:color w:val="FFFFFF"/>
        <w:sz w:val="22"/>
      </w:rPr>
      <w:tblPr/>
      <w:tcPr>
        <w:shd w:val="clear" w:color="9BBB59" w:fill="9BBB59"/>
      </w:tcPr>
    </w:tblStylePr>
    <w:tblStylePr w:type="band1Vert">
      <w:rPr>
        <w:rFonts w:cs="Times New Roman"/>
      </w:rPr>
      <w:tblPr/>
      <w:tcPr>
        <w:shd w:val="clear" w:color="D0DFB2" w:fill="D0DFB2"/>
      </w:tcPr>
    </w:tblStylePr>
    <w:tblStylePr w:type="band1Horz">
      <w:rPr>
        <w:rFonts w:cs="Times New Roman"/>
      </w:rPr>
      <w:tblPr/>
      <w:tcPr>
        <w:shd w:val="clear" w:color="D0DFB2" w:fill="D0DFB2"/>
      </w:tcPr>
    </w:tblStylePr>
  </w:style>
  <w:style w:type="table" w:customStyle="1" w:styleId="GridTable5Dark-Accent41">
    <w:name w:val="Grid Table 5 Dark- Accent 41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8064A2" w:fill="8064A2"/>
      </w:tcPr>
    </w:tblStylePr>
    <w:tblStylePr w:type="firstCol">
      <w:rPr>
        <w:rFonts w:ascii="Arial" w:hAnsi="Arial" w:cs="Times New Roman"/>
        <w:b/>
        <w:color w:val="FFFFFF"/>
        <w:sz w:val="22"/>
      </w:rPr>
      <w:tblPr/>
      <w:tcPr>
        <w:shd w:val="clear" w:color="8064A2" w:fill="8064A2"/>
      </w:tcPr>
    </w:tblStylePr>
    <w:tblStylePr w:type="lastCol">
      <w:rPr>
        <w:rFonts w:ascii="Arial" w:hAnsi="Arial" w:cs="Times New Roman"/>
        <w:b/>
        <w:color w:val="FFFFFF"/>
        <w:sz w:val="22"/>
      </w:rPr>
      <w:tblPr/>
      <w:tcPr>
        <w:shd w:val="clear" w:color="8064A2" w:fill="8064A2"/>
      </w:tcPr>
    </w:tblStylePr>
    <w:tblStylePr w:type="band1Vert">
      <w:rPr>
        <w:rFonts w:cs="Times New Roman"/>
      </w:rPr>
      <w:tblPr/>
      <w:tcPr>
        <w:shd w:val="clear" w:color="C4B7D4" w:fill="C4B7D4"/>
      </w:tcPr>
    </w:tblStylePr>
    <w:tblStylePr w:type="band1Horz">
      <w:rPr>
        <w:rFonts w:cs="Times New Roman"/>
      </w:rPr>
      <w:tblPr/>
      <w:tcPr>
        <w:shd w:val="clear" w:color="C4B7D4" w:fill="C4B7D4"/>
      </w:tcPr>
    </w:tblStylePr>
  </w:style>
  <w:style w:type="table" w:customStyle="1" w:styleId="GridTable5Dark-Accent51">
    <w:name w:val="Grid Table 5 Dark - Accent 51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BACC6" w:fill="4BACC6"/>
      </w:tcPr>
    </w:tblStylePr>
    <w:tblStylePr w:type="firstCol">
      <w:rPr>
        <w:rFonts w:ascii="Arial" w:hAnsi="Arial" w:cs="Times New Roman"/>
        <w:b/>
        <w:color w:val="FFFFFF"/>
        <w:sz w:val="22"/>
      </w:rPr>
      <w:tblPr/>
      <w:tcPr>
        <w:shd w:val="clear" w:color="4BACC6" w:fill="4BACC6"/>
      </w:tcPr>
    </w:tblStylePr>
    <w:tblStylePr w:type="lastCol">
      <w:rPr>
        <w:rFonts w:ascii="Arial" w:hAnsi="Arial" w:cs="Times New Roman"/>
        <w:b/>
        <w:color w:val="FFFFFF"/>
        <w:sz w:val="22"/>
      </w:rPr>
      <w:tblPr/>
      <w:tcPr>
        <w:shd w:val="clear" w:color="4BACC6" w:fill="4BACC6"/>
      </w:tcPr>
    </w:tblStylePr>
    <w:tblStylePr w:type="band1Vert">
      <w:rPr>
        <w:rFonts w:cs="Times New Roman"/>
      </w:rPr>
      <w:tblPr/>
      <w:tcPr>
        <w:shd w:val="clear" w:color="ACD8E4" w:fill="ACD8E4"/>
      </w:tcPr>
    </w:tblStylePr>
    <w:tblStylePr w:type="band1Horz">
      <w:rPr>
        <w:rFonts w:cs="Times New Roman"/>
      </w:rPr>
      <w:tblPr/>
      <w:tcPr>
        <w:shd w:val="clear" w:color="ACD8E4" w:fill="ACD8E4"/>
      </w:tcPr>
    </w:tblStylePr>
  </w:style>
  <w:style w:type="table" w:customStyle="1" w:styleId="GridTable5Dark-Accent61">
    <w:name w:val="Grid Table 5 Dark - Accent 61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79646" w:fill="F79646"/>
      </w:tcPr>
    </w:tblStylePr>
    <w:tblStylePr w:type="firstCol">
      <w:rPr>
        <w:rFonts w:ascii="Arial" w:hAnsi="Arial" w:cs="Times New Roman"/>
        <w:b/>
        <w:color w:val="FFFFFF"/>
        <w:sz w:val="22"/>
      </w:rPr>
      <w:tblPr/>
      <w:tcPr>
        <w:shd w:val="clear" w:color="F79646" w:fill="F79646"/>
      </w:tcPr>
    </w:tblStylePr>
    <w:tblStylePr w:type="lastCol">
      <w:rPr>
        <w:rFonts w:ascii="Arial" w:hAnsi="Arial" w:cs="Times New Roman"/>
        <w:b/>
        <w:color w:val="FFFFFF"/>
        <w:sz w:val="22"/>
      </w:rPr>
      <w:tblPr/>
      <w:tcPr>
        <w:shd w:val="clear" w:color="F79646" w:fill="F79646"/>
      </w:tcPr>
    </w:tblStylePr>
    <w:tblStylePr w:type="band1Vert">
      <w:rPr>
        <w:rFonts w:cs="Times New Roman"/>
      </w:rPr>
      <w:tblPr/>
      <w:tcPr>
        <w:shd w:val="clear" w:color="FBCEAA" w:fill="FBCEAA"/>
      </w:tcPr>
    </w:tblStylePr>
    <w:tblStylePr w:type="band1Horz">
      <w:rPr>
        <w:rFonts w:cs="Times New Roman"/>
      </w:rPr>
      <w:tblPr/>
      <w:tcPr>
        <w:shd w:val="clear" w:color="FBCEAA" w:fill="FBCEAA"/>
      </w:tcPr>
    </w:tblStylePr>
  </w:style>
  <w:style w:type="table" w:customStyle="1" w:styleId="-61">
    <w:name w:val="Таблица-сетка 6 цветная1"/>
    <w:basedOn w:val="a1"/>
    <w:next w:val="-6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cs="Times New Roman"/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rFonts w:cs="Times New Roman"/>
        <w:b/>
        <w:color w:val="7F7F7F"/>
      </w:rPr>
    </w:tblStylePr>
    <w:tblStylePr w:type="firstCol">
      <w:rPr>
        <w:rFonts w:cs="Times New Roman"/>
        <w:b/>
        <w:color w:val="7F7F7F"/>
      </w:rPr>
    </w:tblStylePr>
    <w:tblStylePr w:type="lastCol">
      <w:rPr>
        <w:rFonts w:cs="Times New Roman"/>
        <w:b/>
        <w:color w:val="7F7F7F"/>
      </w:rPr>
    </w:tblStylePr>
    <w:tblStylePr w:type="band1Vert">
      <w:rPr>
        <w:rFonts w:cs="Times New Roman"/>
      </w:rPr>
      <w:tblPr/>
      <w:tcPr>
        <w:shd w:val="clear" w:color="CBCBCB" w:fill="CBCBCB"/>
      </w:tcPr>
    </w:tblStylePr>
    <w:tblStylePr w:type="band1Horz">
      <w:rPr>
        <w:rFonts w:ascii="Arial" w:hAnsi="Arial" w:cs="Times New Roman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 w:cs="Times New Roman"/>
        <w:color w:val="7F7F7F"/>
        <w:sz w:val="22"/>
      </w:rPr>
    </w:tblStylePr>
  </w:style>
  <w:style w:type="table" w:customStyle="1" w:styleId="GridTable6Colorful-Accent11">
    <w:name w:val="Grid Table 6 Colorful - Accent 11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rFonts w:cs="Times New Roman"/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rFonts w:cs="Times New Roman"/>
        <w:b/>
        <w:color w:val="A6BFDD"/>
      </w:rPr>
    </w:tblStylePr>
    <w:tblStylePr w:type="firstCol">
      <w:rPr>
        <w:rFonts w:cs="Times New Roman"/>
        <w:b/>
        <w:color w:val="A6BFDD"/>
      </w:rPr>
    </w:tblStylePr>
    <w:tblStylePr w:type="lastCol">
      <w:rPr>
        <w:rFonts w:cs="Times New Roman"/>
        <w:b/>
        <w:color w:val="A6BFDD"/>
      </w:rPr>
    </w:tblStylePr>
    <w:tblStylePr w:type="band1Vert">
      <w:rPr>
        <w:rFonts w:cs="Times New Roman"/>
      </w:rPr>
      <w:tblPr/>
      <w:tcPr>
        <w:shd w:val="clear" w:color="DAE5F1" w:fill="DAE5F1"/>
      </w:tcPr>
    </w:tblStylePr>
    <w:tblStylePr w:type="band1Horz">
      <w:rPr>
        <w:rFonts w:ascii="Arial" w:hAnsi="Arial" w:cs="Times New Roman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 w:cs="Times New Roman"/>
        <w:color w:val="A6BFDD"/>
        <w:sz w:val="22"/>
      </w:rPr>
    </w:tblStylePr>
  </w:style>
  <w:style w:type="table" w:customStyle="1" w:styleId="GridTable6Colorful-Accent21">
    <w:name w:val="Grid Table 6 Colorful - Accent 21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rFonts w:cs="Times New Roman"/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rFonts w:cs="Times New Roman"/>
        <w:b/>
        <w:color w:val="D99695"/>
      </w:rPr>
    </w:tblStylePr>
    <w:tblStylePr w:type="firstCol">
      <w:rPr>
        <w:rFonts w:cs="Times New Roman"/>
        <w:b/>
        <w:color w:val="D99695"/>
      </w:rPr>
    </w:tblStylePr>
    <w:tblStylePr w:type="lastCol">
      <w:rPr>
        <w:rFonts w:cs="Times New Roman"/>
        <w:b/>
        <w:color w:val="D99695"/>
      </w:rPr>
    </w:tblStylePr>
    <w:tblStylePr w:type="band1Vert">
      <w:rPr>
        <w:rFonts w:cs="Times New Roman"/>
      </w:rPr>
      <w:tblPr/>
      <w:tcPr>
        <w:shd w:val="clear" w:color="F2DCDC" w:fill="F2DCDC"/>
      </w:tcPr>
    </w:tblStylePr>
    <w:tblStylePr w:type="band1Horz">
      <w:rPr>
        <w:rFonts w:ascii="Arial" w:hAnsi="Arial" w:cs="Times New Roman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 w:cs="Times New Roman"/>
        <w:color w:val="D99695"/>
        <w:sz w:val="22"/>
      </w:rPr>
    </w:tblStylePr>
  </w:style>
  <w:style w:type="table" w:customStyle="1" w:styleId="GridTable6Colorful-Accent31">
    <w:name w:val="Grid Table 6 Colorful - Accent 31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rFonts w:cs="Times New Roman"/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rFonts w:cs="Times New Roman"/>
        <w:b/>
        <w:color w:val="9ABB59"/>
      </w:rPr>
    </w:tblStylePr>
    <w:tblStylePr w:type="firstCol">
      <w:rPr>
        <w:rFonts w:cs="Times New Roman"/>
        <w:b/>
        <w:color w:val="9ABB59"/>
      </w:rPr>
    </w:tblStylePr>
    <w:tblStylePr w:type="lastCol">
      <w:rPr>
        <w:rFonts w:cs="Times New Roman"/>
        <w:b/>
        <w:color w:val="9ABB59"/>
      </w:rPr>
    </w:tblStylePr>
    <w:tblStylePr w:type="band1Vert">
      <w:rPr>
        <w:rFonts w:cs="Times New Roman"/>
      </w:rPr>
      <w:tblPr/>
      <w:tcPr>
        <w:shd w:val="clear" w:color="EAF1DC" w:fill="EAF1DC"/>
      </w:tcPr>
    </w:tblStylePr>
    <w:tblStylePr w:type="band1Horz">
      <w:rPr>
        <w:rFonts w:ascii="Arial" w:hAnsi="Arial" w:cs="Times New Roman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 w:cs="Times New Roman"/>
        <w:color w:val="9ABB59"/>
        <w:sz w:val="22"/>
      </w:rPr>
    </w:tblStylePr>
  </w:style>
  <w:style w:type="table" w:customStyle="1" w:styleId="GridTable6Colorful-Accent41">
    <w:name w:val="Grid Table 6 Colorful - Accent 41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rFonts w:cs="Times New Roman"/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rFonts w:cs="Times New Roman"/>
        <w:b/>
        <w:color w:val="B2A1C6"/>
      </w:rPr>
    </w:tblStylePr>
    <w:tblStylePr w:type="firstCol">
      <w:rPr>
        <w:rFonts w:cs="Times New Roman"/>
        <w:b/>
        <w:color w:val="B2A1C6"/>
      </w:rPr>
    </w:tblStylePr>
    <w:tblStylePr w:type="lastCol">
      <w:rPr>
        <w:rFonts w:cs="Times New Roman"/>
        <w:b/>
        <w:color w:val="B2A1C6"/>
      </w:rPr>
    </w:tblStylePr>
    <w:tblStylePr w:type="band1Vert">
      <w:rPr>
        <w:rFonts w:cs="Times New Roman"/>
      </w:rPr>
      <w:tblPr/>
      <w:tcPr>
        <w:shd w:val="clear" w:color="E5DFEC" w:fill="E5DFEC"/>
      </w:tcPr>
    </w:tblStylePr>
    <w:tblStylePr w:type="band1Horz">
      <w:rPr>
        <w:rFonts w:ascii="Arial" w:hAnsi="Arial" w:cs="Times New Roman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 w:cs="Times New Roman"/>
        <w:color w:val="B2A1C6"/>
        <w:sz w:val="22"/>
      </w:rPr>
    </w:tblStylePr>
  </w:style>
  <w:style w:type="table" w:customStyle="1" w:styleId="GridTable6Colorful-Accent51">
    <w:name w:val="Grid Table 6 Colorful - Accent 51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rFonts w:cs="Times New Roman"/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rFonts w:cs="Times New Roman"/>
        <w:b/>
        <w:color w:val="266779"/>
      </w:rPr>
    </w:tblStylePr>
    <w:tblStylePr w:type="firstCol">
      <w:rPr>
        <w:rFonts w:cs="Times New Roman"/>
        <w:b/>
        <w:color w:val="266779"/>
      </w:rPr>
    </w:tblStylePr>
    <w:tblStylePr w:type="lastCol">
      <w:rPr>
        <w:rFonts w:cs="Times New Roman"/>
        <w:b/>
        <w:color w:val="266779"/>
      </w:rPr>
    </w:tblStylePr>
    <w:tblStylePr w:type="band1Vert">
      <w:rPr>
        <w:rFonts w:cs="Times New Roman"/>
      </w:rPr>
      <w:tblPr/>
      <w:tcPr>
        <w:shd w:val="clear" w:color="DAEEF3" w:fill="DAEEF3"/>
      </w:tcPr>
    </w:tblStylePr>
    <w:tblStylePr w:type="band1Horz">
      <w:rPr>
        <w:rFonts w:ascii="Arial" w:hAnsi="Arial" w:cs="Times New Roman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 w:cs="Times New Roman"/>
        <w:color w:val="266779"/>
        <w:sz w:val="22"/>
      </w:rPr>
    </w:tblStylePr>
  </w:style>
  <w:style w:type="table" w:customStyle="1" w:styleId="GridTable6Colorful-Accent61">
    <w:name w:val="Grid Table 6 Colorful - Accent 61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rFonts w:cs="Times New Roman"/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rFonts w:cs="Times New Roman"/>
        <w:b/>
        <w:color w:val="266779"/>
      </w:rPr>
    </w:tblStylePr>
    <w:tblStylePr w:type="firstCol">
      <w:rPr>
        <w:rFonts w:cs="Times New Roman"/>
        <w:b/>
        <w:color w:val="266779"/>
      </w:rPr>
    </w:tblStylePr>
    <w:tblStylePr w:type="lastCol">
      <w:rPr>
        <w:rFonts w:cs="Times New Roman"/>
        <w:b/>
        <w:color w:val="266779"/>
      </w:rPr>
    </w:tblStylePr>
    <w:tblStylePr w:type="band1Vert">
      <w:rPr>
        <w:rFonts w:cs="Times New Roman"/>
      </w:rPr>
      <w:tblPr/>
      <w:tcPr>
        <w:shd w:val="clear" w:color="FDE9D8" w:fill="FDE9D8"/>
      </w:tcPr>
    </w:tblStylePr>
    <w:tblStylePr w:type="band1Horz">
      <w:rPr>
        <w:rFonts w:ascii="Arial" w:hAnsi="Arial" w:cs="Times New Roman"/>
        <w:color w:val="266779"/>
        <w:sz w:val="22"/>
      </w:rPr>
      <w:tblPr/>
      <w:tcPr>
        <w:shd w:val="clear" w:color="FDE9D8" w:fill="FDE9D8"/>
      </w:tcPr>
    </w:tblStylePr>
    <w:tblStylePr w:type="band2Horz">
      <w:rPr>
        <w:rFonts w:ascii="Arial" w:hAnsi="Arial" w:cs="Times New Roman"/>
        <w:color w:val="266779"/>
        <w:sz w:val="22"/>
      </w:rPr>
    </w:tblStylePr>
  </w:style>
  <w:style w:type="table" w:customStyle="1" w:styleId="-71">
    <w:name w:val="Таблица-сетка 7 цветная1"/>
    <w:basedOn w:val="a1"/>
    <w:next w:val="-7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 w:cs="Times New Roman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 w:cs="Times New Roman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 w:cs="Times New Roman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 w:cs="Times New Roman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cs="Times New Roman"/>
      </w:rPr>
      <w:tblPr/>
      <w:tcPr>
        <w:shd w:val="clear" w:color="F2F2F2" w:fill="F2F2F2"/>
      </w:tcPr>
    </w:tblStylePr>
    <w:tblStylePr w:type="band1Horz">
      <w:rPr>
        <w:rFonts w:ascii="Arial" w:hAnsi="Arial" w:cs="Times New Roman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 w:cs="Times New Roman"/>
        <w:color w:val="7F7F7F"/>
        <w:sz w:val="22"/>
      </w:rPr>
    </w:tblStylePr>
  </w:style>
  <w:style w:type="table" w:customStyle="1" w:styleId="GridTable7Colorful-Accent11">
    <w:name w:val="Grid Table 7 Colorful - Accent 11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rFonts w:ascii="Arial" w:hAnsi="Arial" w:cs="Times New Roman"/>
        <w:b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 w:cs="Times New Roman"/>
        <w:b/>
        <w:color w:val="A6BFDD"/>
        <w:sz w:val="22"/>
      </w:rPr>
      <w:tblPr/>
      <w:tcPr>
        <w:tcBorders>
          <w:top w:val="single" w:sz="4" w:space="0" w:color="A6BFD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 w:cs="Times New Roman"/>
        <w:i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/>
        </w:tcBorders>
        <w:shd w:val="clear" w:color="FFFFFF" w:fill="auto"/>
      </w:tcPr>
    </w:tblStylePr>
    <w:tblStylePr w:type="lastCol">
      <w:rPr>
        <w:rFonts w:ascii="Arial" w:hAnsi="Arial" w:cs="Times New Roman"/>
        <w:i/>
        <w:color w:val="A6BFDD"/>
        <w:sz w:val="22"/>
      </w:rPr>
      <w:tblPr/>
      <w:tcPr>
        <w:tcBorders>
          <w:top w:val="none" w:sz="4" w:space="0" w:color="000000"/>
          <w:left w:val="single" w:sz="4" w:space="0" w:color="A6BFD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cs="Times New Roman"/>
      </w:rPr>
      <w:tblPr/>
      <w:tcPr>
        <w:shd w:val="clear" w:color="DAE5F1" w:fill="DAE5F1"/>
      </w:tcPr>
    </w:tblStylePr>
    <w:tblStylePr w:type="band1Horz">
      <w:rPr>
        <w:rFonts w:ascii="Arial" w:hAnsi="Arial" w:cs="Times New Roman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 w:cs="Times New Roman"/>
        <w:color w:val="A6BFDD"/>
        <w:sz w:val="22"/>
      </w:rPr>
    </w:tblStylePr>
  </w:style>
  <w:style w:type="table" w:customStyle="1" w:styleId="GridTable7Colorful-Accent21">
    <w:name w:val="Grid Table 7 Colorful - Accent 21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rFonts w:ascii="Arial" w:hAnsi="Arial" w:cs="Times New Roman"/>
        <w:b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 w:cs="Times New Roman"/>
        <w:b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 w:cs="Times New Roman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 w:cs="Times New Roman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cs="Times New Roman"/>
      </w:rPr>
      <w:tblPr/>
      <w:tcPr>
        <w:shd w:val="clear" w:color="F2DCDC" w:fill="F2DCDC"/>
      </w:tcPr>
    </w:tblStylePr>
    <w:tblStylePr w:type="band1Horz">
      <w:rPr>
        <w:rFonts w:ascii="Arial" w:hAnsi="Arial" w:cs="Times New Roman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 w:cs="Times New Roman"/>
        <w:color w:val="D99695"/>
        <w:sz w:val="22"/>
      </w:rPr>
    </w:tblStylePr>
  </w:style>
  <w:style w:type="table" w:customStyle="1" w:styleId="GridTable7Colorful-Accent31">
    <w:name w:val="Grid Table 7 Colorful - Accent 31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rFonts w:ascii="Arial" w:hAnsi="Arial" w:cs="Times New Roman"/>
        <w:b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 w:cs="Times New Roman"/>
        <w:b/>
        <w:color w:val="9ABB59"/>
        <w:sz w:val="22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 w:cs="Times New Roman"/>
        <w:i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/>
        </w:tcBorders>
        <w:shd w:val="clear" w:color="FFFFFF" w:fill="auto"/>
      </w:tcPr>
    </w:tblStylePr>
    <w:tblStylePr w:type="lastCol">
      <w:rPr>
        <w:rFonts w:ascii="Arial" w:hAnsi="Arial" w:cs="Times New Roman"/>
        <w:i/>
        <w:color w:val="9ABB59"/>
        <w:sz w:val="22"/>
      </w:rPr>
      <w:tblPr/>
      <w:tcPr>
        <w:tcBorders>
          <w:top w:val="none" w:sz="4" w:space="0" w:color="000000"/>
          <w:left w:val="single" w:sz="4" w:space="0" w:color="9ABB59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cs="Times New Roman"/>
      </w:rPr>
      <w:tblPr/>
      <w:tcPr>
        <w:shd w:val="clear" w:color="EAF1DC" w:fill="EAF1DC"/>
      </w:tcPr>
    </w:tblStylePr>
    <w:tblStylePr w:type="band1Horz">
      <w:rPr>
        <w:rFonts w:ascii="Arial" w:hAnsi="Arial" w:cs="Times New Roman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 w:cs="Times New Roman"/>
        <w:color w:val="9ABB59"/>
        <w:sz w:val="22"/>
      </w:rPr>
    </w:tblStylePr>
  </w:style>
  <w:style w:type="table" w:customStyle="1" w:styleId="GridTable7Colorful-Accent41">
    <w:name w:val="Grid Table 7 Colorful - Accent 41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rFonts w:ascii="Arial" w:hAnsi="Arial" w:cs="Times New Roman"/>
        <w:b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 w:cs="Times New Roman"/>
        <w:b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 w:cs="Times New Roman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 w:cs="Times New Roman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cs="Times New Roman"/>
      </w:rPr>
      <w:tblPr/>
      <w:tcPr>
        <w:shd w:val="clear" w:color="E5DFEC" w:fill="E5DFEC"/>
      </w:tcPr>
    </w:tblStylePr>
    <w:tblStylePr w:type="band1Horz">
      <w:rPr>
        <w:rFonts w:ascii="Arial" w:hAnsi="Arial" w:cs="Times New Roman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 w:cs="Times New Roman"/>
        <w:color w:val="B2A1C6"/>
        <w:sz w:val="22"/>
      </w:rPr>
    </w:tblStylePr>
  </w:style>
  <w:style w:type="table" w:customStyle="1" w:styleId="GridTable7Colorful-Accent51">
    <w:name w:val="Grid Table 7 Colorful - Accent 51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 w:cs="Times New Roman"/>
        <w:b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 w:cs="Times New Roman"/>
        <w:b/>
        <w:color w:val="266779"/>
        <w:sz w:val="22"/>
      </w:rPr>
      <w:tblPr/>
      <w:tcPr>
        <w:tcBorders>
          <w:top w:val="single" w:sz="4" w:space="0" w:color="99D0D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 w:cs="Times New Roman"/>
        <w:i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/>
        </w:tcBorders>
        <w:shd w:val="clear" w:color="FFFFFF" w:fill="auto"/>
      </w:tcPr>
    </w:tblStylePr>
    <w:tblStylePr w:type="lastCol">
      <w:rPr>
        <w:rFonts w:ascii="Arial" w:hAnsi="Arial" w:cs="Times New Roman"/>
        <w:i/>
        <w:color w:val="266779"/>
        <w:sz w:val="22"/>
      </w:rPr>
      <w:tblPr/>
      <w:tcPr>
        <w:tcBorders>
          <w:top w:val="none" w:sz="4" w:space="0" w:color="000000"/>
          <w:left w:val="single" w:sz="4" w:space="0" w:color="99D0D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cs="Times New Roman"/>
      </w:rPr>
      <w:tblPr/>
      <w:tcPr>
        <w:shd w:val="clear" w:color="DAEEF3" w:fill="DAEEF3"/>
      </w:tcPr>
    </w:tblStylePr>
    <w:tblStylePr w:type="band1Horz">
      <w:rPr>
        <w:rFonts w:ascii="Arial" w:hAnsi="Arial" w:cs="Times New Roman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 w:cs="Times New Roman"/>
        <w:color w:val="266779"/>
        <w:sz w:val="22"/>
      </w:rPr>
    </w:tblStylePr>
  </w:style>
  <w:style w:type="table" w:customStyle="1" w:styleId="GridTable7Colorful-Accent61">
    <w:name w:val="Grid Table 7 Colorful - Accent 61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 w:cs="Times New Roman"/>
        <w:b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 w:cs="Times New Roman"/>
        <w:b/>
        <w:color w:val="B15407"/>
        <w:sz w:val="22"/>
      </w:rPr>
      <w:tblPr/>
      <w:tcPr>
        <w:tcBorders>
          <w:top w:val="single" w:sz="4" w:space="0" w:color="FAC39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 w:cs="Times New Roman"/>
        <w:i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/>
        </w:tcBorders>
        <w:shd w:val="clear" w:color="FFFFFF" w:fill="auto"/>
      </w:tcPr>
    </w:tblStylePr>
    <w:tblStylePr w:type="lastCol">
      <w:rPr>
        <w:rFonts w:ascii="Arial" w:hAnsi="Arial" w:cs="Times New Roman"/>
        <w:i/>
        <w:color w:val="B15407"/>
        <w:sz w:val="22"/>
      </w:rPr>
      <w:tblPr/>
      <w:tcPr>
        <w:tcBorders>
          <w:top w:val="none" w:sz="4" w:space="0" w:color="000000"/>
          <w:left w:val="single" w:sz="4" w:space="0" w:color="FAC39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cs="Times New Roman"/>
      </w:rPr>
      <w:tblPr/>
      <w:tcPr>
        <w:shd w:val="clear" w:color="FDE9D8" w:fill="FDE9D8"/>
      </w:tcPr>
    </w:tblStylePr>
    <w:tblStylePr w:type="band1Horz">
      <w:rPr>
        <w:rFonts w:ascii="Arial" w:hAnsi="Arial" w:cs="Times New Roman"/>
        <w:color w:val="B15407"/>
        <w:sz w:val="22"/>
      </w:rPr>
      <w:tblPr/>
      <w:tcPr>
        <w:shd w:val="clear" w:color="FDE9D8" w:fill="FDE9D8"/>
      </w:tcPr>
    </w:tblStylePr>
    <w:tblStylePr w:type="band2Horz">
      <w:rPr>
        <w:rFonts w:ascii="Arial" w:hAnsi="Arial" w:cs="Times New Roman"/>
        <w:color w:val="B15407"/>
        <w:sz w:val="22"/>
      </w:rPr>
    </w:tblStylePr>
  </w:style>
  <w:style w:type="table" w:customStyle="1" w:styleId="-110">
    <w:name w:val="Список-таблица 1 светлая1"/>
    <w:basedOn w:val="a1"/>
    <w:next w:val="-10"/>
    <w:uiPriority w:val="99"/>
    <w:locked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cs="Times New Roman"/>
      </w:rPr>
      <w:tblPr/>
      <w:tcPr>
        <w:shd w:val="clear" w:color="BFBFBF" w:fill="BFBFBF"/>
      </w:tcPr>
    </w:tblStylePr>
    <w:tblStylePr w:type="band1Horz">
      <w:rPr>
        <w:rFonts w:cs="Times New Roman"/>
      </w:rPr>
      <w:tblPr/>
      <w:tcPr>
        <w:shd w:val="clear" w:color="BFBFBF" w:fill="BFBFBF"/>
      </w:tcPr>
    </w:tblStylePr>
  </w:style>
  <w:style w:type="table" w:customStyle="1" w:styleId="ListTable1Light-Accent11">
    <w:name w:val="List Table 1 Light - Accent 11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cs="Times New Roman"/>
      </w:rPr>
      <w:tblPr/>
      <w:tcPr>
        <w:shd w:val="clear" w:color="D2DFEE" w:fill="D2DFEE"/>
      </w:tcPr>
    </w:tblStylePr>
    <w:tblStylePr w:type="band1Horz">
      <w:rPr>
        <w:rFonts w:cs="Times New Roman"/>
      </w:rPr>
      <w:tblPr/>
      <w:tcPr>
        <w:shd w:val="clear" w:color="D2DFEE" w:fill="D2DFEE"/>
      </w:tcPr>
    </w:tblStylePr>
  </w:style>
  <w:style w:type="table" w:customStyle="1" w:styleId="ListTable1Light-Accent21">
    <w:name w:val="List Table 1 Light - Accent 21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cs="Times New Roman"/>
      </w:rPr>
      <w:tblPr/>
      <w:tcPr>
        <w:shd w:val="clear" w:color="EFD2D2" w:fill="EFD2D2"/>
      </w:tcPr>
    </w:tblStylePr>
    <w:tblStylePr w:type="band1Horz">
      <w:rPr>
        <w:rFonts w:cs="Times New Roman"/>
      </w:rPr>
      <w:tblPr/>
      <w:tcPr>
        <w:shd w:val="clear" w:color="EFD2D2" w:fill="EFD2D2"/>
      </w:tcPr>
    </w:tblStylePr>
  </w:style>
  <w:style w:type="table" w:customStyle="1" w:styleId="ListTable1Light-Accent31">
    <w:name w:val="List Table 1 Light - Accent 31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cs="Times New Roman"/>
      </w:rPr>
      <w:tblPr/>
      <w:tcPr>
        <w:shd w:val="clear" w:color="E5EED5" w:fill="E5EED5"/>
      </w:tcPr>
    </w:tblStylePr>
    <w:tblStylePr w:type="band1Horz">
      <w:rPr>
        <w:rFonts w:cs="Times New Roman"/>
      </w:rPr>
      <w:tblPr/>
      <w:tcPr>
        <w:shd w:val="clear" w:color="E5EED5" w:fill="E5EED5"/>
      </w:tcPr>
    </w:tblStylePr>
  </w:style>
  <w:style w:type="table" w:customStyle="1" w:styleId="ListTable1Light-Accent41">
    <w:name w:val="List Table 1 Light - Accent 41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cs="Times New Roman"/>
      </w:rPr>
      <w:tblPr/>
      <w:tcPr>
        <w:shd w:val="clear" w:color="DFD8E7" w:fill="DFD8E7"/>
      </w:tcPr>
    </w:tblStylePr>
    <w:tblStylePr w:type="band1Horz">
      <w:rPr>
        <w:rFonts w:cs="Times New Roman"/>
      </w:rPr>
      <w:tblPr/>
      <w:tcPr>
        <w:shd w:val="clear" w:color="DFD8E7" w:fill="DFD8E7"/>
      </w:tcPr>
    </w:tblStylePr>
  </w:style>
  <w:style w:type="table" w:customStyle="1" w:styleId="ListTable1Light-Accent51">
    <w:name w:val="List Table 1 Light - Accent 51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cs="Times New Roman"/>
      </w:rPr>
      <w:tblPr/>
      <w:tcPr>
        <w:shd w:val="clear" w:color="D1EAF0" w:fill="D1EAF0"/>
      </w:tcPr>
    </w:tblStylePr>
    <w:tblStylePr w:type="band1Horz">
      <w:rPr>
        <w:rFonts w:cs="Times New Roman"/>
      </w:rPr>
      <w:tblPr/>
      <w:tcPr>
        <w:shd w:val="clear" w:color="D1EAF0" w:fill="D1EAF0"/>
      </w:tcPr>
    </w:tblStylePr>
  </w:style>
  <w:style w:type="table" w:customStyle="1" w:styleId="ListTable1Light-Accent61">
    <w:name w:val="List Table 1 Light - Accent 61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cs="Times New Roman"/>
      </w:rPr>
      <w:tblPr/>
      <w:tcPr>
        <w:shd w:val="clear" w:color="FDE4D0" w:fill="FDE4D0"/>
      </w:tcPr>
    </w:tblStylePr>
    <w:tblStylePr w:type="band1Horz">
      <w:rPr>
        <w:rFonts w:cs="Times New Roman"/>
      </w:rPr>
      <w:tblPr/>
      <w:tcPr>
        <w:shd w:val="clear" w:color="FDE4D0" w:fill="FDE4D0"/>
      </w:tcPr>
    </w:tblStylePr>
  </w:style>
  <w:style w:type="table" w:customStyle="1" w:styleId="-210">
    <w:name w:val="Список-таблица 21"/>
    <w:basedOn w:val="a1"/>
    <w:next w:val="-20"/>
    <w:uiPriority w:val="99"/>
    <w:locked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 w:cs="Times New Roman"/>
        <w:b/>
        <w:color w:val="404040"/>
        <w:sz w:val="22"/>
      </w:rPr>
    </w:tblStylePr>
    <w:tblStylePr w:type="lastCol">
      <w:rPr>
        <w:rFonts w:ascii="Arial" w:hAnsi="Arial" w:cs="Times New Roman"/>
        <w:b/>
        <w:color w:val="404040"/>
        <w:sz w:val="22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1">
    <w:name w:val="List Table 2 - Accent 11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BB7D9"/>
        <w:bottom w:val="single" w:sz="4" w:space="0" w:color="9BB7D9"/>
        <w:insideH w:val="single" w:sz="4" w:space="0" w:color="9BB7D9"/>
      </w:tblBorders>
    </w:tblPr>
    <w:tblStylePr w:type="fir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 w:cs="Times New Roman"/>
        <w:b/>
        <w:color w:val="404040"/>
        <w:sz w:val="22"/>
      </w:rPr>
    </w:tblStylePr>
    <w:tblStylePr w:type="lastCol">
      <w:rPr>
        <w:rFonts w:ascii="Arial" w:hAnsi="Arial" w:cs="Times New Roman"/>
        <w:b/>
        <w:color w:val="404040"/>
        <w:sz w:val="22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2-Accent21">
    <w:name w:val="List Table 2 - Accent 21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DB9B9A"/>
        <w:bottom w:val="single" w:sz="4" w:space="0" w:color="DB9B9A"/>
        <w:insideH w:val="single" w:sz="4" w:space="0" w:color="DB9B9A"/>
      </w:tblBorders>
    </w:tblPr>
    <w:tblStylePr w:type="fir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 w:cs="Times New Roman"/>
        <w:b/>
        <w:color w:val="404040"/>
        <w:sz w:val="22"/>
      </w:rPr>
    </w:tblStylePr>
    <w:tblStylePr w:type="lastCol">
      <w:rPr>
        <w:rFonts w:ascii="Arial" w:hAnsi="Arial" w:cs="Times New Roman"/>
        <w:b/>
        <w:color w:val="404040"/>
        <w:sz w:val="22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2-Accent31">
    <w:name w:val="List Table 2 - Accent 31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C6D8A1"/>
        <w:bottom w:val="single" w:sz="4" w:space="0" w:color="C6D8A1"/>
        <w:insideH w:val="single" w:sz="4" w:space="0" w:color="C6D8A1"/>
      </w:tblBorders>
    </w:tblPr>
    <w:tblStylePr w:type="fir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 w:cs="Times New Roman"/>
        <w:b/>
        <w:color w:val="404040"/>
        <w:sz w:val="22"/>
      </w:rPr>
    </w:tblStylePr>
    <w:tblStylePr w:type="lastCol">
      <w:rPr>
        <w:rFonts w:ascii="Arial" w:hAnsi="Arial" w:cs="Times New Roman"/>
        <w:b/>
        <w:color w:val="404040"/>
        <w:sz w:val="22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2-Accent41">
    <w:name w:val="List Table 2 - Accent 41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7A7CA"/>
        <w:bottom w:val="single" w:sz="4" w:space="0" w:color="B7A7CA"/>
        <w:insideH w:val="single" w:sz="4" w:space="0" w:color="B7A7CA"/>
      </w:tblBorders>
    </w:tblPr>
    <w:tblStylePr w:type="fir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 w:cs="Times New Roman"/>
        <w:b/>
        <w:color w:val="404040"/>
        <w:sz w:val="22"/>
      </w:rPr>
    </w:tblStylePr>
    <w:tblStylePr w:type="lastCol">
      <w:rPr>
        <w:rFonts w:ascii="Arial" w:hAnsi="Arial" w:cs="Times New Roman"/>
        <w:b/>
        <w:color w:val="404040"/>
        <w:sz w:val="22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2-Accent51">
    <w:name w:val="List Table 2 - Accent 51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D0DE"/>
        <w:bottom w:val="single" w:sz="4" w:space="0" w:color="99D0DE"/>
        <w:insideH w:val="single" w:sz="4" w:space="0" w:color="99D0DE"/>
      </w:tblBorders>
    </w:tblPr>
    <w:tblStylePr w:type="fir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 w:cs="Times New Roman"/>
        <w:b/>
        <w:color w:val="404040"/>
        <w:sz w:val="22"/>
      </w:rPr>
    </w:tblStylePr>
    <w:tblStylePr w:type="lastCol">
      <w:rPr>
        <w:rFonts w:ascii="Arial" w:hAnsi="Arial" w:cs="Times New Roman"/>
        <w:b/>
        <w:color w:val="404040"/>
        <w:sz w:val="22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2-Accent61">
    <w:name w:val="List Table 2 - Accent 61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AC396"/>
        <w:bottom w:val="single" w:sz="4" w:space="0" w:color="FAC396"/>
        <w:insideH w:val="single" w:sz="4" w:space="0" w:color="FAC396"/>
      </w:tblBorders>
    </w:tblPr>
    <w:tblStylePr w:type="fir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 w:cs="Times New Roman"/>
        <w:b/>
        <w:color w:val="404040"/>
        <w:sz w:val="22"/>
      </w:rPr>
    </w:tblStylePr>
    <w:tblStylePr w:type="lastCol">
      <w:rPr>
        <w:rFonts w:ascii="Arial" w:hAnsi="Arial" w:cs="Times New Roman"/>
        <w:b/>
        <w:color w:val="404040"/>
        <w:sz w:val="22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310">
    <w:name w:val="Список-таблица 31"/>
    <w:basedOn w:val="a1"/>
    <w:next w:val="-30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1">
    <w:name w:val="List Table 3 - Accent 11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1">
    <w:name w:val="List Table 3 - Accent 21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D99695" w:fill="D99695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1">
    <w:name w:val="List Table 3 - Accent 31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C3D69B" w:fill="C3D69B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1">
    <w:name w:val="List Table 3 - Accent 41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B2A1C6" w:fill="B2A1C6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1">
    <w:name w:val="List Table 3 - Accent 51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92CCDC" w:fill="92CCDC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1">
    <w:name w:val="List Table 3 - Accent 61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FAC090" w:fill="FAC090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-410">
    <w:name w:val="Список-таблица 41"/>
    <w:basedOn w:val="a1"/>
    <w:next w:val="-40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1">
    <w:name w:val="List Table 4 - Accent 11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4-Accent21">
    <w:name w:val="List Table 4 - Accent 21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4-Accent31">
    <w:name w:val="List Table 4 - Accent 31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4-Accent41">
    <w:name w:val="List Table 4 - Accent 41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4-Accent51">
    <w:name w:val="List Table 4 - Accent 51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4-Accent61">
    <w:name w:val="List Table 4 - Accent 61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510">
    <w:name w:val="Список-таблица 5 темная1"/>
    <w:basedOn w:val="a1"/>
    <w:next w:val="-50"/>
    <w:uiPriority w:val="99"/>
    <w:locked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 w:cs="Times New Roman"/>
        <w:b/>
        <w:color w:val="FFFFFF"/>
        <w:sz w:val="22"/>
      </w:rPr>
    </w:tblStylePr>
    <w:tblStylePr w:type="firstCol">
      <w:rPr>
        <w:rFonts w:ascii="Arial" w:hAnsi="Arial" w:cs="Times New Roman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rPr>
        <w:rFonts w:cs="Times New Roman"/>
      </w:rPr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rPr>
        <w:rFonts w:cs="Times New Roman"/>
      </w:rPr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1">
    <w:name w:val="List Table 5 Dark - Accent 11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4F81BD" w:fill="4F81BD"/>
      </w:tcPr>
    </w:tblStylePr>
    <w:tblStylePr w:type="lastRow">
      <w:rPr>
        <w:rFonts w:ascii="Arial" w:hAnsi="Arial" w:cs="Times New Roman"/>
        <w:b/>
        <w:color w:val="FFFFFF"/>
        <w:sz w:val="22"/>
      </w:rPr>
    </w:tblStylePr>
    <w:tblStylePr w:type="firstCol">
      <w:rPr>
        <w:rFonts w:ascii="Arial" w:hAnsi="Arial" w:cs="Times New Roman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rPr>
        <w:rFonts w:cs="Times New Roman"/>
      </w:rPr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  <w:shd w:val="clear" w:color="4F81BD" w:fill="4F81BD"/>
      </w:tcPr>
    </w:tblStylePr>
    <w:tblStylePr w:type="band2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  <w:tblStylePr w:type="band2Horz">
      <w:rPr>
        <w:rFonts w:cs="Times New Roman"/>
      </w:rPr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</w:style>
  <w:style w:type="table" w:customStyle="1" w:styleId="ListTable5Dark-Accent21">
    <w:name w:val="List Table 5 Dark - Accent 21"/>
    <w:basedOn w:val="a1"/>
    <w:uiPriority w:val="99"/>
    <w:locked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D99695" w:fill="D99695"/>
      </w:tcPr>
    </w:tblStylePr>
    <w:tblStylePr w:type="lastRow">
      <w:rPr>
        <w:rFonts w:ascii="Arial" w:hAnsi="Arial" w:cs="Times New Roman"/>
        <w:b/>
        <w:color w:val="FFFFFF"/>
        <w:sz w:val="22"/>
      </w:rPr>
    </w:tblStylePr>
    <w:tblStylePr w:type="firstCol">
      <w:rPr>
        <w:rFonts w:ascii="Arial" w:hAnsi="Arial" w:cs="Times New Roman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rPr>
        <w:rFonts w:cs="Times New Roman"/>
      </w:rPr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  <w:shd w:val="clear" w:color="D99695" w:fill="D99695"/>
      </w:tcPr>
    </w:tblStylePr>
    <w:tblStylePr w:type="band2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  <w:tblStylePr w:type="band2Horz">
      <w:rPr>
        <w:rFonts w:cs="Times New Roman"/>
      </w:rPr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</w:style>
  <w:style w:type="table" w:customStyle="1" w:styleId="ListTable5Dark-Accent31">
    <w:name w:val="List Table 5 Dark - Accent 31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C3D69B" w:fill="C3D69B"/>
      </w:tcPr>
    </w:tblStylePr>
    <w:tblStylePr w:type="lastRow">
      <w:rPr>
        <w:rFonts w:ascii="Arial" w:hAnsi="Arial" w:cs="Times New Roman"/>
        <w:b/>
        <w:color w:val="FFFFFF"/>
        <w:sz w:val="22"/>
      </w:rPr>
    </w:tblStylePr>
    <w:tblStylePr w:type="firstCol">
      <w:rPr>
        <w:rFonts w:ascii="Arial" w:hAnsi="Arial" w:cs="Times New Roman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rPr>
        <w:rFonts w:cs="Times New Roman"/>
      </w:rPr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  <w:shd w:val="clear" w:color="C3D69B" w:fill="C3D69B"/>
      </w:tcPr>
    </w:tblStylePr>
    <w:tblStylePr w:type="band2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  <w:tblStylePr w:type="band2Horz">
      <w:rPr>
        <w:rFonts w:cs="Times New Roman"/>
      </w:rPr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</w:style>
  <w:style w:type="table" w:customStyle="1" w:styleId="ListTable5Dark-Accent41">
    <w:name w:val="List Table 5 Dark - Accent 41"/>
    <w:basedOn w:val="a1"/>
    <w:uiPriority w:val="99"/>
    <w:locked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B2A1C6" w:fill="B2A1C6"/>
      </w:tcPr>
    </w:tblStylePr>
    <w:tblStylePr w:type="lastRow">
      <w:rPr>
        <w:rFonts w:ascii="Arial" w:hAnsi="Arial" w:cs="Times New Roman"/>
        <w:b/>
        <w:color w:val="FFFFFF"/>
        <w:sz w:val="22"/>
      </w:rPr>
    </w:tblStylePr>
    <w:tblStylePr w:type="firstCol">
      <w:rPr>
        <w:rFonts w:ascii="Arial" w:hAnsi="Arial" w:cs="Times New Roman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rPr>
        <w:rFonts w:cs="Times New Roman"/>
      </w:rPr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  <w:shd w:val="clear" w:color="B2A1C6" w:fill="B2A1C6"/>
      </w:tcPr>
    </w:tblStylePr>
    <w:tblStylePr w:type="band2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  <w:tblStylePr w:type="band2Horz">
      <w:rPr>
        <w:rFonts w:cs="Times New Roman"/>
      </w:rPr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</w:style>
  <w:style w:type="table" w:customStyle="1" w:styleId="ListTable5Dark-Accent51">
    <w:name w:val="List Table 5 Dark - Accent 51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92CCDC" w:fill="92CCDC"/>
      </w:tcPr>
    </w:tblStylePr>
    <w:tblStylePr w:type="lastRow">
      <w:rPr>
        <w:rFonts w:ascii="Arial" w:hAnsi="Arial" w:cs="Times New Roman"/>
        <w:b/>
        <w:color w:val="FFFFFF"/>
        <w:sz w:val="22"/>
      </w:rPr>
    </w:tblStylePr>
    <w:tblStylePr w:type="firstCol">
      <w:rPr>
        <w:rFonts w:ascii="Arial" w:hAnsi="Arial" w:cs="Times New Roman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rPr>
        <w:rFonts w:cs="Times New Roman"/>
      </w:rPr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  <w:shd w:val="clear" w:color="92CCDC" w:fill="92CCDC"/>
      </w:tcPr>
    </w:tblStylePr>
    <w:tblStylePr w:type="band2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  <w:tblStylePr w:type="band2Horz">
      <w:rPr>
        <w:rFonts w:cs="Times New Roman"/>
      </w:rPr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</w:style>
  <w:style w:type="table" w:customStyle="1" w:styleId="ListTable5Dark-Accent61">
    <w:name w:val="List Table 5 Dark - Accent 61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AC090" w:fill="FAC090"/>
      </w:tcPr>
    </w:tblStylePr>
    <w:tblStylePr w:type="lastRow">
      <w:rPr>
        <w:rFonts w:ascii="Arial" w:hAnsi="Arial" w:cs="Times New Roman"/>
        <w:b/>
        <w:color w:val="FFFFFF"/>
        <w:sz w:val="22"/>
      </w:rPr>
    </w:tblStylePr>
    <w:tblStylePr w:type="firstCol">
      <w:rPr>
        <w:rFonts w:ascii="Arial" w:hAnsi="Arial" w:cs="Times New Roman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rPr>
        <w:rFonts w:cs="Times New Roman"/>
      </w:rPr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  <w:shd w:val="clear" w:color="FAC090" w:fill="FAC090"/>
      </w:tcPr>
    </w:tblStylePr>
    <w:tblStylePr w:type="band2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  <w:tblStylePr w:type="band2Horz">
      <w:rPr>
        <w:rFonts w:cs="Times New Roman"/>
      </w:rPr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</w:style>
  <w:style w:type="table" w:customStyle="1" w:styleId="-610">
    <w:name w:val="Список-таблица 6 цветная1"/>
    <w:basedOn w:val="a1"/>
    <w:next w:val="-60"/>
    <w:uiPriority w:val="99"/>
    <w:locked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rFonts w:cs="Times New Roman"/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rFonts w:cs="Times New Roman"/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rFonts w:cs="Times New Roman"/>
        <w:b/>
        <w:color w:val="000000"/>
      </w:rPr>
    </w:tblStylePr>
    <w:tblStylePr w:type="lastCol">
      <w:rPr>
        <w:rFonts w:cs="Times New Roman"/>
        <w:b/>
        <w:color w:val="000000"/>
      </w:rPr>
    </w:tblStylePr>
    <w:tblStylePr w:type="band1Vert">
      <w:rPr>
        <w:rFonts w:cs="Times New Roman"/>
      </w:rPr>
      <w:tblPr/>
      <w:tcPr>
        <w:shd w:val="clear" w:color="BFBFBF" w:fill="BFBFBF"/>
      </w:tcPr>
    </w:tblStylePr>
    <w:tblStylePr w:type="band1Horz">
      <w:rPr>
        <w:rFonts w:ascii="Arial" w:hAnsi="Arial" w:cs="Times New Roman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 w:cs="Times New Roman"/>
        <w:color w:val="000000"/>
        <w:sz w:val="22"/>
      </w:rPr>
    </w:tblStylePr>
  </w:style>
  <w:style w:type="table" w:customStyle="1" w:styleId="ListTable6Colorful-Accent11">
    <w:name w:val="List Table 6 Colorful - Accent 11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F81BD"/>
        <w:bottom w:val="single" w:sz="4" w:space="0" w:color="4F81BD"/>
      </w:tblBorders>
    </w:tblPr>
    <w:tblStylePr w:type="firstRow">
      <w:rPr>
        <w:rFonts w:cs="Times New Roman"/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rFonts w:cs="Times New Roman"/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rFonts w:cs="Times New Roman"/>
        <w:b/>
        <w:color w:val="2A4A71"/>
      </w:rPr>
    </w:tblStylePr>
    <w:tblStylePr w:type="lastCol">
      <w:rPr>
        <w:rFonts w:cs="Times New Roman"/>
        <w:b/>
        <w:color w:val="2A4A71"/>
      </w:rPr>
    </w:tblStylePr>
    <w:tblStylePr w:type="band1Vert">
      <w:rPr>
        <w:rFonts w:cs="Times New Roman"/>
      </w:rPr>
      <w:tblPr/>
      <w:tcPr>
        <w:shd w:val="clear" w:color="D2DFEE" w:fill="D2DFEE"/>
      </w:tcPr>
    </w:tblStylePr>
    <w:tblStylePr w:type="band1Horz">
      <w:rPr>
        <w:rFonts w:ascii="Arial" w:hAnsi="Arial" w:cs="Times New Roman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 w:cs="Times New Roman"/>
        <w:color w:val="2A4A71"/>
        <w:sz w:val="22"/>
      </w:rPr>
    </w:tblStylePr>
  </w:style>
  <w:style w:type="table" w:customStyle="1" w:styleId="ListTable6Colorful-Accent21">
    <w:name w:val="List Table 6 Colorful - Accent 21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D99695"/>
        <w:bottom w:val="single" w:sz="4" w:space="0" w:color="D99695"/>
      </w:tblBorders>
    </w:tblPr>
    <w:tblStylePr w:type="firstRow">
      <w:rPr>
        <w:rFonts w:cs="Times New Roman"/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rFonts w:cs="Times New Roman"/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rFonts w:cs="Times New Roman"/>
        <w:b/>
        <w:color w:val="D99695"/>
      </w:rPr>
    </w:tblStylePr>
    <w:tblStylePr w:type="lastCol">
      <w:rPr>
        <w:rFonts w:cs="Times New Roman"/>
        <w:b/>
        <w:color w:val="D99695"/>
      </w:rPr>
    </w:tblStylePr>
    <w:tblStylePr w:type="band1Vert">
      <w:rPr>
        <w:rFonts w:cs="Times New Roman"/>
      </w:rPr>
      <w:tblPr/>
      <w:tcPr>
        <w:shd w:val="clear" w:color="EFD2D2" w:fill="EFD2D2"/>
      </w:tcPr>
    </w:tblStylePr>
    <w:tblStylePr w:type="band1Horz">
      <w:rPr>
        <w:rFonts w:ascii="Arial" w:hAnsi="Arial" w:cs="Times New Roman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 w:cs="Times New Roman"/>
        <w:color w:val="D99695"/>
        <w:sz w:val="22"/>
      </w:rPr>
    </w:tblStylePr>
  </w:style>
  <w:style w:type="table" w:customStyle="1" w:styleId="ListTable6Colorful-Accent31">
    <w:name w:val="List Table 6 Colorful - Accent 31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C3D69B"/>
        <w:bottom w:val="single" w:sz="4" w:space="0" w:color="C3D69B"/>
      </w:tblBorders>
    </w:tblPr>
    <w:tblStylePr w:type="firstRow">
      <w:rPr>
        <w:rFonts w:cs="Times New Roman"/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rFonts w:cs="Times New Roman"/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rFonts w:cs="Times New Roman"/>
        <w:b/>
        <w:color w:val="C3D69B"/>
      </w:rPr>
    </w:tblStylePr>
    <w:tblStylePr w:type="lastCol">
      <w:rPr>
        <w:rFonts w:cs="Times New Roman"/>
        <w:b/>
        <w:color w:val="C3D69B"/>
      </w:rPr>
    </w:tblStylePr>
    <w:tblStylePr w:type="band1Vert">
      <w:rPr>
        <w:rFonts w:cs="Times New Roman"/>
      </w:rPr>
      <w:tblPr/>
      <w:tcPr>
        <w:shd w:val="clear" w:color="E5EED5" w:fill="E5EED5"/>
      </w:tcPr>
    </w:tblStylePr>
    <w:tblStylePr w:type="band1Horz">
      <w:rPr>
        <w:rFonts w:ascii="Arial" w:hAnsi="Arial" w:cs="Times New Roman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 w:cs="Times New Roman"/>
        <w:color w:val="C3D69B"/>
        <w:sz w:val="22"/>
      </w:rPr>
    </w:tblStylePr>
  </w:style>
  <w:style w:type="table" w:customStyle="1" w:styleId="ListTable6Colorful-Accent41">
    <w:name w:val="List Table 6 Colorful - Accent 41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2A1C6"/>
        <w:bottom w:val="single" w:sz="4" w:space="0" w:color="B2A1C6"/>
      </w:tblBorders>
    </w:tblPr>
    <w:tblStylePr w:type="firstRow">
      <w:rPr>
        <w:rFonts w:cs="Times New Roman"/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rFonts w:cs="Times New Roman"/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rFonts w:cs="Times New Roman"/>
        <w:b/>
        <w:color w:val="B2A1C6"/>
      </w:rPr>
    </w:tblStylePr>
    <w:tblStylePr w:type="lastCol">
      <w:rPr>
        <w:rFonts w:cs="Times New Roman"/>
        <w:b/>
        <w:color w:val="B2A1C6"/>
      </w:rPr>
    </w:tblStylePr>
    <w:tblStylePr w:type="band1Vert">
      <w:rPr>
        <w:rFonts w:cs="Times New Roman"/>
      </w:rPr>
      <w:tblPr/>
      <w:tcPr>
        <w:shd w:val="clear" w:color="DFD8E7" w:fill="DFD8E7"/>
      </w:tcPr>
    </w:tblStylePr>
    <w:tblStylePr w:type="band1Horz">
      <w:rPr>
        <w:rFonts w:ascii="Arial" w:hAnsi="Arial" w:cs="Times New Roman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 w:cs="Times New Roman"/>
        <w:color w:val="B2A1C6"/>
        <w:sz w:val="22"/>
      </w:rPr>
    </w:tblStylePr>
  </w:style>
  <w:style w:type="table" w:customStyle="1" w:styleId="ListTable6Colorful-Accent51">
    <w:name w:val="List Table 6 Colorful - Accent 51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2CCDC"/>
        <w:bottom w:val="single" w:sz="4" w:space="0" w:color="92CCDC"/>
      </w:tblBorders>
    </w:tblPr>
    <w:tblStylePr w:type="firstRow">
      <w:rPr>
        <w:rFonts w:cs="Times New Roman"/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rFonts w:cs="Times New Roman"/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rFonts w:cs="Times New Roman"/>
        <w:b/>
        <w:color w:val="92CCDC"/>
      </w:rPr>
    </w:tblStylePr>
    <w:tblStylePr w:type="lastCol">
      <w:rPr>
        <w:rFonts w:cs="Times New Roman"/>
        <w:b/>
        <w:color w:val="92CCDC"/>
      </w:rPr>
    </w:tblStylePr>
    <w:tblStylePr w:type="band1Vert">
      <w:rPr>
        <w:rFonts w:cs="Times New Roman"/>
      </w:rPr>
      <w:tblPr/>
      <w:tcPr>
        <w:shd w:val="clear" w:color="D1EAF0" w:fill="D1EAF0"/>
      </w:tcPr>
    </w:tblStylePr>
    <w:tblStylePr w:type="band1Horz">
      <w:rPr>
        <w:rFonts w:ascii="Arial" w:hAnsi="Arial" w:cs="Times New Roman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 w:cs="Times New Roman"/>
        <w:color w:val="92CCDC"/>
        <w:sz w:val="22"/>
      </w:rPr>
    </w:tblStylePr>
  </w:style>
  <w:style w:type="table" w:customStyle="1" w:styleId="ListTable6Colorful-Accent61">
    <w:name w:val="List Table 6 Colorful - Accent 61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AC090"/>
        <w:bottom w:val="single" w:sz="4" w:space="0" w:color="FAC090"/>
      </w:tblBorders>
    </w:tblPr>
    <w:tblStylePr w:type="firstRow">
      <w:rPr>
        <w:rFonts w:cs="Times New Roman"/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rFonts w:cs="Times New Roman"/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rFonts w:cs="Times New Roman"/>
        <w:b/>
        <w:color w:val="FAC090"/>
      </w:rPr>
    </w:tblStylePr>
    <w:tblStylePr w:type="lastCol">
      <w:rPr>
        <w:rFonts w:cs="Times New Roman"/>
        <w:b/>
        <w:color w:val="FAC090"/>
      </w:rPr>
    </w:tblStylePr>
    <w:tblStylePr w:type="band1Vert">
      <w:rPr>
        <w:rFonts w:cs="Times New Roman"/>
      </w:rPr>
      <w:tblPr/>
      <w:tcPr>
        <w:shd w:val="clear" w:color="FDE4D0" w:fill="FDE4D0"/>
      </w:tcPr>
    </w:tblStylePr>
    <w:tblStylePr w:type="band1Horz">
      <w:rPr>
        <w:rFonts w:ascii="Arial" w:hAnsi="Arial" w:cs="Times New Roman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 w:cs="Times New Roman"/>
        <w:color w:val="FAC090"/>
        <w:sz w:val="22"/>
      </w:rPr>
    </w:tblStylePr>
  </w:style>
  <w:style w:type="table" w:customStyle="1" w:styleId="-710">
    <w:name w:val="Список-таблица 7 цветная1"/>
    <w:basedOn w:val="a1"/>
    <w:next w:val="-70"/>
    <w:uiPriority w:val="99"/>
    <w:locked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 w:cs="Times New Roman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 w:cs="Times New Roman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 w:cs="Times New Roman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 w:cs="Times New Roman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cs="Times New Roman"/>
      </w:rPr>
      <w:tblPr/>
      <w:tcPr>
        <w:shd w:val="clear" w:color="BFBFBF" w:fill="BFBFBF"/>
      </w:tcPr>
    </w:tblStylePr>
    <w:tblStylePr w:type="band1Horz">
      <w:rPr>
        <w:rFonts w:ascii="Arial" w:hAnsi="Arial" w:cs="Times New Roman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 w:cs="Times New Roman"/>
        <w:color w:val="7F7F7F"/>
        <w:sz w:val="22"/>
      </w:rPr>
    </w:tblStylePr>
  </w:style>
  <w:style w:type="table" w:customStyle="1" w:styleId="ListTable7Colorful-Accent11">
    <w:name w:val="List Table 7 Colorful - Accent 11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right w:val="single" w:sz="4" w:space="0" w:color="4F81BD"/>
      </w:tblBorders>
    </w:tblPr>
    <w:tblStylePr w:type="firstRow">
      <w:rPr>
        <w:rFonts w:ascii="Arial" w:hAnsi="Arial" w:cs="Times New Roman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 w:cs="Times New Roman"/>
        <w:i/>
        <w:color w:val="2A4A71"/>
        <w:sz w:val="22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 w:cs="Times New Roman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/>
        </w:tcBorders>
        <w:shd w:val="clear" w:color="FFFFFF" w:fill="auto"/>
      </w:tcPr>
    </w:tblStylePr>
    <w:tblStylePr w:type="lastCol">
      <w:rPr>
        <w:rFonts w:ascii="Arial" w:hAnsi="Arial" w:cs="Times New Roman"/>
        <w:i/>
        <w:color w:val="2A4A71"/>
        <w:sz w:val="22"/>
      </w:rPr>
      <w:tblPr/>
      <w:tcPr>
        <w:tcBorders>
          <w:top w:val="none" w:sz="4" w:space="0" w:color="000000"/>
          <w:left w:val="single" w:sz="4" w:space="0" w:color="4F81B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cs="Times New Roman"/>
      </w:rPr>
      <w:tblPr/>
      <w:tcPr>
        <w:shd w:val="clear" w:color="D2DFEE" w:fill="D2DFEE"/>
      </w:tcPr>
    </w:tblStylePr>
    <w:tblStylePr w:type="band1Horz">
      <w:rPr>
        <w:rFonts w:ascii="Arial" w:hAnsi="Arial" w:cs="Times New Roman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 w:cs="Times New Roman"/>
        <w:color w:val="2A4A71"/>
        <w:sz w:val="22"/>
      </w:rPr>
    </w:tblStylePr>
  </w:style>
  <w:style w:type="table" w:customStyle="1" w:styleId="ListTable7Colorful-Accent21">
    <w:name w:val="List Table 7 Colorful - Accent 21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right w:val="single" w:sz="4" w:space="0" w:color="D99695"/>
      </w:tblBorders>
    </w:tblPr>
    <w:tblStylePr w:type="firstRow">
      <w:rPr>
        <w:rFonts w:ascii="Arial" w:hAnsi="Arial" w:cs="Times New Roman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 w:cs="Times New Roman"/>
        <w:i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 w:cs="Times New Roman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 w:cs="Times New Roman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cs="Times New Roman"/>
      </w:rPr>
      <w:tblPr/>
      <w:tcPr>
        <w:shd w:val="clear" w:color="EFD2D2" w:fill="EFD2D2"/>
      </w:tcPr>
    </w:tblStylePr>
    <w:tblStylePr w:type="band1Horz">
      <w:rPr>
        <w:rFonts w:ascii="Arial" w:hAnsi="Arial" w:cs="Times New Roman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 w:cs="Times New Roman"/>
        <w:color w:val="D99695"/>
        <w:sz w:val="22"/>
      </w:rPr>
    </w:tblStylePr>
  </w:style>
  <w:style w:type="table" w:customStyle="1" w:styleId="ListTable7Colorful-Accent31">
    <w:name w:val="List Table 7 Colorful - Accent 31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right w:val="single" w:sz="4" w:space="0" w:color="C3D69B"/>
      </w:tblBorders>
    </w:tblPr>
    <w:tblStylePr w:type="firstRow">
      <w:rPr>
        <w:rFonts w:ascii="Arial" w:hAnsi="Arial" w:cs="Times New Roman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 w:cs="Times New Roman"/>
        <w:i/>
        <w:color w:val="C3D69B"/>
        <w:sz w:val="22"/>
      </w:rPr>
      <w:tblPr/>
      <w:tcPr>
        <w:tcBorders>
          <w:top w:val="single" w:sz="4" w:space="0" w:color="C3D69B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 w:cs="Times New Roman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/>
        </w:tcBorders>
        <w:shd w:val="clear" w:color="FFFFFF" w:fill="auto"/>
      </w:tcPr>
    </w:tblStylePr>
    <w:tblStylePr w:type="lastCol">
      <w:rPr>
        <w:rFonts w:ascii="Arial" w:hAnsi="Arial" w:cs="Times New Roman"/>
        <w:i/>
        <w:color w:val="C3D69B"/>
        <w:sz w:val="22"/>
      </w:rPr>
      <w:tblPr/>
      <w:tcPr>
        <w:tcBorders>
          <w:top w:val="none" w:sz="4" w:space="0" w:color="000000"/>
          <w:left w:val="single" w:sz="4" w:space="0" w:color="C3D69B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cs="Times New Roman"/>
      </w:rPr>
      <w:tblPr/>
      <w:tcPr>
        <w:shd w:val="clear" w:color="E5EED5" w:fill="E5EED5"/>
      </w:tcPr>
    </w:tblStylePr>
    <w:tblStylePr w:type="band1Horz">
      <w:rPr>
        <w:rFonts w:ascii="Arial" w:hAnsi="Arial" w:cs="Times New Roman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 w:cs="Times New Roman"/>
        <w:color w:val="C3D69B"/>
        <w:sz w:val="22"/>
      </w:rPr>
    </w:tblStylePr>
  </w:style>
  <w:style w:type="table" w:customStyle="1" w:styleId="ListTable7Colorful-Accent41">
    <w:name w:val="List Table 7 Colorful - Accent 41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right w:val="single" w:sz="4" w:space="0" w:color="B2A1C6"/>
      </w:tblBorders>
    </w:tblPr>
    <w:tblStylePr w:type="firstRow">
      <w:rPr>
        <w:rFonts w:ascii="Arial" w:hAnsi="Arial" w:cs="Times New Roman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 w:cs="Times New Roman"/>
        <w:i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 w:cs="Times New Roman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 w:cs="Times New Roman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cs="Times New Roman"/>
      </w:rPr>
      <w:tblPr/>
      <w:tcPr>
        <w:shd w:val="clear" w:color="DFD8E7" w:fill="DFD8E7"/>
      </w:tcPr>
    </w:tblStylePr>
    <w:tblStylePr w:type="band1Horz">
      <w:rPr>
        <w:rFonts w:ascii="Arial" w:hAnsi="Arial" w:cs="Times New Roman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 w:cs="Times New Roman"/>
        <w:color w:val="B2A1C6"/>
        <w:sz w:val="22"/>
      </w:rPr>
    </w:tblStylePr>
  </w:style>
  <w:style w:type="table" w:customStyle="1" w:styleId="ListTable7Colorful-Accent51">
    <w:name w:val="List Table 7 Colorful - Accent 51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right w:val="single" w:sz="4" w:space="0" w:color="92CCDC"/>
      </w:tblBorders>
    </w:tblPr>
    <w:tblStylePr w:type="firstRow">
      <w:rPr>
        <w:rFonts w:ascii="Arial" w:hAnsi="Arial" w:cs="Times New Roman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 w:cs="Times New Roman"/>
        <w:i/>
        <w:color w:val="92CCDC"/>
        <w:sz w:val="22"/>
      </w:rPr>
      <w:tblPr/>
      <w:tcPr>
        <w:tcBorders>
          <w:top w:val="single" w:sz="4" w:space="0" w:color="92CCDC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 w:cs="Times New Roman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/>
        </w:tcBorders>
        <w:shd w:val="clear" w:color="FFFFFF" w:fill="auto"/>
      </w:tcPr>
    </w:tblStylePr>
    <w:tblStylePr w:type="lastCol">
      <w:rPr>
        <w:rFonts w:ascii="Arial" w:hAnsi="Arial" w:cs="Times New Roman"/>
        <w:i/>
        <w:color w:val="92CCDC"/>
        <w:sz w:val="22"/>
      </w:rPr>
      <w:tblPr/>
      <w:tcPr>
        <w:tcBorders>
          <w:top w:val="none" w:sz="4" w:space="0" w:color="000000"/>
          <w:left w:val="single" w:sz="4" w:space="0" w:color="92CCDC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cs="Times New Roman"/>
      </w:rPr>
      <w:tblPr/>
      <w:tcPr>
        <w:shd w:val="clear" w:color="D1EAF0" w:fill="D1EAF0"/>
      </w:tcPr>
    </w:tblStylePr>
    <w:tblStylePr w:type="band1Horz">
      <w:rPr>
        <w:rFonts w:ascii="Arial" w:hAnsi="Arial" w:cs="Times New Roman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 w:cs="Times New Roman"/>
        <w:color w:val="92CCDC"/>
        <w:sz w:val="22"/>
      </w:rPr>
    </w:tblStylePr>
  </w:style>
  <w:style w:type="table" w:customStyle="1" w:styleId="ListTable7Colorful-Accent61">
    <w:name w:val="List Table 7 Colorful - Accent 61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right w:val="single" w:sz="4" w:space="0" w:color="FAC090"/>
      </w:tblBorders>
    </w:tblPr>
    <w:tblStylePr w:type="firstRow">
      <w:rPr>
        <w:rFonts w:ascii="Arial" w:hAnsi="Arial" w:cs="Times New Roman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 w:cs="Times New Roman"/>
        <w:i/>
        <w:color w:val="FAC090"/>
        <w:sz w:val="22"/>
      </w:rPr>
      <w:tblPr/>
      <w:tcPr>
        <w:tcBorders>
          <w:top w:val="single" w:sz="4" w:space="0" w:color="FAC0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 w:cs="Times New Roman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/>
        </w:tcBorders>
        <w:shd w:val="clear" w:color="FFFFFF" w:fill="auto"/>
      </w:tcPr>
    </w:tblStylePr>
    <w:tblStylePr w:type="lastCol">
      <w:rPr>
        <w:rFonts w:ascii="Arial" w:hAnsi="Arial" w:cs="Times New Roman"/>
        <w:i/>
        <w:color w:val="FAC090"/>
        <w:sz w:val="22"/>
      </w:rPr>
      <w:tblPr/>
      <w:tcPr>
        <w:tcBorders>
          <w:top w:val="none" w:sz="4" w:space="0" w:color="000000"/>
          <w:left w:val="single" w:sz="4" w:space="0" w:color="FAC0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cs="Times New Roman"/>
      </w:rPr>
      <w:tblPr/>
      <w:tcPr>
        <w:shd w:val="clear" w:color="FDE4D0" w:fill="FDE4D0"/>
      </w:tcPr>
    </w:tblStylePr>
    <w:tblStylePr w:type="band1Horz">
      <w:rPr>
        <w:rFonts w:ascii="Arial" w:hAnsi="Arial" w:cs="Times New Roman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 w:cs="Times New Roman"/>
        <w:color w:val="FAC090"/>
        <w:sz w:val="22"/>
      </w:rPr>
    </w:tblStylePr>
  </w:style>
  <w:style w:type="table" w:customStyle="1" w:styleId="Lined-Accent10">
    <w:name w:val="Lined - Accent1"/>
    <w:basedOn w:val="a1"/>
    <w:uiPriority w:val="99"/>
    <w:locked/>
    <w:rsid w:val="00BD4C63"/>
    <w:pPr>
      <w:spacing w:after="0" w:line="240" w:lineRule="auto"/>
    </w:pPr>
    <w:rPr>
      <w:rFonts w:ascii="Calibri" w:eastAsia="Times New Roman" w:hAnsi="Calibri" w:cs="Times New Roman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 w:cs="Times New Roman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 w:cs="Times New Roman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 w:cs="Times New Roman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 w:cs="Times New Roman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 w:cs="Times New Roman"/>
        <w:color w:val="404040"/>
        <w:sz w:val="22"/>
      </w:rPr>
    </w:tblStylePr>
    <w:tblStylePr w:type="band2Vert">
      <w:rPr>
        <w:rFonts w:ascii="Arial" w:hAnsi="Arial" w:cs="Times New Roman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 w:cs="Times New Roman"/>
        <w:color w:val="404040"/>
        <w:sz w:val="22"/>
      </w:rPr>
    </w:tblStylePr>
    <w:tblStylePr w:type="band2Horz">
      <w:rPr>
        <w:rFonts w:ascii="Arial" w:hAnsi="Arial" w:cs="Times New Roman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1">
    <w:name w:val="Lined - Accent 11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 w:cs="Times New Roman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 w:cs="Times New Roman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 w:cs="Times New Roman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 w:cs="Times New Roman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 w:cs="Times New Roman"/>
        <w:color w:val="404040"/>
        <w:sz w:val="22"/>
      </w:rPr>
    </w:tblStylePr>
    <w:tblStylePr w:type="band2Vert">
      <w:rPr>
        <w:rFonts w:ascii="Arial" w:hAnsi="Arial" w:cs="Times New Roman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 w:cs="Times New Roman"/>
        <w:color w:val="404040"/>
        <w:sz w:val="22"/>
      </w:rPr>
    </w:tblStylePr>
    <w:tblStylePr w:type="band2Horz">
      <w:rPr>
        <w:rFonts w:ascii="Arial" w:hAnsi="Arial" w:cs="Times New Roman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Lined-Accent21">
    <w:name w:val="Lined - Accent 21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 w:cs="Times New Roman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 w:cs="Times New Roman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 w:cs="Times New Roman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 w:cs="Times New Roman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 w:cs="Times New Roman"/>
        <w:color w:val="404040"/>
        <w:sz w:val="22"/>
      </w:rPr>
    </w:tblStylePr>
    <w:tblStylePr w:type="band2Vert">
      <w:rPr>
        <w:rFonts w:ascii="Arial" w:hAnsi="Arial" w:cs="Times New Roman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 w:cs="Times New Roman"/>
        <w:color w:val="404040"/>
        <w:sz w:val="22"/>
      </w:rPr>
    </w:tblStylePr>
    <w:tblStylePr w:type="band2Horz">
      <w:rPr>
        <w:rFonts w:ascii="Arial" w:hAnsi="Arial" w:cs="Times New Roman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Lined-Accent31">
    <w:name w:val="Lined - Accent 31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 w:cs="Times New Roman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 w:cs="Times New Roman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 w:cs="Times New Roman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 w:cs="Times New Roman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 w:cs="Times New Roman"/>
        <w:color w:val="404040"/>
        <w:sz w:val="22"/>
      </w:rPr>
    </w:tblStylePr>
    <w:tblStylePr w:type="band2Vert">
      <w:rPr>
        <w:rFonts w:ascii="Arial" w:hAnsi="Arial" w:cs="Times New Roman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 w:cs="Times New Roman"/>
        <w:color w:val="404040"/>
        <w:sz w:val="22"/>
      </w:rPr>
    </w:tblStylePr>
    <w:tblStylePr w:type="band2Horz">
      <w:rPr>
        <w:rFonts w:ascii="Arial" w:hAnsi="Arial" w:cs="Times New Roman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Lined-Accent41">
    <w:name w:val="Lined - Accent 41"/>
    <w:basedOn w:val="a1"/>
    <w:uiPriority w:val="99"/>
    <w:locked/>
    <w:rsid w:val="00BD4C63"/>
    <w:pPr>
      <w:spacing w:after="0" w:line="240" w:lineRule="auto"/>
    </w:pPr>
    <w:rPr>
      <w:rFonts w:ascii="Calibri" w:eastAsia="Times New Roman" w:hAnsi="Calibri" w:cs="Times New Roman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 w:cs="Times New Roman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 w:cs="Times New Roman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 w:cs="Times New Roman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 w:cs="Times New Roman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 w:cs="Times New Roman"/>
        <w:color w:val="404040"/>
        <w:sz w:val="22"/>
      </w:rPr>
    </w:tblStylePr>
    <w:tblStylePr w:type="band2Vert">
      <w:rPr>
        <w:rFonts w:ascii="Arial" w:hAnsi="Arial" w:cs="Times New Roman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 w:cs="Times New Roman"/>
        <w:color w:val="404040"/>
        <w:sz w:val="22"/>
      </w:rPr>
    </w:tblStylePr>
    <w:tblStylePr w:type="band2Horz">
      <w:rPr>
        <w:rFonts w:ascii="Arial" w:hAnsi="Arial" w:cs="Times New Roman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Lined-Accent51">
    <w:name w:val="Lined - Accent 51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 w:cs="Times New Roman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 w:cs="Times New Roman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 w:cs="Times New Roman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 w:cs="Times New Roman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 w:cs="Times New Roman"/>
        <w:color w:val="404040"/>
        <w:sz w:val="22"/>
      </w:rPr>
    </w:tblStylePr>
    <w:tblStylePr w:type="band2Vert">
      <w:rPr>
        <w:rFonts w:ascii="Arial" w:hAnsi="Arial" w:cs="Times New Roman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 w:cs="Times New Roman"/>
        <w:color w:val="404040"/>
        <w:sz w:val="22"/>
      </w:rPr>
    </w:tblStylePr>
    <w:tblStylePr w:type="band2Horz">
      <w:rPr>
        <w:rFonts w:ascii="Arial" w:hAnsi="Arial" w:cs="Times New Roman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Lined-Accent61">
    <w:name w:val="Lined - Accent 61"/>
    <w:basedOn w:val="a1"/>
    <w:uiPriority w:val="99"/>
    <w:locked/>
    <w:rsid w:val="00BD4C63"/>
    <w:pPr>
      <w:spacing w:after="0" w:line="240" w:lineRule="auto"/>
    </w:pPr>
    <w:rPr>
      <w:rFonts w:ascii="Calibri" w:eastAsia="Times New Roman" w:hAnsi="Calibri" w:cs="Times New Roman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 w:cs="Times New Roman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 w:cs="Times New Roman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 w:cs="Times New Roman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 w:cs="Times New Roman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 w:cs="Times New Roman"/>
        <w:color w:val="404040"/>
        <w:sz w:val="22"/>
      </w:rPr>
    </w:tblStylePr>
    <w:tblStylePr w:type="band2Vert">
      <w:rPr>
        <w:rFonts w:ascii="Arial" w:hAnsi="Arial" w:cs="Times New Roman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 w:cs="Times New Roman"/>
        <w:color w:val="404040"/>
        <w:sz w:val="22"/>
      </w:rPr>
    </w:tblStylePr>
    <w:tblStylePr w:type="band2Horz">
      <w:rPr>
        <w:rFonts w:ascii="Arial" w:hAnsi="Arial" w:cs="Times New Roman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Lined-Accent10">
    <w:name w:val="Bordered &amp; Lined - Accent1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 w:cs="Times New Roman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 w:cs="Times New Roman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 w:cs="Times New Roman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 w:cs="Times New Roman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 w:cs="Times New Roman"/>
        <w:color w:val="404040"/>
        <w:sz w:val="22"/>
      </w:rPr>
    </w:tblStylePr>
    <w:tblStylePr w:type="band2Vert">
      <w:rPr>
        <w:rFonts w:ascii="Arial" w:hAnsi="Arial" w:cs="Times New Roman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 w:cs="Times New Roman"/>
        <w:color w:val="404040"/>
        <w:sz w:val="22"/>
      </w:rPr>
    </w:tblStylePr>
    <w:tblStylePr w:type="band2Horz">
      <w:rPr>
        <w:rFonts w:ascii="Arial" w:hAnsi="Arial" w:cs="Times New Roman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1">
    <w:name w:val="Bordered &amp; Lined - Accent 11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</w:tblPr>
    <w:tblStylePr w:type="firstRow">
      <w:rPr>
        <w:rFonts w:ascii="Arial" w:hAnsi="Arial" w:cs="Times New Roman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 w:cs="Times New Roman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 w:cs="Times New Roman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 w:cs="Times New Roman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 w:cs="Times New Roman"/>
        <w:color w:val="404040"/>
        <w:sz w:val="22"/>
      </w:rPr>
    </w:tblStylePr>
    <w:tblStylePr w:type="band2Vert">
      <w:rPr>
        <w:rFonts w:ascii="Arial" w:hAnsi="Arial" w:cs="Times New Roman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 w:cs="Times New Roman"/>
        <w:color w:val="404040"/>
        <w:sz w:val="22"/>
      </w:rPr>
    </w:tblStylePr>
    <w:tblStylePr w:type="band2Horz">
      <w:rPr>
        <w:rFonts w:ascii="Arial" w:hAnsi="Arial" w:cs="Times New Roman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BorderedLined-Accent21">
    <w:name w:val="Bordered &amp; Lined - Accent 21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</w:tblPr>
    <w:tblStylePr w:type="firstRow">
      <w:rPr>
        <w:rFonts w:ascii="Arial" w:hAnsi="Arial" w:cs="Times New Roman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 w:cs="Times New Roman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 w:cs="Times New Roman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 w:cs="Times New Roman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 w:cs="Times New Roman"/>
        <w:color w:val="404040"/>
        <w:sz w:val="22"/>
      </w:rPr>
    </w:tblStylePr>
    <w:tblStylePr w:type="band2Vert">
      <w:rPr>
        <w:rFonts w:ascii="Arial" w:hAnsi="Arial" w:cs="Times New Roman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 w:cs="Times New Roman"/>
        <w:color w:val="404040"/>
        <w:sz w:val="22"/>
      </w:rPr>
    </w:tblStylePr>
    <w:tblStylePr w:type="band2Horz">
      <w:rPr>
        <w:rFonts w:ascii="Arial" w:hAnsi="Arial" w:cs="Times New Roman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BorderedLined-Accent31">
    <w:name w:val="Bordered &amp; Lined - Accent 31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</w:tblPr>
    <w:tblStylePr w:type="firstRow">
      <w:rPr>
        <w:rFonts w:ascii="Arial" w:hAnsi="Arial" w:cs="Times New Roman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 w:cs="Times New Roman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 w:cs="Times New Roman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 w:cs="Times New Roman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 w:cs="Times New Roman"/>
        <w:color w:val="404040"/>
        <w:sz w:val="22"/>
      </w:rPr>
    </w:tblStylePr>
    <w:tblStylePr w:type="band2Vert">
      <w:rPr>
        <w:rFonts w:ascii="Arial" w:hAnsi="Arial" w:cs="Times New Roman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 w:cs="Times New Roman"/>
        <w:color w:val="404040"/>
        <w:sz w:val="22"/>
      </w:rPr>
    </w:tblStylePr>
    <w:tblStylePr w:type="band2Horz">
      <w:rPr>
        <w:rFonts w:ascii="Arial" w:hAnsi="Arial" w:cs="Times New Roman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BorderedLined-Accent41">
    <w:name w:val="Bordered &amp; Lined - Accent 41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</w:tblPr>
    <w:tblStylePr w:type="firstRow">
      <w:rPr>
        <w:rFonts w:ascii="Arial" w:hAnsi="Arial" w:cs="Times New Roman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 w:cs="Times New Roman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 w:cs="Times New Roman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 w:cs="Times New Roman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 w:cs="Times New Roman"/>
        <w:color w:val="404040"/>
        <w:sz w:val="22"/>
      </w:rPr>
    </w:tblStylePr>
    <w:tblStylePr w:type="band2Vert">
      <w:rPr>
        <w:rFonts w:ascii="Arial" w:hAnsi="Arial" w:cs="Times New Roman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 w:cs="Times New Roman"/>
        <w:color w:val="404040"/>
        <w:sz w:val="22"/>
      </w:rPr>
    </w:tblStylePr>
    <w:tblStylePr w:type="band2Horz">
      <w:rPr>
        <w:rFonts w:ascii="Arial" w:hAnsi="Arial" w:cs="Times New Roman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BorderedLined-Accent51">
    <w:name w:val="Bordered &amp; Lined - Accent 51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</w:tblPr>
    <w:tblStylePr w:type="firstRow">
      <w:rPr>
        <w:rFonts w:ascii="Arial" w:hAnsi="Arial" w:cs="Times New Roman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 w:cs="Times New Roman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 w:cs="Times New Roman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 w:cs="Times New Roman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 w:cs="Times New Roman"/>
        <w:color w:val="404040"/>
        <w:sz w:val="22"/>
      </w:rPr>
    </w:tblStylePr>
    <w:tblStylePr w:type="band2Vert">
      <w:rPr>
        <w:rFonts w:ascii="Arial" w:hAnsi="Arial" w:cs="Times New Roman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 w:cs="Times New Roman"/>
        <w:color w:val="404040"/>
        <w:sz w:val="22"/>
      </w:rPr>
    </w:tblStylePr>
    <w:tblStylePr w:type="band2Horz">
      <w:rPr>
        <w:rFonts w:ascii="Arial" w:hAnsi="Arial" w:cs="Times New Roman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BorderedLined-Accent61">
    <w:name w:val="Bordered &amp; Lined - Accent 61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</w:tblPr>
    <w:tblStylePr w:type="firstRow">
      <w:rPr>
        <w:rFonts w:ascii="Arial" w:hAnsi="Arial" w:cs="Times New Roman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 w:cs="Times New Roman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 w:cs="Times New Roman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 w:cs="Times New Roman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 w:cs="Times New Roman"/>
        <w:color w:val="404040"/>
        <w:sz w:val="22"/>
      </w:rPr>
    </w:tblStylePr>
    <w:tblStylePr w:type="band2Vert">
      <w:rPr>
        <w:rFonts w:ascii="Arial" w:hAnsi="Arial" w:cs="Times New Roman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 w:cs="Times New Roman"/>
        <w:color w:val="404040"/>
        <w:sz w:val="22"/>
      </w:rPr>
    </w:tblStylePr>
    <w:tblStylePr w:type="band2Horz">
      <w:rPr>
        <w:rFonts w:ascii="Arial" w:hAnsi="Arial" w:cs="Times New Roman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1">
    <w:name w:val="Bordered1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 w:cs="Times New Roman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 w:cs="Times New Roman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 w:cs="Times New Roman"/>
        <w:color w:val="404040"/>
        <w:sz w:val="22"/>
      </w:rPr>
    </w:tblStylePr>
    <w:tblStylePr w:type="lastCol">
      <w:rPr>
        <w:rFonts w:ascii="Arial" w:hAnsi="Arial" w:cs="Times New Roman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1">
    <w:name w:val="Bordered - Accent 11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rFonts w:ascii="Arial" w:hAnsi="Arial" w:cs="Times New Roman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 w:cs="Times New Roman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 w:cs="Times New Roman"/>
        <w:color w:val="404040"/>
        <w:sz w:val="22"/>
      </w:rPr>
    </w:tblStylePr>
    <w:tblStylePr w:type="lastCol">
      <w:rPr>
        <w:rFonts w:ascii="Arial" w:hAnsi="Arial" w:cs="Times New Roman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1">
    <w:name w:val="Bordered - Accent 21"/>
    <w:basedOn w:val="a1"/>
    <w:uiPriority w:val="99"/>
    <w:locked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rFonts w:ascii="Arial" w:hAnsi="Arial" w:cs="Times New Roman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 w:cs="Times New Roman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 w:cs="Times New Roman"/>
        <w:color w:val="404040"/>
        <w:sz w:val="22"/>
      </w:rPr>
    </w:tblStylePr>
    <w:tblStylePr w:type="lastCol">
      <w:rPr>
        <w:rFonts w:ascii="Arial" w:hAnsi="Arial" w:cs="Times New Roman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1">
    <w:name w:val="Bordered - Accent 31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rFonts w:ascii="Arial" w:hAnsi="Arial" w:cs="Times New Roman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 w:cs="Times New Roman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 w:cs="Times New Roman"/>
        <w:color w:val="404040"/>
        <w:sz w:val="22"/>
      </w:rPr>
    </w:tblStylePr>
    <w:tblStylePr w:type="lastCol">
      <w:rPr>
        <w:rFonts w:ascii="Arial" w:hAnsi="Arial" w:cs="Times New Roman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1">
    <w:name w:val="Bordered - Accent 41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rFonts w:ascii="Arial" w:hAnsi="Arial" w:cs="Times New Roman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 w:cs="Times New Roman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 w:cs="Times New Roman"/>
        <w:color w:val="404040"/>
        <w:sz w:val="22"/>
      </w:rPr>
    </w:tblStylePr>
    <w:tblStylePr w:type="lastCol">
      <w:rPr>
        <w:rFonts w:ascii="Arial" w:hAnsi="Arial" w:cs="Times New Roman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1">
    <w:name w:val="Bordered - Accent 51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rFonts w:ascii="Arial" w:hAnsi="Arial" w:cs="Times New Roman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 w:cs="Times New Roman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 w:cs="Times New Roman"/>
        <w:color w:val="404040"/>
        <w:sz w:val="22"/>
      </w:rPr>
    </w:tblStylePr>
    <w:tblStylePr w:type="lastCol">
      <w:rPr>
        <w:rFonts w:ascii="Arial" w:hAnsi="Arial" w:cs="Times New Roman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1">
    <w:name w:val="Bordered - Accent 61"/>
    <w:basedOn w:val="a1"/>
    <w:uiPriority w:val="99"/>
    <w:locked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rFonts w:ascii="Arial" w:hAnsi="Arial" w:cs="Times New Roman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 w:cs="Times New Roman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 w:cs="Times New Roman"/>
        <w:color w:val="404040"/>
        <w:sz w:val="22"/>
      </w:rPr>
    </w:tblStylePr>
    <w:tblStylePr w:type="lastCol">
      <w:rPr>
        <w:rFonts w:ascii="Arial" w:hAnsi="Arial" w:cs="Times New Roman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311">
    <w:name w:val="Сетка таблицы31"/>
    <w:basedOn w:val="a1"/>
    <w:next w:val="a3"/>
    <w:uiPriority w:val="39"/>
    <w:rsid w:val="00BD4C63"/>
    <w:pPr>
      <w:spacing w:after="0" w:line="240" w:lineRule="auto"/>
    </w:pPr>
    <w:rPr>
      <w:rFonts w:eastAsia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fff2">
    <w:name w:val="Revision"/>
    <w:hidden/>
    <w:uiPriority w:val="99"/>
    <w:semiHidden/>
    <w:rsid w:val="00734AB9"/>
    <w:pPr>
      <w:spacing w:after="0" w:line="240" w:lineRule="auto"/>
    </w:pPr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garantF1://70452676.0" TargetMode="External"/><Relationship Id="rId18" Type="http://schemas.openxmlformats.org/officeDocument/2006/relationships/hyperlink" Target="https://internet.garant.ru/" TargetMode="External"/><Relationship Id="rId26" Type="http://schemas.openxmlformats.org/officeDocument/2006/relationships/hyperlink" Target="consultantplus://offline/ref=5AB846222771AA203B0A59F9A746A3A400C48E67AA3CAC07DEB669CCA6C1E50CA34518D632qBV8L" TargetMode="External"/><Relationship Id="rId3" Type="http://schemas.openxmlformats.org/officeDocument/2006/relationships/styles" Target="styles.xml"/><Relationship Id="rId21" Type="http://schemas.openxmlformats.org/officeDocument/2006/relationships/hyperlink" Target="garantF1://12025268.153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5AB846222771AA203B0A59F9A746A3A400C48E67AA3CAC07DEB669CCA6C1E50CA34518D032B3BF87qEV7L" TargetMode="External"/><Relationship Id="rId17" Type="http://schemas.openxmlformats.org/officeDocument/2006/relationships/hyperlink" Target="https://internet.garant.ru/" TargetMode="External"/><Relationship Id="rId25" Type="http://schemas.openxmlformats.org/officeDocument/2006/relationships/hyperlink" Target="https://login.consultant.ru/link/?req=doc&amp;base=LAW&amp;n=301326&amp;date=03.10.2023" TargetMode="Externa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garantF1://29011997.0" TargetMode="External"/><Relationship Id="rId20" Type="http://schemas.openxmlformats.org/officeDocument/2006/relationships/hyperlink" Target="garantF1://12025268.154" TargetMode="External"/><Relationship Id="rId29" Type="http://schemas.openxmlformats.org/officeDocument/2006/relationships/hyperlink" Target="garantF1://29011997.0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1jur.ru/" TargetMode="External"/><Relationship Id="rId24" Type="http://schemas.openxmlformats.org/officeDocument/2006/relationships/hyperlink" Target="https://login.consultant.ru/link/?req=doc&amp;base=LAW&amp;n=201079&amp;dst=715&amp;field=134&amp;date=03.10.2023" TargetMode="Externa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5AB846222771AA203B0A59F9A746A3A400C48E67AA3CAC07DEB669CCA6C1E50CA34518D4q3V4L" TargetMode="External"/><Relationship Id="rId23" Type="http://schemas.openxmlformats.org/officeDocument/2006/relationships/hyperlink" Target="https://login.consultant.ru/link/?req=doc&amp;base=LAW&amp;n=301326&amp;date=03.10.2023" TargetMode="External"/><Relationship Id="rId28" Type="http://schemas.openxmlformats.org/officeDocument/2006/relationships/hyperlink" Target="https://login.consultant.ru/link/?req=doc&amp;base=RLAW926&amp;n=278256&amp;date=12.09.2023" TargetMode="External"/><Relationship Id="rId10" Type="http://schemas.openxmlformats.org/officeDocument/2006/relationships/hyperlink" Target="http://www.1jur.ru/" TargetMode="External"/><Relationship Id="rId19" Type="http://schemas.openxmlformats.org/officeDocument/2006/relationships/hyperlink" Target="garantF1://12025268.147" TargetMode="External"/><Relationship Id="rId31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yperlink" Target="consultantplus://offline/ref=5AB846222771AA203B0A59F9A746A3A400C48E67AA3CAC07DEB669CCA6C1E50CA34518D032B0B284qEV4L" TargetMode="External"/><Relationship Id="rId22" Type="http://schemas.openxmlformats.org/officeDocument/2006/relationships/hyperlink" Target="https://login.consultant.ru/link/?req=doc&amp;base=LAW&amp;n=301326&amp;date=03.10.2023" TargetMode="External"/><Relationship Id="rId27" Type="http://schemas.openxmlformats.org/officeDocument/2006/relationships/hyperlink" Target="garantF1://29011997.0" TargetMode="External"/><Relationship Id="rId30" Type="http://schemas.openxmlformats.org/officeDocument/2006/relationships/hyperlink" Target="http://www.admsurgut.ru" TargetMode="External"/><Relationship Id="rId8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451744-8769-43B2-80B2-AEACA79854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18</Pages>
  <Words>5597</Words>
  <Characters>31905</Characters>
  <Application>Microsoft Office Word</Application>
  <DocSecurity>0</DocSecurity>
  <Lines>265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Абубакирова Ольга Юрьевна</dc:creator>
  <cp:keywords/>
  <dc:description/>
  <cp:lastModifiedBy>Гордеев Сергей Викторович</cp:lastModifiedBy>
  <cp:revision>4</cp:revision>
  <cp:lastPrinted>2026-07-10T12:26:00Z</cp:lastPrinted>
  <dcterms:created xsi:type="dcterms:W3CDTF">2026-07-08T07:25:00Z</dcterms:created>
  <dcterms:modified xsi:type="dcterms:W3CDTF">2026-07-16T03:55:00Z</dcterms:modified>
</cp:coreProperties>
</file>