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21F49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21F49" w:rsidRDefault="00721F49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7057" r:id="rId8"/>
              </w:object>
            </w:r>
          </w:p>
          <w:p w:rsidR="00721F49" w:rsidRDefault="00721F4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21F49" w:rsidRPr="005541F0" w:rsidRDefault="00721F49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721F49" w:rsidRDefault="00721F49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721F49" w:rsidRPr="005541F0" w:rsidRDefault="00721F49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21F49" w:rsidRPr="005649E4" w:rsidRDefault="00721F49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721F49" w:rsidRPr="00656C1A" w:rsidRDefault="00721F49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21F49" w:rsidRPr="005541F0" w:rsidRDefault="00721F49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721F49" w:rsidRPr="005541F0" w:rsidRDefault="00721F49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721F49" w:rsidRPr="00656C1A" w:rsidRDefault="00721F49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721F49" w:rsidRDefault="00721F49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721F49" w:rsidRPr="003262E3" w:rsidRDefault="00721F49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721F49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1F49" w:rsidRPr="00F8214F" w:rsidRDefault="00721F49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1F49" w:rsidRPr="00F8214F" w:rsidRDefault="008D5295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1F49" w:rsidRPr="00F8214F" w:rsidRDefault="00721F49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1F49" w:rsidRPr="00F8214F" w:rsidRDefault="008D5295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21F49" w:rsidRPr="00A63FB0" w:rsidRDefault="00721F49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1F49" w:rsidRPr="00A3761A" w:rsidRDefault="008D5295" w:rsidP="00AD6618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21F49" w:rsidRPr="00F8214F" w:rsidRDefault="00721F49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21F49" w:rsidRPr="00AB4194" w:rsidRDefault="00721F49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1F49" w:rsidRPr="00F8214F" w:rsidRDefault="008D5295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526</w:t>
            </w:r>
            <w:bookmarkStart w:id="4" w:name="_GoBack"/>
            <w:bookmarkEnd w:id="4"/>
          </w:p>
        </w:tc>
      </w:tr>
    </w:tbl>
    <w:p w:rsidR="00721F49" w:rsidRDefault="00721F49" w:rsidP="001E4F0B">
      <w:pPr>
        <w:rPr>
          <w:bCs/>
        </w:rPr>
      </w:pPr>
    </w:p>
    <w:p w:rsidR="00721F49" w:rsidRDefault="00721F49" w:rsidP="00721F49">
      <w:pPr>
        <w:suppressAutoHyphens/>
        <w:ind w:right="5138"/>
        <w:rPr>
          <w:szCs w:val="28"/>
        </w:rPr>
      </w:pPr>
      <w:r>
        <w:rPr>
          <w:szCs w:val="28"/>
        </w:rPr>
        <w:t>О внесении изменения</w:t>
      </w:r>
    </w:p>
    <w:p w:rsidR="00721F49" w:rsidRDefault="00721F49" w:rsidP="00721F49">
      <w:pPr>
        <w:suppressAutoHyphens/>
        <w:ind w:right="5138"/>
        <w:rPr>
          <w:szCs w:val="28"/>
        </w:rPr>
      </w:pPr>
      <w:r>
        <w:rPr>
          <w:szCs w:val="28"/>
        </w:rPr>
        <w:t>в распоряжение Администрации города от 09.10.2020 № 1567</w:t>
      </w:r>
      <w:r>
        <w:rPr>
          <w:szCs w:val="28"/>
        </w:rPr>
        <w:br/>
        <w:t>«О передаче функций заказчика</w:t>
      </w:r>
      <w:r>
        <w:rPr>
          <w:szCs w:val="28"/>
        </w:rPr>
        <w:br/>
        <w:t xml:space="preserve">по содержанию мест захоронения </w:t>
      </w:r>
    </w:p>
    <w:p w:rsidR="00721F49" w:rsidRDefault="00721F49" w:rsidP="00721F49">
      <w:pPr>
        <w:suppressAutoHyphens/>
        <w:ind w:right="5138"/>
        <w:rPr>
          <w:szCs w:val="28"/>
        </w:rPr>
      </w:pPr>
      <w:r>
        <w:rPr>
          <w:szCs w:val="28"/>
        </w:rPr>
        <w:t xml:space="preserve">и объектов похоронного назначения (колумбарий, автостоянка </w:t>
      </w:r>
    </w:p>
    <w:p w:rsidR="00721F49" w:rsidRDefault="00721F49" w:rsidP="00721F49">
      <w:pPr>
        <w:suppressAutoHyphens/>
        <w:ind w:right="5138"/>
        <w:rPr>
          <w:szCs w:val="28"/>
        </w:rPr>
      </w:pPr>
      <w:r>
        <w:rPr>
          <w:szCs w:val="28"/>
        </w:rPr>
        <w:t xml:space="preserve">на кладбище) от муниципального казенного учреждения </w:t>
      </w:r>
    </w:p>
    <w:p w:rsidR="00721F49" w:rsidRDefault="00721F49" w:rsidP="00721F49">
      <w:pPr>
        <w:suppressAutoHyphens/>
        <w:ind w:right="5138"/>
        <w:rPr>
          <w:szCs w:val="28"/>
        </w:rPr>
      </w:pPr>
      <w:r>
        <w:rPr>
          <w:szCs w:val="28"/>
        </w:rPr>
        <w:t xml:space="preserve">«Казна городского хозяйства» муниципальному казенному учреждению «Ритуал» </w:t>
      </w: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В соответствии с Гражданским кодексом Российской Федерации, решением Думы города от 07.10.2009 № 604-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 «О положении о порядке управления и распоряжения имуществом, находящимся в муниципальной собственности», распоряжениями Администрации города от 30.12.2005</w:t>
      </w:r>
      <w:r>
        <w:rPr>
          <w:szCs w:val="28"/>
        </w:rPr>
        <w:br/>
        <w:t>№ 3686 «Об утверждении Регламента Администрации города», 23.12.2024</w:t>
      </w:r>
      <w:r>
        <w:rPr>
          <w:szCs w:val="28"/>
        </w:rPr>
        <w:br/>
        <w:t xml:space="preserve">№ 8525 «О распределении отдельных полномочий Главы города между высшими должностными лицами Администрации города»: </w:t>
      </w:r>
    </w:p>
    <w:p w:rsidR="00721F49" w:rsidRDefault="00721F49" w:rsidP="00721F49">
      <w:pPr>
        <w:pStyle w:val="af"/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Внести в распоряжение Администрации города от 19.10.2020 № 1567 </w:t>
      </w:r>
      <w:r>
        <w:rPr>
          <w:szCs w:val="28"/>
        </w:rPr>
        <w:br/>
        <w:t xml:space="preserve">«О передаче функций заказчика по содержанию мест захоронения и объектов похоронного назначения (колумбарий, автостоянка на кладбище) от муници-пального казенного учреждения «Казна городского хозяйства» муниципальному казенному учреждению «Ритуал» (с изменениями от 11.05.2021 № 651, 28.06.2021 № 1032, 28.07.2021 № 1206, 19.04.2022 № 676, 10.01.2024 № 28, 09.12.2025 № 4207) изменение, изложив приложение к распоряжению в новой редакции </w:t>
      </w:r>
      <w:r>
        <w:rPr>
          <w:rFonts w:eastAsia="Times New Roman" w:cs="Times New Roman"/>
          <w:bCs/>
          <w:szCs w:val="28"/>
          <w:lang w:eastAsia="ru-RU"/>
        </w:rPr>
        <w:t>согласно приложению к настоящему распоряжению.</w:t>
      </w: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  <w:r>
        <w:rPr>
          <w:szCs w:val="28"/>
        </w:rPr>
        <w:lastRenderedPageBreak/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4. Настоящее распоряжение вступает в силу с даты подписания.</w:t>
      </w:r>
    </w:p>
    <w:p w:rsidR="00721F49" w:rsidRDefault="00721F49" w:rsidP="00721F49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5. Контроль за выполнением распоряжения оставляю за собой.</w:t>
      </w:r>
    </w:p>
    <w:p w:rsidR="00721F49" w:rsidRDefault="00721F49" w:rsidP="00721F49">
      <w:pPr>
        <w:pStyle w:val="a3"/>
        <w:jc w:val="both"/>
        <w:rPr>
          <w:szCs w:val="28"/>
        </w:rPr>
      </w:pPr>
    </w:p>
    <w:p w:rsidR="00721F49" w:rsidRDefault="00721F49" w:rsidP="00721F49">
      <w:pPr>
        <w:suppressAutoHyphens/>
        <w:rPr>
          <w:szCs w:val="28"/>
        </w:rPr>
      </w:pPr>
    </w:p>
    <w:p w:rsidR="00721F49" w:rsidRDefault="00721F49" w:rsidP="00721F49">
      <w:pPr>
        <w:suppressAutoHyphens/>
        <w:rPr>
          <w:szCs w:val="28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  <w:r>
        <w:rPr>
          <w:szCs w:val="28"/>
        </w:rPr>
        <w:t>Заместитель Главы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671E10">
        <w:rPr>
          <w:szCs w:val="28"/>
        </w:rPr>
        <w:t>С.А. Агафонов</w:t>
      </w: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jc w:val="both"/>
        <w:rPr>
          <w:rFonts w:eastAsiaTheme="minorHAnsi" w:cstheme="minorBidi"/>
          <w:szCs w:val="28"/>
          <w:lang w:eastAsia="en-US"/>
        </w:rPr>
      </w:pPr>
    </w:p>
    <w:p w:rsidR="00721F49" w:rsidRDefault="00721F49" w:rsidP="00721F49">
      <w:pPr>
        <w:suppressAutoHyphens/>
        <w:ind w:firstLine="5670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721F49" w:rsidRDefault="00721F49" w:rsidP="00721F49">
      <w:pPr>
        <w:suppressAutoHyphens/>
        <w:ind w:firstLine="5670"/>
        <w:rPr>
          <w:szCs w:val="28"/>
        </w:rPr>
      </w:pPr>
      <w:r>
        <w:rPr>
          <w:szCs w:val="28"/>
        </w:rPr>
        <w:t xml:space="preserve">к распоряжению </w:t>
      </w:r>
    </w:p>
    <w:p w:rsidR="00721F49" w:rsidRDefault="00721F49" w:rsidP="00721F49">
      <w:pPr>
        <w:suppressAutoHyphens/>
        <w:ind w:firstLine="5670"/>
        <w:rPr>
          <w:szCs w:val="28"/>
        </w:rPr>
      </w:pPr>
      <w:r>
        <w:rPr>
          <w:szCs w:val="28"/>
        </w:rPr>
        <w:t xml:space="preserve">Администрации города </w:t>
      </w:r>
    </w:p>
    <w:p w:rsidR="00721F49" w:rsidRDefault="00721F49" w:rsidP="00721F49">
      <w:pPr>
        <w:suppressAutoHyphens/>
        <w:ind w:firstLine="5670"/>
        <w:rPr>
          <w:szCs w:val="28"/>
        </w:rPr>
      </w:pPr>
      <w:r>
        <w:rPr>
          <w:szCs w:val="28"/>
        </w:rPr>
        <w:t>от ____________ № ______</w:t>
      </w:r>
    </w:p>
    <w:p w:rsidR="00721F49" w:rsidRDefault="00721F49" w:rsidP="00721F49">
      <w:pPr>
        <w:suppressAutoHyphens/>
        <w:jc w:val="right"/>
        <w:rPr>
          <w:szCs w:val="28"/>
        </w:rPr>
      </w:pPr>
    </w:p>
    <w:p w:rsidR="00721F49" w:rsidRDefault="00721F49" w:rsidP="00721F49">
      <w:pPr>
        <w:suppressAutoHyphens/>
        <w:jc w:val="right"/>
        <w:rPr>
          <w:szCs w:val="28"/>
        </w:rPr>
      </w:pPr>
    </w:p>
    <w:p w:rsidR="00721F49" w:rsidRDefault="00721F49" w:rsidP="00721F49">
      <w:pPr>
        <w:suppressAutoHyphens/>
        <w:jc w:val="center"/>
        <w:rPr>
          <w:szCs w:val="28"/>
        </w:rPr>
      </w:pPr>
      <w:r>
        <w:rPr>
          <w:szCs w:val="28"/>
        </w:rPr>
        <w:t>Перечень</w:t>
      </w:r>
    </w:p>
    <w:p w:rsidR="00721F49" w:rsidRDefault="00721F49" w:rsidP="00721F49">
      <w:pPr>
        <w:suppressAutoHyphens/>
        <w:jc w:val="center"/>
        <w:rPr>
          <w:szCs w:val="28"/>
        </w:rPr>
      </w:pPr>
      <w:r>
        <w:rPr>
          <w:szCs w:val="28"/>
        </w:rPr>
        <w:t>муниципального имущества, подлежащего содержанию</w:t>
      </w:r>
    </w:p>
    <w:p w:rsidR="00721F49" w:rsidRDefault="00721F49" w:rsidP="00721F49">
      <w:pPr>
        <w:suppressAutoHyphens/>
        <w:jc w:val="center"/>
        <w:rPr>
          <w:szCs w:val="28"/>
        </w:rPr>
      </w:pPr>
      <w:r>
        <w:rPr>
          <w:szCs w:val="28"/>
        </w:rPr>
        <w:t>муниципальным казенным учреждением «Ритуал»</w:t>
      </w:r>
    </w:p>
    <w:p w:rsidR="00721F49" w:rsidRPr="00721F49" w:rsidRDefault="00721F49" w:rsidP="00721F49">
      <w:pPr>
        <w:suppressAutoHyphens/>
        <w:jc w:val="center"/>
        <w:rPr>
          <w:sz w:val="22"/>
          <w:szCs w:val="22"/>
        </w:rPr>
      </w:pPr>
    </w:p>
    <w:tbl>
      <w:tblPr>
        <w:tblStyle w:val="a7"/>
        <w:tblW w:w="9511" w:type="dxa"/>
        <w:tblLook w:val="04A0" w:firstRow="1" w:lastRow="0" w:firstColumn="1" w:lastColumn="0" w:noHBand="0" w:noVBand="1"/>
      </w:tblPr>
      <w:tblGrid>
        <w:gridCol w:w="577"/>
        <w:gridCol w:w="3529"/>
        <w:gridCol w:w="888"/>
        <w:gridCol w:w="1404"/>
        <w:gridCol w:w="1337"/>
        <w:gridCol w:w="1776"/>
      </w:tblGrid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№ п/п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Наименование имущества, адрес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Коли-</w:t>
            </w:r>
            <w:proofErr w:type="spellStart"/>
            <w:r w:rsidRPr="00721F49">
              <w:rPr>
                <w:sz w:val="24"/>
                <w:lang w:eastAsia="en-US"/>
              </w:rPr>
              <w:t>чество</w:t>
            </w:r>
            <w:proofErr w:type="spellEnd"/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Дата ввода </w:t>
            </w:r>
          </w:p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в </w:t>
            </w:r>
            <w:proofErr w:type="spellStart"/>
            <w:r w:rsidRPr="00721F49">
              <w:rPr>
                <w:sz w:val="24"/>
                <w:lang w:eastAsia="en-US"/>
              </w:rPr>
              <w:t>эксплуа-тацию</w:t>
            </w:r>
            <w:proofErr w:type="spellEnd"/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Площадь, </w:t>
            </w:r>
          </w:p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м</w:t>
            </w:r>
            <w:r w:rsidRPr="00721F49">
              <w:rPr>
                <w:sz w:val="24"/>
                <w:vertAlign w:val="superscript"/>
                <w:lang w:eastAsia="en-US"/>
              </w:rPr>
              <w:t>2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Инвентарный номер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5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Новое кладбище «Чернореченское-2» город Сургут »1 пусковой комплекс, </w:t>
            </w:r>
          </w:p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01.12.2015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33 303,3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1085106800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Сектор III колумбария, </w:t>
            </w:r>
          </w:p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30.12.2013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1 157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1085107065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Автостоянка </w:t>
            </w:r>
          </w:p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на 120 </w:t>
            </w:r>
            <w:proofErr w:type="spellStart"/>
            <w:r w:rsidRPr="00721F49">
              <w:rPr>
                <w:sz w:val="24"/>
                <w:lang w:eastAsia="en-US"/>
              </w:rPr>
              <w:t>машино</w:t>
            </w:r>
            <w:proofErr w:type="spellEnd"/>
            <w:r w:rsidRPr="00721F49">
              <w:rPr>
                <w:sz w:val="24"/>
                <w:lang w:eastAsia="en-US"/>
              </w:rPr>
              <w:t xml:space="preserve">-мест, </w:t>
            </w:r>
          </w:p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30.12.2013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092,6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1085107066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Новое кладбище «Чернореченское-2» </w:t>
            </w:r>
          </w:p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город Сургут 1 пусковой комплекс, 2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20.12.2016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30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087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1085107071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5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Новое кладбище «Чернореченское-2» </w:t>
            </w:r>
          </w:p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город Сургут 1 пусковой комплекс, 3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15.11.2019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26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337,5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1085108812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6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Квартал захоронений № 15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29.12.2018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12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621,31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1085108890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7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Квартал захоронений № 16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29.12.2018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13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063,91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1085108891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8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Квартал захоронений Л.1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29.12.2018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17 585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1085108892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9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1-4 этапы (3 этап)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16.09.2010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6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165,7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1-4 этапы (1 этап)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16.09.2010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17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639,9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11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1-4 этапы (4 этап)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16.09.2010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5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767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12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1-4 этапы (2 этап)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16.09.2010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13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493,4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lastRenderedPageBreak/>
              <w:t>13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8 карта (6 этап)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16.09.2010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827,6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14</w:t>
            </w:r>
          </w:p>
        </w:tc>
        <w:tc>
          <w:tcPr>
            <w:tcW w:w="3529" w:type="dxa"/>
            <w:hideMark/>
          </w:tcPr>
          <w:p w:rsidR="00721F49" w:rsidRPr="00721F49" w:rsidRDefault="00721F49" w:rsidP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7 карта (5 этап)</w:t>
            </w:r>
          </w:p>
        </w:tc>
        <w:tc>
          <w:tcPr>
            <w:tcW w:w="888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11.11.2011</w:t>
            </w:r>
          </w:p>
        </w:tc>
        <w:tc>
          <w:tcPr>
            <w:tcW w:w="1337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5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091,1</w:t>
            </w:r>
          </w:p>
        </w:tc>
        <w:tc>
          <w:tcPr>
            <w:tcW w:w="1776" w:type="dxa"/>
            <w:hideMark/>
          </w:tcPr>
          <w:p w:rsidR="00721F49" w:rsidRPr="00721F49" w:rsidRDefault="00721F49" w:rsidP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15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9 карта (7 этап)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21.09.2011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5 112,3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1085500008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16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11 карта (9 этап)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21.09.2011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297,9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17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10 карта (8 этап)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21.09.2011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890,1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18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13 карта (11 этап)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09.04.2012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100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19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12 карта (10 этап)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09.04.2012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639,8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20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Расширение городского кладбища III очередь 1-й пусковой комплекс, 1-12 этапы, 14 карта (12 этап)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09.04.2012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912,8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21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Территория закрытого кладбища «</w:t>
            </w:r>
            <w:proofErr w:type="spellStart"/>
            <w:r w:rsidRPr="00721F49">
              <w:rPr>
                <w:sz w:val="24"/>
                <w:lang w:eastAsia="en-US"/>
              </w:rPr>
              <w:t>Саймовское</w:t>
            </w:r>
            <w:proofErr w:type="spellEnd"/>
            <w:r w:rsidRPr="00721F49">
              <w:rPr>
                <w:sz w:val="24"/>
                <w:lang w:eastAsia="en-US"/>
              </w:rPr>
              <w:t>»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01.10.1996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32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600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22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Территория закрытого кладбища «Энергетиков»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01.12.1993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11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100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23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Территория закрытого кладбища «</w:t>
            </w:r>
            <w:proofErr w:type="spellStart"/>
            <w:r w:rsidRPr="00721F49">
              <w:rPr>
                <w:sz w:val="24"/>
                <w:lang w:eastAsia="en-US"/>
              </w:rPr>
              <w:t>Черномысовское</w:t>
            </w:r>
            <w:proofErr w:type="spellEnd"/>
            <w:r w:rsidRPr="00721F49">
              <w:rPr>
                <w:sz w:val="24"/>
                <w:lang w:eastAsia="en-US"/>
              </w:rPr>
              <w:t>»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01.12.1995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11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200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24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Кладбище «</w:t>
            </w:r>
            <w:proofErr w:type="spellStart"/>
            <w:r w:rsidRPr="00721F49">
              <w:rPr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sz w:val="24"/>
                <w:lang w:eastAsia="en-US"/>
              </w:rPr>
              <w:t xml:space="preserve">», </w:t>
            </w:r>
            <w:r w:rsidRPr="00721F49">
              <w:rPr>
                <w:sz w:val="24"/>
                <w:lang w:eastAsia="en-US"/>
              </w:rPr>
              <w:br/>
              <w:t>I - II этапы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01.12.1999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448</w:t>
            </w:r>
            <w:r w:rsidR="001D0F9B">
              <w:rPr>
                <w:sz w:val="24"/>
                <w:lang w:eastAsia="en-US"/>
              </w:rPr>
              <w:t xml:space="preserve"> </w:t>
            </w:r>
            <w:r w:rsidRPr="00721F49">
              <w:rPr>
                <w:sz w:val="24"/>
                <w:lang w:eastAsia="en-US"/>
              </w:rPr>
              <w:t>792,7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1085500018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25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Общественный туалет </w:t>
            </w:r>
          </w:p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на 2 отделения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01.01.1981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4,4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1085107499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26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Общественный туалет </w:t>
            </w:r>
          </w:p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на 2 отделения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01.01.1981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4,4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1085107500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27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Общественный туалет </w:t>
            </w:r>
          </w:p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на 1 отделение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01.01.1981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1,3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1085107502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28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Общественный туалет </w:t>
            </w:r>
          </w:p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на 2 отделения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01.11.2011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3,16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1085107503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29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 xml:space="preserve">Общественный туалет </w:t>
            </w:r>
          </w:p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на 2 отделения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01.01.1981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4,4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1085107578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lastRenderedPageBreak/>
              <w:t>30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suppressAutoHyphens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Ограждение городского кладбища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01.12.2008</w:t>
            </w:r>
          </w:p>
        </w:tc>
        <w:tc>
          <w:tcPr>
            <w:tcW w:w="1337" w:type="dxa"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suppressAutoHyphens/>
              <w:jc w:val="center"/>
              <w:rPr>
                <w:sz w:val="24"/>
                <w:lang w:eastAsia="en-US"/>
              </w:rPr>
            </w:pPr>
            <w:r w:rsidRPr="00721F49">
              <w:rPr>
                <w:sz w:val="24"/>
                <w:lang w:eastAsia="en-US"/>
              </w:rPr>
              <w:t>1085200067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31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Контрольно-пропускной пункт на территории кладбища «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08.06.2018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1085200073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32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Шлагбаум САМЕ (кладбище)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13.08.2018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1085200075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33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(м/у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1085200086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34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1085200087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35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1085200088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36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1085200089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37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38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39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40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41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42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43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44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45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1D0F9B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46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1085200099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47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lastRenderedPageBreak/>
              <w:t>48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49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51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52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53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54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55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56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1085200109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57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58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59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60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61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A865D9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62</w:t>
            </w:r>
          </w:p>
        </w:tc>
        <w:tc>
          <w:tcPr>
            <w:tcW w:w="3529" w:type="dxa"/>
            <w:hideMark/>
          </w:tcPr>
          <w:p w:rsid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Скамья 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I - II этапы (между стенами колумбария)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63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64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65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66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1085200119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67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1085200120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68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1085200121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lastRenderedPageBreak/>
              <w:t>69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мусоросборников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1085200122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70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Урна V = 25 л. «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>» I - II этапы (между стенами колумбария) Сектор III колумбария, 1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71</w:t>
            </w:r>
          </w:p>
        </w:tc>
        <w:tc>
          <w:tcPr>
            <w:tcW w:w="3529" w:type="dxa"/>
            <w:hideMark/>
          </w:tcPr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Урна V = 50 л. размер 400 * 250 * 500 мм Расширение городского кладбища </w:t>
            </w:r>
          </w:p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III очередь 1-й пусковой комплекс, 1 </w:t>
            </w:r>
            <w:r w:rsidR="00671E10">
              <w:rPr>
                <w:color w:val="000000"/>
                <w:sz w:val="24"/>
                <w:lang w:eastAsia="en-US"/>
              </w:rPr>
              <w:t>-</w:t>
            </w:r>
            <w:r w:rsidRPr="00721F49">
              <w:rPr>
                <w:color w:val="000000"/>
                <w:sz w:val="24"/>
                <w:lang w:eastAsia="en-US"/>
              </w:rPr>
              <w:t xml:space="preserve"> 4 этапы (3 этап), Кладбище «</w:t>
            </w:r>
            <w:proofErr w:type="spellStart"/>
            <w:r w:rsidRPr="00721F49">
              <w:rPr>
                <w:color w:val="000000"/>
                <w:sz w:val="24"/>
                <w:lang w:eastAsia="en-US"/>
              </w:rPr>
              <w:t>Чернореченское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»,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I - II этапы, Новое кладбище «Чернореченское-2» в городе Сургут 1 пусковой комплекс, </w:t>
            </w:r>
            <w:r w:rsidRPr="00721F49">
              <w:rPr>
                <w:color w:val="000000"/>
                <w:sz w:val="24"/>
                <w:lang w:eastAsia="en-US"/>
              </w:rPr>
              <w:br/>
              <w:t>1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137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25.12.2019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</w:tr>
      <w:tr w:rsidR="00721F49" w:rsidRPr="00721F49" w:rsidTr="00721F49">
        <w:tc>
          <w:tcPr>
            <w:tcW w:w="577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72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Система видеонаблюдения: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404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06.12.2018</w:t>
            </w:r>
          </w:p>
        </w:tc>
        <w:tc>
          <w:tcPr>
            <w:tcW w:w="1337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1013400135</w:t>
            </w: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камера уличная № 1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камера уличная № 2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источник вторичного электропитания резервный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видеорегистратор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жесткий диск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577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73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Емкость для воды с опорой: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404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07.08.2020</w:t>
            </w:r>
          </w:p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 </w:t>
            </w:r>
          </w:p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337" w:type="dxa"/>
            <w:vMerge w:val="restart"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776" w:type="dxa"/>
            <w:vMerge w:val="restart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1085200280</w:t>
            </w:r>
          </w:p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 </w:t>
            </w:r>
          </w:p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 </w:t>
            </w: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емкость для воды 1000 л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 опора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74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Бункер накопления для мусора и ТКО (ТБО)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30.11.2020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1085200306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75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Бункер накопления для мусора и ТКО (ТБО)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30.11.2020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1085200314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76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«Новое кладбище «Чернореченское-2» в городе Сургут» в городе Сургут» </w:t>
            </w:r>
            <w:r w:rsidRPr="00721F49">
              <w:rPr>
                <w:color w:val="000000"/>
                <w:sz w:val="24"/>
                <w:lang w:eastAsia="en-US"/>
              </w:rPr>
              <w:br/>
              <w:t xml:space="preserve">I пусковой комплекс. </w:t>
            </w:r>
            <w:r w:rsidRPr="00721F49">
              <w:rPr>
                <w:color w:val="000000"/>
                <w:sz w:val="24"/>
                <w:lang w:eastAsia="en-US"/>
              </w:rPr>
              <w:br/>
              <w:t>4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17.02.2021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27</w:t>
            </w:r>
            <w:r w:rsidR="001D0F9B">
              <w:rPr>
                <w:color w:val="000000"/>
                <w:sz w:val="24"/>
                <w:lang w:eastAsia="en-US"/>
              </w:rPr>
              <w:t xml:space="preserve"> </w:t>
            </w:r>
            <w:r w:rsidRPr="00721F49">
              <w:rPr>
                <w:color w:val="000000"/>
                <w:sz w:val="24"/>
                <w:lang w:eastAsia="en-US"/>
              </w:rPr>
              <w:t>671,1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1085109442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77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proofErr w:type="spellStart"/>
            <w:r w:rsidRPr="00721F49">
              <w:rPr>
                <w:color w:val="000000"/>
                <w:sz w:val="24"/>
                <w:lang w:eastAsia="en-US"/>
              </w:rPr>
              <w:t>Евроконтейнер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с крышкой (синий)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02.11.2019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1085200135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78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proofErr w:type="spellStart"/>
            <w:r w:rsidRPr="00721F49">
              <w:rPr>
                <w:color w:val="000000"/>
                <w:sz w:val="24"/>
                <w:lang w:eastAsia="en-US"/>
              </w:rPr>
              <w:t>Евроконтейнер</w:t>
            </w:r>
            <w:proofErr w:type="spellEnd"/>
            <w:r w:rsidRPr="00721F49">
              <w:rPr>
                <w:color w:val="000000"/>
                <w:sz w:val="24"/>
                <w:lang w:eastAsia="en-US"/>
              </w:rPr>
              <w:t xml:space="preserve"> с крышкой (синий)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13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02.11.2019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1085200136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79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Квартал захоронений Н.В., Ханты-Мансийский автономный округ – Югра, город Сургут, западнее автодороги «Сургут – Аэропорт»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25.06.2020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1D0F9B">
              <w:rPr>
                <w:sz w:val="24"/>
                <w:lang w:eastAsia="en-US"/>
              </w:rPr>
              <w:t>5</w:t>
            </w:r>
            <w:r w:rsidR="001D0F9B" w:rsidRPr="001D0F9B">
              <w:rPr>
                <w:sz w:val="24"/>
                <w:lang w:eastAsia="en-US"/>
              </w:rPr>
              <w:t xml:space="preserve"> 584,00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1085108934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80</w:t>
            </w:r>
          </w:p>
        </w:tc>
        <w:tc>
          <w:tcPr>
            <w:tcW w:w="3529" w:type="dxa"/>
            <w:hideMark/>
          </w:tcPr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«Новое кладбище «Чернореченское-2» в городе Сургут» в г. Сургут»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1 пусковой комплекс, 1 этап строительства. Водоотводная канава с водоотводным лотком, </w:t>
            </w:r>
            <w:r w:rsidRPr="00721F49">
              <w:rPr>
                <w:color w:val="000000"/>
                <w:sz w:val="24"/>
                <w:lang w:eastAsia="en-US"/>
              </w:rPr>
              <w:lastRenderedPageBreak/>
              <w:t xml:space="preserve">Ханты-Мансийский автономный округ – Югра, </w:t>
            </w:r>
            <w:r w:rsidRPr="00721F49">
              <w:rPr>
                <w:color w:val="000000"/>
                <w:sz w:val="24"/>
                <w:lang w:eastAsia="en-US"/>
              </w:rPr>
              <w:br/>
              <w:t>г. Сургут, ул. Аэрофлотская, 86:10:0101236:332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20.12.2016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4</w:t>
            </w:r>
            <w:r w:rsidR="001D0F9B">
              <w:rPr>
                <w:color w:val="000000"/>
                <w:sz w:val="24"/>
                <w:lang w:eastAsia="en-US"/>
              </w:rPr>
              <w:t xml:space="preserve"> </w:t>
            </w:r>
            <w:r w:rsidRPr="00721F49">
              <w:rPr>
                <w:color w:val="000000"/>
                <w:sz w:val="24"/>
                <w:lang w:eastAsia="en-US"/>
              </w:rPr>
              <w:t>241,7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1085108964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81</w:t>
            </w:r>
          </w:p>
        </w:tc>
        <w:tc>
          <w:tcPr>
            <w:tcW w:w="3529" w:type="dxa"/>
            <w:hideMark/>
          </w:tcPr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«Новое кладбище «Чернореченское-2» в городе Сургут» в городе Сургут» </w:t>
            </w:r>
          </w:p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1 пусковой комплекс. 1 этап строительства. Проезды. Ханты-Мансийский автономный округ – Югра, </w:t>
            </w:r>
            <w:r w:rsidRPr="00721F49">
              <w:rPr>
                <w:color w:val="000000"/>
                <w:sz w:val="24"/>
                <w:lang w:eastAsia="en-US"/>
              </w:rPr>
              <w:br/>
              <w:t>г. Сургут, ул. Аэрофлотская, 86:10:0101236:342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20.12.2015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6</w:t>
            </w:r>
            <w:r w:rsidR="001D0F9B">
              <w:rPr>
                <w:color w:val="000000"/>
                <w:sz w:val="24"/>
                <w:lang w:eastAsia="en-US"/>
              </w:rPr>
              <w:t xml:space="preserve"> </w:t>
            </w:r>
            <w:r w:rsidRPr="00721F49">
              <w:rPr>
                <w:color w:val="000000"/>
                <w:sz w:val="24"/>
                <w:lang w:eastAsia="en-US"/>
              </w:rPr>
              <w:t>206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1085108966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82</w:t>
            </w:r>
          </w:p>
        </w:tc>
        <w:tc>
          <w:tcPr>
            <w:tcW w:w="3529" w:type="dxa"/>
            <w:hideMark/>
          </w:tcPr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Новое кладбище «Чернореченское-2» </w:t>
            </w:r>
          </w:p>
          <w:p w:rsidR="00721F49" w:rsidRPr="00721F49" w:rsidRDefault="00721F49" w:rsidP="00671E10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в г. Сургут» I пусковой комплекс. 5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13.01.2023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25</w:t>
            </w:r>
            <w:r w:rsidR="001D0F9B">
              <w:rPr>
                <w:color w:val="000000"/>
                <w:sz w:val="24"/>
                <w:lang w:eastAsia="en-US"/>
              </w:rPr>
              <w:t xml:space="preserve"> </w:t>
            </w:r>
            <w:r w:rsidRPr="00721F49">
              <w:rPr>
                <w:color w:val="000000"/>
                <w:sz w:val="24"/>
                <w:lang w:eastAsia="en-US"/>
              </w:rPr>
              <w:t>018,8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1085111690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83</w:t>
            </w:r>
          </w:p>
        </w:tc>
        <w:tc>
          <w:tcPr>
            <w:tcW w:w="3529" w:type="dxa"/>
            <w:hideMark/>
          </w:tcPr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Новое кладбище «Чернореченское-2» </w:t>
            </w:r>
          </w:p>
          <w:p w:rsidR="00721F49" w:rsidRPr="00721F49" w:rsidRDefault="00721F49" w:rsidP="00671E10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в г. Сургут» I пусковой комплекс. 6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2024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  <w:r w:rsidR="001D0F9B">
              <w:rPr>
                <w:color w:val="000000"/>
                <w:sz w:val="24"/>
                <w:lang w:eastAsia="en-US"/>
              </w:rPr>
              <w:t xml:space="preserve"> </w:t>
            </w:r>
            <w:r w:rsidRPr="00721F49">
              <w:rPr>
                <w:color w:val="000000"/>
                <w:sz w:val="24"/>
                <w:lang w:eastAsia="en-US"/>
              </w:rPr>
              <w:t>333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1085213615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84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85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86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87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88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89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1108520000007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90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91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92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93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Площадка под размещение контейнеров для твердых коммунальных отходов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2026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94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1108520000002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lastRenderedPageBreak/>
              <w:t>95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1108520000013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96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1108520000014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97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1108520000015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98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1108520000016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99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100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1108520000018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101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1108520000019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102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1108520000020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103</w:t>
            </w:r>
          </w:p>
        </w:tc>
        <w:tc>
          <w:tcPr>
            <w:tcW w:w="3529" w:type="dxa"/>
            <w:hideMark/>
          </w:tcPr>
          <w:p w:rsidR="00721F49" w:rsidRPr="00721F49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Контейнер для ТБО (8 м3)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1108520000021</w:t>
            </w:r>
          </w:p>
        </w:tc>
      </w:tr>
      <w:tr w:rsidR="00721F49" w:rsidRPr="00721F49" w:rsidTr="00721F49">
        <w:tc>
          <w:tcPr>
            <w:tcW w:w="57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104</w:t>
            </w:r>
          </w:p>
        </w:tc>
        <w:tc>
          <w:tcPr>
            <w:tcW w:w="3529" w:type="dxa"/>
            <w:hideMark/>
          </w:tcPr>
          <w:p w:rsidR="00671E10" w:rsidRDefault="00721F49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 xml:space="preserve">Новое кладбище «Чернореченское-2» </w:t>
            </w:r>
          </w:p>
          <w:p w:rsidR="00721F49" w:rsidRPr="00721F49" w:rsidRDefault="00721F49" w:rsidP="00671E10">
            <w:pPr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в г. Сургут» I пусковой комплекс. 7 этап строительства</w:t>
            </w:r>
          </w:p>
        </w:tc>
        <w:tc>
          <w:tcPr>
            <w:tcW w:w="888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404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2025</w:t>
            </w:r>
          </w:p>
        </w:tc>
        <w:tc>
          <w:tcPr>
            <w:tcW w:w="1337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28</w:t>
            </w:r>
            <w:r w:rsidR="001D0F9B">
              <w:rPr>
                <w:color w:val="000000"/>
                <w:sz w:val="24"/>
                <w:lang w:eastAsia="en-US"/>
              </w:rPr>
              <w:t xml:space="preserve"> </w:t>
            </w:r>
            <w:r w:rsidRPr="00721F49">
              <w:rPr>
                <w:color w:val="000000"/>
                <w:sz w:val="24"/>
                <w:lang w:eastAsia="en-US"/>
              </w:rPr>
              <w:t>439,09</w:t>
            </w:r>
          </w:p>
        </w:tc>
        <w:tc>
          <w:tcPr>
            <w:tcW w:w="1776" w:type="dxa"/>
            <w:hideMark/>
          </w:tcPr>
          <w:p w:rsidR="00721F49" w:rsidRPr="00721F49" w:rsidRDefault="00721F49">
            <w:pPr>
              <w:jc w:val="center"/>
              <w:rPr>
                <w:color w:val="000000"/>
                <w:sz w:val="24"/>
                <w:lang w:eastAsia="en-US"/>
              </w:rPr>
            </w:pPr>
            <w:r w:rsidRPr="00721F49">
              <w:rPr>
                <w:color w:val="000000"/>
                <w:sz w:val="24"/>
                <w:lang w:eastAsia="en-US"/>
              </w:rPr>
              <w:t>1108520000001</w:t>
            </w:r>
          </w:p>
        </w:tc>
      </w:tr>
    </w:tbl>
    <w:p w:rsidR="00721F49" w:rsidRDefault="00721F49" w:rsidP="00721F49"/>
    <w:p w:rsidR="00721F49" w:rsidRDefault="00721F49" w:rsidP="001E4F0B">
      <w:pPr>
        <w:rPr>
          <w:bCs/>
        </w:rPr>
      </w:pPr>
    </w:p>
    <w:p w:rsidR="00721F49" w:rsidRDefault="00721F49" w:rsidP="001E4F0B">
      <w:pPr>
        <w:rPr>
          <w:bCs/>
        </w:rPr>
      </w:pPr>
    </w:p>
    <w:p w:rsidR="00721F49" w:rsidRDefault="00721F49" w:rsidP="001E4F0B">
      <w:pPr>
        <w:rPr>
          <w:bCs/>
        </w:rPr>
      </w:pPr>
    </w:p>
    <w:sectPr w:rsidR="00721F49" w:rsidSect="00721F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55B" w:rsidRDefault="0087055B" w:rsidP="009013BA">
      <w:r>
        <w:separator/>
      </w:r>
    </w:p>
  </w:endnote>
  <w:endnote w:type="continuationSeparator" w:id="0">
    <w:p w:rsidR="0087055B" w:rsidRDefault="0087055B" w:rsidP="0090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49" w:rsidRDefault="00721F4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49" w:rsidRDefault="00721F4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49" w:rsidRDefault="00721F4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55B" w:rsidRDefault="0087055B" w:rsidP="009013BA">
      <w:r>
        <w:separator/>
      </w:r>
    </w:p>
  </w:footnote>
  <w:footnote w:type="continuationSeparator" w:id="0">
    <w:p w:rsidR="0087055B" w:rsidRDefault="0087055B" w:rsidP="0090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49" w:rsidRDefault="00721F49" w:rsidP="00215E28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721F49" w:rsidRDefault="00721F4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49" w:rsidRPr="00721F49" w:rsidRDefault="00721F49" w:rsidP="00215E28">
    <w:pPr>
      <w:pStyle w:val="ab"/>
      <w:framePr w:wrap="around" w:vAnchor="text" w:hAnchor="margin" w:xAlign="center" w:y="1"/>
      <w:rPr>
        <w:rStyle w:val="af0"/>
        <w:sz w:val="20"/>
      </w:rPr>
    </w:pPr>
    <w:r w:rsidRPr="00721F49">
      <w:rPr>
        <w:rStyle w:val="af0"/>
        <w:sz w:val="20"/>
      </w:rPr>
      <w:fldChar w:fldCharType="begin"/>
    </w:r>
    <w:r w:rsidRPr="00721F49">
      <w:rPr>
        <w:rStyle w:val="af0"/>
        <w:sz w:val="20"/>
      </w:rPr>
      <w:instrText xml:space="preserve"> PAGE </w:instrText>
    </w:r>
    <w:r w:rsidRPr="00721F49">
      <w:rPr>
        <w:rStyle w:val="af0"/>
        <w:sz w:val="20"/>
      </w:rPr>
      <w:fldChar w:fldCharType="separate"/>
    </w:r>
    <w:r w:rsidR="008D5295">
      <w:rPr>
        <w:rStyle w:val="af0"/>
        <w:noProof/>
        <w:sz w:val="20"/>
      </w:rPr>
      <w:t>9</w:t>
    </w:r>
    <w:r w:rsidRPr="00721F49">
      <w:rPr>
        <w:rStyle w:val="af0"/>
        <w:sz w:val="20"/>
      </w:rPr>
      <w:fldChar w:fldCharType="end"/>
    </w:r>
  </w:p>
  <w:p w:rsidR="00747A1B" w:rsidRPr="00721F49" w:rsidRDefault="00747A1B" w:rsidP="00721F49">
    <w:pPr>
      <w:pStyle w:val="ab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49" w:rsidRDefault="00721F4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B11E5"/>
    <w:multiLevelType w:val="multilevel"/>
    <w:tmpl w:val="59301D7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52"/>
    <w:rsid w:val="00025274"/>
    <w:rsid w:val="000B4572"/>
    <w:rsid w:val="000C4DF3"/>
    <w:rsid w:val="000E2B02"/>
    <w:rsid w:val="00106509"/>
    <w:rsid w:val="00116E6B"/>
    <w:rsid w:val="00167FD9"/>
    <w:rsid w:val="001D0F9B"/>
    <w:rsid w:val="001E10B7"/>
    <w:rsid w:val="001F3BFF"/>
    <w:rsid w:val="00223AFC"/>
    <w:rsid w:val="00260BB8"/>
    <w:rsid w:val="00266DAA"/>
    <w:rsid w:val="00270944"/>
    <w:rsid w:val="00291B77"/>
    <w:rsid w:val="002A2548"/>
    <w:rsid w:val="002B00A5"/>
    <w:rsid w:val="002D714A"/>
    <w:rsid w:val="002E6219"/>
    <w:rsid w:val="002E631E"/>
    <w:rsid w:val="0034657E"/>
    <w:rsid w:val="003868B5"/>
    <w:rsid w:val="003B3C52"/>
    <w:rsid w:val="003C2002"/>
    <w:rsid w:val="003C604F"/>
    <w:rsid w:val="003D571C"/>
    <w:rsid w:val="004029B4"/>
    <w:rsid w:val="00403DEC"/>
    <w:rsid w:val="00427BA4"/>
    <w:rsid w:val="0043030C"/>
    <w:rsid w:val="00452AA3"/>
    <w:rsid w:val="004B633F"/>
    <w:rsid w:val="004E71D0"/>
    <w:rsid w:val="005C3AFB"/>
    <w:rsid w:val="005D6A00"/>
    <w:rsid w:val="00602294"/>
    <w:rsid w:val="00671E10"/>
    <w:rsid w:val="00675349"/>
    <w:rsid w:val="006C5596"/>
    <w:rsid w:val="006D7088"/>
    <w:rsid w:val="006E3A9D"/>
    <w:rsid w:val="006E3C92"/>
    <w:rsid w:val="00701BCD"/>
    <w:rsid w:val="0070364E"/>
    <w:rsid w:val="00721F49"/>
    <w:rsid w:val="007417D0"/>
    <w:rsid w:val="00747A1B"/>
    <w:rsid w:val="00775BC6"/>
    <w:rsid w:val="007B2704"/>
    <w:rsid w:val="007C73F2"/>
    <w:rsid w:val="007D0E2B"/>
    <w:rsid w:val="007D3E5C"/>
    <w:rsid w:val="007D4283"/>
    <w:rsid w:val="00823D67"/>
    <w:rsid w:val="00833931"/>
    <w:rsid w:val="00837E0B"/>
    <w:rsid w:val="0087055B"/>
    <w:rsid w:val="0087095C"/>
    <w:rsid w:val="00885C5B"/>
    <w:rsid w:val="008A2ABF"/>
    <w:rsid w:val="008D5295"/>
    <w:rsid w:val="009013BA"/>
    <w:rsid w:val="009B51D1"/>
    <w:rsid w:val="00A069DD"/>
    <w:rsid w:val="00A55449"/>
    <w:rsid w:val="00A71FB5"/>
    <w:rsid w:val="00A74025"/>
    <w:rsid w:val="00A80ADF"/>
    <w:rsid w:val="00A80C2F"/>
    <w:rsid w:val="00A865D9"/>
    <w:rsid w:val="00AE22FC"/>
    <w:rsid w:val="00AE7EBC"/>
    <w:rsid w:val="00B119C7"/>
    <w:rsid w:val="00B41BD0"/>
    <w:rsid w:val="00B47C0D"/>
    <w:rsid w:val="00B64799"/>
    <w:rsid w:val="00B728CC"/>
    <w:rsid w:val="00B82773"/>
    <w:rsid w:val="00B83B92"/>
    <w:rsid w:val="00C23C3D"/>
    <w:rsid w:val="00C97503"/>
    <w:rsid w:val="00CB6445"/>
    <w:rsid w:val="00CE6364"/>
    <w:rsid w:val="00D87133"/>
    <w:rsid w:val="00D94B86"/>
    <w:rsid w:val="00DC206A"/>
    <w:rsid w:val="00DE340E"/>
    <w:rsid w:val="00E03A6A"/>
    <w:rsid w:val="00E56F6D"/>
    <w:rsid w:val="00E7338B"/>
    <w:rsid w:val="00E94F3E"/>
    <w:rsid w:val="00EF6C61"/>
    <w:rsid w:val="00F57F48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F5DD"/>
  <w15:chartTrackingRefBased/>
  <w15:docId w15:val="{03D6D66D-E83D-490D-A47A-B96D8C06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3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2ABF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868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68B5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42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5C3AFB"/>
    <w:rPr>
      <w:rFonts w:ascii="Times New Roman CYR" w:eastAsia="Times New Roman" w:hAnsi="Times New Roman CYR" w:cs="Times New Roman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unhideWhenUsed/>
    <w:rsid w:val="005C3AFB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unhideWhenUsed/>
    <w:rsid w:val="005C3AF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/>
    </w:rPr>
  </w:style>
  <w:style w:type="paragraph" w:customStyle="1" w:styleId="aa">
    <w:name w:val="Прижатый влево"/>
    <w:basedOn w:val="a"/>
    <w:next w:val="a"/>
    <w:uiPriority w:val="99"/>
    <w:unhideWhenUsed/>
    <w:rsid w:val="005C3AFB"/>
    <w:pPr>
      <w:widowControl w:val="0"/>
      <w:autoSpaceDE w:val="0"/>
      <w:autoSpaceDN w:val="0"/>
      <w:adjustRightInd w:val="0"/>
    </w:pPr>
    <w:rPr>
      <w:rFonts w:ascii="Times New Roman CYR" w:hAnsi="Times New Roman CYR"/>
    </w:rPr>
  </w:style>
  <w:style w:type="character" w:customStyle="1" w:styleId="a4">
    <w:name w:val="Без интервала Знак"/>
    <w:link w:val="a3"/>
    <w:uiPriority w:val="1"/>
    <w:locked/>
    <w:rsid w:val="005C3AFB"/>
    <w:rPr>
      <w:rFonts w:ascii="Times New Roman" w:hAnsi="Times New Roman"/>
      <w:sz w:val="28"/>
    </w:rPr>
  </w:style>
  <w:style w:type="paragraph" w:styleId="ab">
    <w:name w:val="header"/>
    <w:basedOn w:val="a"/>
    <w:link w:val="ac"/>
    <w:uiPriority w:val="99"/>
    <w:unhideWhenUsed/>
    <w:rsid w:val="009013B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01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013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01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94F3E"/>
    <w:pPr>
      <w:spacing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ConsPlusNormal">
    <w:name w:val="ConsPlusNormal"/>
    <w:rsid w:val="007D42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page number"/>
    <w:basedOn w:val="a0"/>
    <w:uiPriority w:val="99"/>
    <w:semiHidden/>
    <w:unhideWhenUsed/>
    <w:rsid w:val="00721F49"/>
  </w:style>
  <w:style w:type="paragraph" w:customStyle="1" w:styleId="msonormal0">
    <w:name w:val="msonormal"/>
    <w:basedOn w:val="a"/>
    <w:rsid w:val="00721F49"/>
    <w:pPr>
      <w:spacing w:before="100" w:beforeAutospacing="1" w:after="100" w:afterAutospacing="1"/>
    </w:pPr>
    <w:rPr>
      <w:sz w:val="24"/>
    </w:rPr>
  </w:style>
  <w:style w:type="paragraph" w:styleId="af1">
    <w:name w:val="annotation text"/>
    <w:basedOn w:val="a"/>
    <w:link w:val="af2"/>
    <w:uiPriority w:val="99"/>
    <w:semiHidden/>
    <w:unhideWhenUsed/>
    <w:rsid w:val="00721F4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21F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21F4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21F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721F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Александровна</dc:creator>
  <cp:keywords/>
  <dc:description/>
  <cp:lastModifiedBy>Гордеев Сергей Викторович</cp:lastModifiedBy>
  <cp:revision>21</cp:revision>
  <cp:lastPrinted>2026-07-02T06:22:00Z</cp:lastPrinted>
  <dcterms:created xsi:type="dcterms:W3CDTF">2026-06-22T06:42:00Z</dcterms:created>
  <dcterms:modified xsi:type="dcterms:W3CDTF">2026-07-06T10:31:00Z</dcterms:modified>
</cp:coreProperties>
</file>