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A3" w:rsidRDefault="00FA5CA3" w:rsidP="00FA5CA3">
      <w:pPr>
        <w:spacing w:line="120" w:lineRule="atLeast"/>
        <w:jc w:val="both"/>
        <w:rPr>
          <w:sz w:val="30"/>
          <w:szCs w:val="24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A5CA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A5CA3" w:rsidRDefault="00FA5CA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6474034" r:id="rId8"/>
              </w:object>
            </w:r>
          </w:p>
          <w:p w:rsidR="00FA5CA3" w:rsidRDefault="00FA5CA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A5CA3" w:rsidRPr="005541F0" w:rsidRDefault="00FA5CA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A5CA3" w:rsidRDefault="00FA5CA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A5CA3" w:rsidRPr="005541F0" w:rsidRDefault="00FA5CA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A5CA3" w:rsidRPr="005649E4" w:rsidRDefault="00FA5CA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5CA3" w:rsidRPr="00656C1A" w:rsidRDefault="00FA5CA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A5CA3" w:rsidRPr="005541F0" w:rsidRDefault="00FA5CA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5CA3" w:rsidRPr="005541F0" w:rsidRDefault="00FA5CA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A5CA3" w:rsidRPr="00656C1A" w:rsidRDefault="00FA5CA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A5CA3" w:rsidRDefault="00FA5CA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A5CA3" w:rsidRPr="003262E3" w:rsidRDefault="00FA5CA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A5CA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5CA3" w:rsidRPr="00F8214F" w:rsidRDefault="00FA5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5CA3" w:rsidRPr="00F8214F" w:rsidRDefault="004410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5CA3" w:rsidRPr="00F8214F" w:rsidRDefault="00FA5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5CA3" w:rsidRPr="00F8214F" w:rsidRDefault="004410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A5CA3" w:rsidRPr="00A63FB0" w:rsidRDefault="00FA5CA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5CA3" w:rsidRPr="00A3761A" w:rsidRDefault="0044108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A5CA3" w:rsidRPr="00F8214F" w:rsidRDefault="00FA5CA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A5CA3" w:rsidRPr="00AB4194" w:rsidRDefault="00FA5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5CA3" w:rsidRPr="00F8214F" w:rsidRDefault="004410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194</w:t>
            </w:r>
            <w:bookmarkStart w:id="4" w:name="_GoBack"/>
            <w:bookmarkEnd w:id="4"/>
          </w:p>
        </w:tc>
      </w:tr>
    </w:tbl>
    <w:p w:rsidR="00932176" w:rsidRDefault="009F740E" w:rsidP="0000358A">
      <w:r w:rsidRPr="00D058D7">
        <w:t xml:space="preserve">О </w:t>
      </w:r>
      <w:r w:rsidR="0000358A">
        <w:t xml:space="preserve">внесении изменений </w:t>
      </w:r>
    </w:p>
    <w:p w:rsidR="00932176" w:rsidRDefault="0000358A" w:rsidP="0000358A">
      <w:r>
        <w:t xml:space="preserve">в распоряжение Администрации </w:t>
      </w:r>
    </w:p>
    <w:p w:rsidR="009F740E" w:rsidRDefault="0000358A" w:rsidP="0000358A">
      <w:r>
        <w:t>города от 17.02.2017 № 224</w:t>
      </w:r>
    </w:p>
    <w:p w:rsidR="00932176" w:rsidRDefault="0000358A" w:rsidP="0000358A">
      <w:r>
        <w:t xml:space="preserve">«О создании рабочей группы </w:t>
      </w:r>
    </w:p>
    <w:p w:rsidR="00932176" w:rsidRDefault="0000358A" w:rsidP="0000358A">
      <w:r>
        <w:t xml:space="preserve">по реализации мероприятий </w:t>
      </w:r>
    </w:p>
    <w:p w:rsidR="0000358A" w:rsidRDefault="0000358A" w:rsidP="0000358A">
      <w:r>
        <w:t>по формированию городской среды»</w:t>
      </w:r>
    </w:p>
    <w:p w:rsidR="00FA5CA3" w:rsidRDefault="00FA5CA3" w:rsidP="0000358A"/>
    <w:p w:rsidR="00FA5CA3" w:rsidRDefault="00FA5CA3" w:rsidP="0000358A"/>
    <w:p w:rsidR="00FA5CA3" w:rsidRPr="00FA5CA3" w:rsidRDefault="009F740E" w:rsidP="00B45524">
      <w:pPr>
        <w:ind w:firstLine="709"/>
        <w:jc w:val="both"/>
      </w:pPr>
      <w:r w:rsidRPr="00FA5CA3">
        <w:t>В соответствии с Уставом муниципального образования городской округ Сургут Ханты-Мансийс</w:t>
      </w:r>
      <w:r w:rsidR="0000358A" w:rsidRPr="00FA5CA3">
        <w:t>кого автономного округа – Югры</w:t>
      </w:r>
      <w:r w:rsidRPr="00FA5CA3">
        <w:t xml:space="preserve">, </w:t>
      </w:r>
      <w:r w:rsidR="000D3804" w:rsidRPr="00FA5CA3">
        <w:rPr>
          <w:szCs w:val="28"/>
        </w:rPr>
        <w:t>решением Думы города от 26.12.2017 № 206-</w:t>
      </w:r>
      <w:r w:rsidR="000D3804" w:rsidRPr="00FA5CA3">
        <w:rPr>
          <w:szCs w:val="28"/>
          <w:lang w:val="en-US"/>
        </w:rPr>
        <w:t>VI</w:t>
      </w:r>
      <w:r w:rsidR="000D3804" w:rsidRPr="00FA5CA3">
        <w:rPr>
          <w:szCs w:val="28"/>
        </w:rPr>
        <w:t xml:space="preserve"> ДГ «О Правилах благоустройства территории города Сургута»</w:t>
      </w:r>
      <w:r w:rsidR="00C375A4" w:rsidRPr="00FA5CA3">
        <w:rPr>
          <w:szCs w:val="28"/>
        </w:rPr>
        <w:t>,</w:t>
      </w:r>
      <w:r w:rsidR="000D3804" w:rsidRPr="00FA5CA3">
        <w:rPr>
          <w:szCs w:val="28"/>
        </w:rPr>
        <w:t xml:space="preserve"> </w:t>
      </w:r>
      <w:r w:rsidR="00561BDE" w:rsidRPr="00FA5CA3">
        <w:t>распоряжением</w:t>
      </w:r>
      <w:r w:rsidR="00B45524" w:rsidRPr="00FA5CA3">
        <w:t xml:space="preserve"> Администрации города </w:t>
      </w:r>
      <w:r w:rsidRPr="00FA5CA3">
        <w:t>от 30.12.2005 № 3686 «Об утверждении Регламента Администрации города»</w:t>
      </w:r>
      <w:r w:rsidR="00561BDE" w:rsidRPr="00FA5CA3">
        <w:t xml:space="preserve">: </w:t>
      </w:r>
    </w:p>
    <w:p w:rsidR="00C66A0B" w:rsidRPr="00FA5CA3" w:rsidRDefault="000D3804" w:rsidP="00C66A0B">
      <w:pPr>
        <w:ind w:firstLine="709"/>
        <w:jc w:val="both"/>
        <w:rPr>
          <w:szCs w:val="28"/>
        </w:rPr>
      </w:pPr>
      <w:r w:rsidRPr="00FA5CA3">
        <w:rPr>
          <w:szCs w:val="28"/>
        </w:rPr>
        <w:t xml:space="preserve">1. Внести в распоряжение Администрации города от </w:t>
      </w:r>
      <w:r w:rsidRPr="00FA5CA3">
        <w:rPr>
          <w:bCs/>
          <w:szCs w:val="28"/>
        </w:rPr>
        <w:t xml:space="preserve">17.02.2017 № 224 </w:t>
      </w:r>
      <w:r w:rsidRPr="00FA5CA3">
        <w:rPr>
          <w:bCs/>
          <w:szCs w:val="28"/>
        </w:rPr>
        <w:br/>
        <w:t xml:space="preserve">«О </w:t>
      </w:r>
      <w:r w:rsidR="009A630D" w:rsidRPr="00FA5CA3">
        <w:rPr>
          <w:bCs/>
          <w:szCs w:val="28"/>
        </w:rPr>
        <w:t>создании рабочей группы по реализации мероприятий по формированию городской среды</w:t>
      </w:r>
      <w:r w:rsidRPr="00FA5CA3">
        <w:rPr>
          <w:bCs/>
          <w:szCs w:val="28"/>
        </w:rPr>
        <w:t xml:space="preserve">» </w:t>
      </w:r>
      <w:r w:rsidRPr="00FA5CA3">
        <w:rPr>
          <w:szCs w:val="28"/>
        </w:rPr>
        <w:t>следующие изменения:</w:t>
      </w:r>
    </w:p>
    <w:p w:rsidR="004372A7" w:rsidRPr="00FA5CA3" w:rsidRDefault="004372A7" w:rsidP="00C66A0B">
      <w:pPr>
        <w:ind w:firstLine="709"/>
        <w:jc w:val="both"/>
        <w:rPr>
          <w:szCs w:val="28"/>
        </w:rPr>
      </w:pPr>
      <w:r w:rsidRPr="00FA5CA3">
        <w:rPr>
          <w:szCs w:val="28"/>
        </w:rPr>
        <w:t xml:space="preserve">1.1. В констатирующей части распоряжения слова </w:t>
      </w:r>
      <w:r w:rsidR="001B52B4" w:rsidRPr="00FA5CA3">
        <w:rPr>
          <w:szCs w:val="28"/>
        </w:rPr>
        <w:t>«городской округ город Сургут» заменить словами «городской округ Сургут».</w:t>
      </w:r>
    </w:p>
    <w:p w:rsidR="000D3804" w:rsidRPr="00FA5CA3" w:rsidRDefault="001B52B4" w:rsidP="00C66A0B">
      <w:pPr>
        <w:ind w:firstLine="709"/>
        <w:jc w:val="both"/>
        <w:rPr>
          <w:szCs w:val="28"/>
        </w:rPr>
      </w:pPr>
      <w:r w:rsidRPr="00FA5CA3">
        <w:rPr>
          <w:szCs w:val="28"/>
        </w:rPr>
        <w:t>1.2</w:t>
      </w:r>
      <w:r w:rsidR="00C66A0B" w:rsidRPr="00FA5CA3">
        <w:rPr>
          <w:szCs w:val="28"/>
        </w:rPr>
        <w:t xml:space="preserve">. </w:t>
      </w:r>
      <w:r w:rsidR="007F2004" w:rsidRPr="00FA5CA3">
        <w:rPr>
          <w:szCs w:val="28"/>
        </w:rPr>
        <w:t>Приложение 1 к распоряжению изложить в новой редакции</w:t>
      </w:r>
      <w:r w:rsidR="0005059A" w:rsidRPr="00FA5CA3">
        <w:rPr>
          <w:szCs w:val="28"/>
        </w:rPr>
        <w:t xml:space="preserve"> согласно </w:t>
      </w:r>
      <w:proofErr w:type="gramStart"/>
      <w:r w:rsidR="0005059A" w:rsidRPr="00FA5CA3">
        <w:rPr>
          <w:szCs w:val="28"/>
        </w:rPr>
        <w:t>приложению</w:t>
      </w:r>
      <w:proofErr w:type="gramEnd"/>
      <w:r w:rsidR="00C66A0B" w:rsidRPr="00FA5CA3">
        <w:rPr>
          <w:szCs w:val="28"/>
        </w:rPr>
        <w:t xml:space="preserve"> к настоящему распоряжению</w:t>
      </w:r>
      <w:r w:rsidR="007F2004" w:rsidRPr="00FA5CA3">
        <w:rPr>
          <w:szCs w:val="28"/>
        </w:rPr>
        <w:t>.</w:t>
      </w:r>
    </w:p>
    <w:p w:rsidR="001B52B4" w:rsidRPr="00FA5CA3" w:rsidRDefault="001B52B4" w:rsidP="00C66A0B">
      <w:pPr>
        <w:ind w:firstLine="709"/>
        <w:jc w:val="both"/>
        <w:rPr>
          <w:szCs w:val="28"/>
        </w:rPr>
      </w:pPr>
      <w:r w:rsidRPr="00FA5CA3">
        <w:rPr>
          <w:szCs w:val="28"/>
        </w:rPr>
        <w:t xml:space="preserve">1.3. В приложении 2 к распоряжению: </w:t>
      </w:r>
    </w:p>
    <w:p w:rsidR="009F740E" w:rsidRPr="00FA5CA3" w:rsidRDefault="001B52B4" w:rsidP="009F740E">
      <w:pPr>
        <w:ind w:firstLine="709"/>
        <w:jc w:val="both"/>
      </w:pPr>
      <w:r w:rsidRPr="00FA5CA3">
        <w:t>1</w:t>
      </w:r>
      <w:r w:rsidR="009F740E" w:rsidRPr="00FA5CA3">
        <w:t>.</w:t>
      </w:r>
      <w:r w:rsidRPr="00FA5CA3">
        <w:t>3.</w:t>
      </w:r>
      <w:r w:rsidR="009F740E" w:rsidRPr="00FA5CA3">
        <w:t xml:space="preserve">1. </w:t>
      </w:r>
      <w:r w:rsidR="003F456F" w:rsidRPr="00FA5CA3">
        <w:t xml:space="preserve">В пункте 2 раздела </w:t>
      </w:r>
      <w:r w:rsidR="003F456F" w:rsidRPr="00FA5CA3">
        <w:rPr>
          <w:lang w:val="en-US"/>
        </w:rPr>
        <w:t>I</w:t>
      </w:r>
      <w:r w:rsidR="003F456F" w:rsidRPr="00FA5CA3">
        <w:t xml:space="preserve"> слова «в 2017 году»</w:t>
      </w:r>
      <w:r w:rsidR="00C375A4" w:rsidRPr="00FA5CA3">
        <w:t xml:space="preserve"> исключить</w:t>
      </w:r>
      <w:r w:rsidR="003F456F" w:rsidRPr="00FA5CA3">
        <w:t>.</w:t>
      </w:r>
    </w:p>
    <w:p w:rsidR="001B52B4" w:rsidRPr="00FA5CA3" w:rsidRDefault="001B52B4" w:rsidP="009F740E">
      <w:pPr>
        <w:ind w:firstLine="709"/>
        <w:jc w:val="both"/>
        <w:rPr>
          <w:rFonts w:eastAsia="Times New Roman"/>
          <w:color w:val="000000" w:themeColor="text1"/>
          <w:szCs w:val="28"/>
        </w:rPr>
      </w:pPr>
      <w:r w:rsidRPr="00FA5CA3">
        <w:t xml:space="preserve">1.3.2. В пункте 3 раздела </w:t>
      </w:r>
      <w:r w:rsidRPr="00FA5CA3">
        <w:rPr>
          <w:lang w:val="en-US"/>
        </w:rPr>
        <w:t>I</w:t>
      </w:r>
      <w:r w:rsidRPr="00FA5CA3">
        <w:t xml:space="preserve"> </w:t>
      </w:r>
      <w:r w:rsidRPr="00FA5CA3">
        <w:rPr>
          <w:szCs w:val="28"/>
        </w:rPr>
        <w:t>слова «городской округ город Сургут» заменить словами «городской округ Сургут».</w:t>
      </w:r>
    </w:p>
    <w:p w:rsidR="009F740E" w:rsidRPr="00FA5CA3" w:rsidRDefault="001B52B4" w:rsidP="009F740E">
      <w:pPr>
        <w:ind w:firstLine="709"/>
        <w:jc w:val="both"/>
      </w:pPr>
      <w:r w:rsidRPr="00FA5CA3">
        <w:t>1.3.3.</w:t>
      </w:r>
      <w:r w:rsidR="009F740E" w:rsidRPr="00FA5CA3">
        <w:t xml:space="preserve"> </w:t>
      </w:r>
      <w:r w:rsidR="003F456F" w:rsidRPr="00FA5CA3">
        <w:t xml:space="preserve">Раздел </w:t>
      </w:r>
      <w:r w:rsidR="003F456F" w:rsidRPr="00FA5CA3">
        <w:rPr>
          <w:lang w:val="en-US"/>
        </w:rPr>
        <w:t>II</w:t>
      </w:r>
      <w:r w:rsidR="003F456F" w:rsidRPr="00FA5CA3">
        <w:t xml:space="preserve"> изложить в следующей редакции:</w:t>
      </w:r>
    </w:p>
    <w:p w:rsidR="00CC2E7D" w:rsidRPr="00FA5CA3" w:rsidRDefault="00CC2E7D" w:rsidP="009F740E">
      <w:pPr>
        <w:ind w:firstLine="709"/>
        <w:jc w:val="both"/>
      </w:pPr>
      <w:r w:rsidRPr="00FA5CA3">
        <w:t>«Раздел II. Основные задачи</w:t>
      </w:r>
    </w:p>
    <w:p w:rsidR="003F456F" w:rsidRPr="00FA5CA3" w:rsidRDefault="003F456F" w:rsidP="009F740E">
      <w:pPr>
        <w:ind w:firstLine="709"/>
        <w:jc w:val="both"/>
      </w:pPr>
      <w:r w:rsidRPr="00FA5CA3">
        <w:t>1. Разработка плана мероприятий по каждому из перспективных проектов по развитию городской среды.</w:t>
      </w:r>
    </w:p>
    <w:p w:rsidR="003F456F" w:rsidRPr="00FA5CA3" w:rsidRDefault="003F456F" w:rsidP="009F740E">
      <w:pPr>
        <w:ind w:firstLine="709"/>
        <w:jc w:val="both"/>
      </w:pPr>
      <w:r w:rsidRPr="00FA5CA3">
        <w:t xml:space="preserve">2. Организация и проведение Всероссийского онлайн голосования </w:t>
      </w:r>
      <w:r w:rsidR="00933658" w:rsidRPr="00FA5CA3">
        <w:t xml:space="preserve">               по выбору общественных территорий.</w:t>
      </w:r>
    </w:p>
    <w:p w:rsidR="00933658" w:rsidRPr="00FA5CA3" w:rsidRDefault="00933658" w:rsidP="009F740E">
      <w:pPr>
        <w:ind w:firstLine="709"/>
        <w:jc w:val="both"/>
      </w:pPr>
      <w:r w:rsidRPr="00FA5CA3">
        <w:lastRenderedPageBreak/>
        <w:t>3. Осуществление контроля за реализацией приоритетного проекта «Формирование комфортной городской среды» и рассмотрение любого рода вопросов, возникающих в связи с его реализацией</w:t>
      </w:r>
      <w:r w:rsidR="001B52B4" w:rsidRPr="00FA5CA3">
        <w:t>»</w:t>
      </w:r>
      <w:r w:rsidRPr="00FA5CA3">
        <w:t>.</w:t>
      </w:r>
    </w:p>
    <w:p w:rsidR="00933658" w:rsidRPr="00FA5CA3" w:rsidRDefault="001B52B4" w:rsidP="009F740E">
      <w:pPr>
        <w:ind w:firstLine="709"/>
        <w:jc w:val="both"/>
        <w:rPr>
          <w:rStyle w:val="a9"/>
          <w:color w:val="000000" w:themeColor="text1"/>
          <w:u w:val="none"/>
        </w:rPr>
      </w:pPr>
      <w:r w:rsidRPr="00FA5CA3">
        <w:t>1</w:t>
      </w:r>
      <w:r w:rsidR="00933658" w:rsidRPr="00FA5CA3">
        <w:t>.3.</w:t>
      </w:r>
      <w:r w:rsidRPr="00FA5CA3">
        <w:t>4.</w:t>
      </w:r>
      <w:r w:rsidR="00933658" w:rsidRPr="00FA5CA3">
        <w:t xml:space="preserve"> </w:t>
      </w:r>
      <w:r w:rsidR="00C375A4" w:rsidRPr="00FA5CA3">
        <w:t xml:space="preserve">Пункт 2 </w:t>
      </w:r>
      <w:r w:rsidR="00933658" w:rsidRPr="00FA5CA3">
        <w:t>раздел</w:t>
      </w:r>
      <w:r w:rsidR="00C375A4" w:rsidRPr="00FA5CA3">
        <w:t>а</w:t>
      </w:r>
      <w:r w:rsidR="00933658" w:rsidRPr="00FA5CA3">
        <w:t xml:space="preserve"> </w:t>
      </w:r>
      <w:r w:rsidR="00933658" w:rsidRPr="00FA5CA3">
        <w:rPr>
          <w:lang w:val="en-US"/>
        </w:rPr>
        <w:t>III</w:t>
      </w:r>
      <w:r w:rsidR="00933658" w:rsidRPr="00FA5CA3">
        <w:t xml:space="preserve"> </w:t>
      </w:r>
      <w:r w:rsidRPr="00FA5CA3">
        <w:t xml:space="preserve">признать утратившим силу. </w:t>
      </w:r>
    </w:p>
    <w:p w:rsidR="009F740E" w:rsidRPr="00FA5CA3" w:rsidRDefault="001B52B4" w:rsidP="009F740E">
      <w:pPr>
        <w:ind w:firstLine="709"/>
        <w:jc w:val="both"/>
      </w:pPr>
      <w:r w:rsidRPr="00FA5CA3">
        <w:t>2</w:t>
      </w:r>
      <w:r w:rsidR="009F740E" w:rsidRPr="00FA5CA3">
        <w:t xml:space="preserve">. </w:t>
      </w:r>
      <w:r w:rsidR="009F740E" w:rsidRPr="00FA5CA3">
        <w:rPr>
          <w:szCs w:val="28"/>
        </w:rPr>
        <w:t xml:space="preserve">Комитету информационной политики обнародовать (разместить) настоящее </w:t>
      </w:r>
      <w:r w:rsidR="009F740E" w:rsidRPr="00FA5CA3">
        <w:t xml:space="preserve">распоряжение </w:t>
      </w:r>
      <w:r w:rsidR="009F740E" w:rsidRPr="00FA5CA3">
        <w:rPr>
          <w:szCs w:val="28"/>
        </w:rPr>
        <w:t xml:space="preserve">на официальном портале Администрации города: </w:t>
      </w:r>
      <w:r w:rsidR="009F740E" w:rsidRPr="00FA5CA3">
        <w:rPr>
          <w:szCs w:val="28"/>
          <w:lang w:val="en-US"/>
        </w:rPr>
        <w:t>www</w:t>
      </w:r>
      <w:r w:rsidR="009F740E" w:rsidRPr="00FA5CA3">
        <w:rPr>
          <w:szCs w:val="28"/>
        </w:rPr>
        <w:t>.</w:t>
      </w:r>
      <w:r w:rsidR="009F740E" w:rsidRPr="00FA5CA3">
        <w:rPr>
          <w:szCs w:val="28"/>
          <w:lang w:val="en-US"/>
        </w:rPr>
        <w:t>admsurgut</w:t>
      </w:r>
      <w:r w:rsidR="009F740E" w:rsidRPr="00FA5CA3">
        <w:rPr>
          <w:szCs w:val="28"/>
        </w:rPr>
        <w:t>.</w:t>
      </w:r>
      <w:r w:rsidR="009F740E" w:rsidRPr="00FA5CA3">
        <w:rPr>
          <w:szCs w:val="28"/>
          <w:lang w:val="en-US"/>
        </w:rPr>
        <w:t>ru</w:t>
      </w:r>
      <w:r w:rsidR="009F740E" w:rsidRPr="00FA5CA3">
        <w:t>.</w:t>
      </w:r>
    </w:p>
    <w:p w:rsidR="009F740E" w:rsidRPr="00FA5CA3" w:rsidRDefault="001B52B4" w:rsidP="009F740E">
      <w:pPr>
        <w:ind w:firstLine="709"/>
        <w:jc w:val="both"/>
      </w:pPr>
      <w:r w:rsidRPr="00FA5CA3">
        <w:t>3</w:t>
      </w:r>
      <w:r w:rsidR="009F740E" w:rsidRPr="00FA5CA3">
        <w:t>. Муниципальному к</w:t>
      </w:r>
      <w:r w:rsidR="00E117D7" w:rsidRPr="00FA5CA3">
        <w:t>азенному учреждению «Наш город»</w:t>
      </w:r>
      <w:r w:rsidR="009F740E" w:rsidRPr="00FA5CA3">
        <w:t xml:space="preserve"> </w:t>
      </w:r>
      <w:r w:rsidR="00E117D7" w:rsidRPr="00FA5CA3">
        <w:rPr>
          <w:szCs w:val="28"/>
        </w:rPr>
        <w:t xml:space="preserve">обнародовать </w:t>
      </w:r>
      <w:r w:rsidR="009F740E" w:rsidRPr="00FA5CA3">
        <w:t>(разместить) настоящее распоряжение в сетевом издании «Официальные</w:t>
      </w:r>
      <w:r w:rsidR="009F740E" w:rsidRPr="00FA5CA3">
        <w:br/>
        <w:t xml:space="preserve">документы города Сургута»: </w:t>
      </w:r>
      <w:r w:rsidR="008A5104" w:rsidRPr="00FA5CA3">
        <w:rPr>
          <w:bCs/>
          <w:caps/>
          <w:szCs w:val="24"/>
        </w:rPr>
        <w:t>docsurgut.ru</w:t>
      </w:r>
      <w:r w:rsidR="008A5104" w:rsidRPr="00FA5CA3">
        <w:rPr>
          <w:bCs/>
          <w:szCs w:val="24"/>
        </w:rPr>
        <w:t>.</w:t>
      </w:r>
    </w:p>
    <w:p w:rsidR="009F740E" w:rsidRPr="00FA5CA3" w:rsidRDefault="001B52B4" w:rsidP="009F740E">
      <w:pPr>
        <w:ind w:firstLine="709"/>
        <w:jc w:val="both"/>
      </w:pPr>
      <w:r w:rsidRPr="00FA5CA3">
        <w:t>4</w:t>
      </w:r>
      <w:r w:rsidR="009F740E" w:rsidRPr="00FA5CA3">
        <w:t xml:space="preserve">. Настоящее распоряжение вступает в силу с </w:t>
      </w:r>
      <w:r w:rsidR="00C375A4" w:rsidRPr="00FA5CA3">
        <w:t>даты подписания.</w:t>
      </w:r>
    </w:p>
    <w:p w:rsidR="009F740E" w:rsidRPr="00D058D7" w:rsidRDefault="001B52B4" w:rsidP="009F740E">
      <w:pPr>
        <w:ind w:firstLine="709"/>
        <w:jc w:val="both"/>
      </w:pPr>
      <w:r w:rsidRPr="00FA5CA3">
        <w:t>5</w:t>
      </w:r>
      <w:r w:rsidR="009F740E" w:rsidRPr="00FA5CA3">
        <w:t xml:space="preserve">. </w:t>
      </w:r>
      <w:r w:rsidR="009F740E" w:rsidRPr="00FA5CA3">
        <w:rPr>
          <w:szCs w:val="28"/>
        </w:rPr>
        <w:t xml:space="preserve">Контроль за выполнением </w:t>
      </w:r>
      <w:r w:rsidR="009F740E" w:rsidRPr="00FA5CA3">
        <w:t xml:space="preserve">распоряжения </w:t>
      </w:r>
      <w:r w:rsidR="009F740E" w:rsidRPr="00FA5CA3">
        <w:rPr>
          <w:szCs w:val="28"/>
        </w:rPr>
        <w:t>оставляю за собой.</w:t>
      </w:r>
    </w:p>
    <w:p w:rsidR="009F740E" w:rsidRDefault="009F740E" w:rsidP="009F740E"/>
    <w:p w:rsidR="009F740E" w:rsidRPr="00D058D7" w:rsidRDefault="009F740E" w:rsidP="009F740E"/>
    <w:p w:rsidR="009F740E" w:rsidRPr="002F0401" w:rsidRDefault="009F740E" w:rsidP="009F740E">
      <w:pPr>
        <w:ind w:right="-1"/>
        <w:jc w:val="both"/>
        <w:rPr>
          <w:szCs w:val="28"/>
        </w:rPr>
      </w:pPr>
    </w:p>
    <w:p w:rsidR="009F740E" w:rsidRDefault="001B52B4" w:rsidP="009F740E">
      <w:pPr>
        <w:ind w:right="-1"/>
        <w:jc w:val="both"/>
        <w:rPr>
          <w:szCs w:val="28"/>
        </w:rPr>
      </w:pPr>
      <w:r>
        <w:rPr>
          <w:szCs w:val="28"/>
        </w:rPr>
        <w:t>Глава</w:t>
      </w:r>
      <w:r w:rsidR="00D55413">
        <w:rPr>
          <w:szCs w:val="28"/>
        </w:rPr>
        <w:t xml:space="preserve"> города</w:t>
      </w:r>
      <w:r w:rsidR="009F740E" w:rsidRPr="002F0401">
        <w:rPr>
          <w:szCs w:val="28"/>
        </w:rPr>
        <w:t xml:space="preserve"> </w:t>
      </w:r>
      <w:r w:rsidR="009F740E" w:rsidRPr="002F0401">
        <w:rPr>
          <w:szCs w:val="28"/>
        </w:rPr>
        <w:tab/>
      </w:r>
      <w:r w:rsidR="009F740E" w:rsidRPr="002F0401">
        <w:rPr>
          <w:szCs w:val="28"/>
        </w:rPr>
        <w:tab/>
      </w:r>
      <w:r w:rsidR="009F740E" w:rsidRPr="002F0401">
        <w:rPr>
          <w:szCs w:val="28"/>
        </w:rPr>
        <w:tab/>
      </w:r>
      <w:r w:rsidR="009F740E" w:rsidRPr="002F0401">
        <w:rPr>
          <w:szCs w:val="28"/>
        </w:rPr>
        <w:tab/>
      </w:r>
      <w:r w:rsidR="009F740E" w:rsidRPr="002F0401">
        <w:rPr>
          <w:szCs w:val="28"/>
        </w:rPr>
        <w:tab/>
      </w:r>
      <w:r w:rsidR="009F740E">
        <w:rPr>
          <w:szCs w:val="28"/>
        </w:rPr>
        <w:t xml:space="preserve">           </w:t>
      </w:r>
      <w:r w:rsidR="009F740E" w:rsidRPr="002F0401">
        <w:rPr>
          <w:szCs w:val="28"/>
        </w:rPr>
        <w:t xml:space="preserve">   </w:t>
      </w:r>
      <w:r w:rsidR="000F5EF6">
        <w:rPr>
          <w:szCs w:val="28"/>
        </w:rPr>
        <w:t xml:space="preserve"> </w:t>
      </w:r>
      <w:r w:rsidR="00D55413">
        <w:rPr>
          <w:szCs w:val="28"/>
        </w:rPr>
        <w:t xml:space="preserve">   </w:t>
      </w:r>
      <w:r w:rsidR="009F740E">
        <w:rPr>
          <w:szCs w:val="28"/>
        </w:rPr>
        <w:t xml:space="preserve">  </w:t>
      </w:r>
      <w:r>
        <w:rPr>
          <w:szCs w:val="28"/>
        </w:rPr>
        <w:t xml:space="preserve">                         М.Н. </w:t>
      </w:r>
      <w:proofErr w:type="spellStart"/>
      <w:r>
        <w:rPr>
          <w:szCs w:val="28"/>
        </w:rPr>
        <w:t>Слепов</w:t>
      </w:r>
      <w:proofErr w:type="spellEnd"/>
    </w:p>
    <w:p w:rsidR="001B52B4" w:rsidRDefault="001B52B4" w:rsidP="00FA5CA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1B52B4" w:rsidRDefault="001B52B4" w:rsidP="00FA5CA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FA5CA3" w:rsidRDefault="00FA5CA3">
      <w:pPr>
        <w:spacing w:after="160" w:line="259" w:lineRule="auto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br w:type="page"/>
      </w:r>
    </w:p>
    <w:p w:rsidR="00FA5CA3" w:rsidRDefault="009F740E" w:rsidP="009F740E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lastRenderedPageBreak/>
        <w:t xml:space="preserve">Приложение </w:t>
      </w:r>
    </w:p>
    <w:p w:rsidR="009F740E" w:rsidRDefault="009F740E" w:rsidP="009F740E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к </w:t>
      </w:r>
      <w:r w:rsidRPr="00917686">
        <w:rPr>
          <w:rFonts w:ascii="Times New Roman CYR" w:eastAsia="Times New Roman" w:hAnsi="Times New Roman CYR" w:cs="Times New Roman CYR"/>
          <w:szCs w:val="28"/>
          <w:lang w:eastAsia="ru-RU"/>
        </w:rPr>
        <w:t>распоряжению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9F740E" w:rsidRPr="00917686" w:rsidRDefault="009F740E" w:rsidP="009F740E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_________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№ 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</w:p>
    <w:p w:rsidR="009F740E" w:rsidRDefault="009F740E" w:rsidP="009F740E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52704" w:rsidRDefault="00152704" w:rsidP="009F740E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52704" w:rsidRDefault="00152704" w:rsidP="00561BDE">
      <w:pPr>
        <w:jc w:val="center"/>
      </w:pPr>
      <w:r>
        <w:t>Состав</w:t>
      </w:r>
    </w:p>
    <w:p w:rsidR="00FA5CA3" w:rsidRDefault="00152704" w:rsidP="00152704">
      <w:pPr>
        <w:jc w:val="center"/>
        <w:rPr>
          <w:szCs w:val="28"/>
        </w:rPr>
      </w:pPr>
      <w:r>
        <w:rPr>
          <w:szCs w:val="28"/>
        </w:rPr>
        <w:t xml:space="preserve">рабочей группы по реализации мероприятий </w:t>
      </w:r>
    </w:p>
    <w:p w:rsidR="009F740E" w:rsidRDefault="00152704" w:rsidP="00152704">
      <w:pPr>
        <w:jc w:val="center"/>
        <w:rPr>
          <w:szCs w:val="28"/>
        </w:rPr>
      </w:pPr>
      <w:r>
        <w:rPr>
          <w:szCs w:val="28"/>
        </w:rPr>
        <w:t>по формированию городской среды</w:t>
      </w:r>
    </w:p>
    <w:p w:rsidR="00B31328" w:rsidRPr="00152704" w:rsidRDefault="00B31328" w:rsidP="00152704">
      <w:pPr>
        <w:jc w:val="center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B31328" w:rsidRPr="00FA5CA3" w:rsidTr="00FA5CA3">
        <w:trPr>
          <w:trHeight w:val="283"/>
        </w:trPr>
        <w:tc>
          <w:tcPr>
            <w:tcW w:w="4678" w:type="dxa"/>
          </w:tcPr>
          <w:p w:rsidR="00B31328" w:rsidRPr="00FA5CA3" w:rsidRDefault="00B31328" w:rsidP="00B31328">
            <w:pPr>
              <w:suppressAutoHyphens/>
              <w:ind w:left="21" w:hanging="21"/>
              <w:jc w:val="center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4961" w:type="dxa"/>
          </w:tcPr>
          <w:p w:rsidR="00B31328" w:rsidRPr="00FA5CA3" w:rsidRDefault="00B31328" w:rsidP="00B31328">
            <w:pPr>
              <w:suppressAutoHyphens/>
              <w:ind w:left="21" w:hanging="59"/>
              <w:jc w:val="center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Резервный состав</w:t>
            </w:r>
          </w:p>
        </w:tc>
      </w:tr>
      <w:tr w:rsidR="00B31328" w:rsidRPr="00FA5CA3" w:rsidTr="00FA5CA3">
        <w:trPr>
          <w:trHeight w:val="310"/>
        </w:trPr>
        <w:tc>
          <w:tcPr>
            <w:tcW w:w="4678" w:type="dxa"/>
          </w:tcPr>
          <w:p w:rsidR="00B31328" w:rsidRPr="00FA5CA3" w:rsidRDefault="00B31328" w:rsidP="00B31328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Глава города</w:t>
            </w:r>
          </w:p>
        </w:tc>
        <w:tc>
          <w:tcPr>
            <w:tcW w:w="4961" w:type="dxa"/>
          </w:tcPr>
          <w:p w:rsidR="00B31328" w:rsidRPr="00FA5CA3" w:rsidRDefault="001B52B4" w:rsidP="00EA2377">
            <w:pPr>
              <w:suppressAutoHyphens/>
              <w:ind w:left="21" w:firstLine="9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в</w:t>
            </w:r>
            <w:r w:rsidR="00B31328" w:rsidRPr="00FA5CA3">
              <w:rPr>
                <w:sz w:val="26"/>
                <w:szCs w:val="26"/>
              </w:rPr>
              <w:t xml:space="preserve">ременно исполняющий </w:t>
            </w:r>
            <w:r w:rsidR="00561BDE" w:rsidRPr="00FA5CA3">
              <w:rPr>
                <w:sz w:val="26"/>
                <w:szCs w:val="26"/>
              </w:rPr>
              <w:t>полномочия</w:t>
            </w:r>
            <w:r w:rsidR="00B31328" w:rsidRPr="00FA5CA3">
              <w:rPr>
                <w:strike/>
                <w:sz w:val="26"/>
                <w:szCs w:val="26"/>
              </w:rPr>
              <w:t xml:space="preserve"> </w:t>
            </w:r>
            <w:r w:rsidR="00B31328" w:rsidRPr="00FA5CA3">
              <w:rPr>
                <w:sz w:val="26"/>
                <w:szCs w:val="26"/>
              </w:rPr>
              <w:t xml:space="preserve">Главы города </w:t>
            </w:r>
          </w:p>
        </w:tc>
      </w:tr>
      <w:tr w:rsidR="00B31328" w:rsidRPr="00FA5CA3" w:rsidTr="00FA5CA3">
        <w:trPr>
          <w:trHeight w:val="536"/>
        </w:trPr>
        <w:tc>
          <w:tcPr>
            <w:tcW w:w="4678" w:type="dxa"/>
          </w:tcPr>
          <w:p w:rsidR="00FA5CA3" w:rsidRDefault="00B31328" w:rsidP="00B31328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Заместитель Главы города, </w:t>
            </w:r>
          </w:p>
          <w:p w:rsidR="00561BDE" w:rsidRPr="00FA5CA3" w:rsidRDefault="00B31328" w:rsidP="00B31328">
            <w:pPr>
              <w:suppressAutoHyphens/>
              <w:ind w:left="21"/>
              <w:rPr>
                <w:sz w:val="26"/>
                <w:szCs w:val="26"/>
                <w:lang w:val="x-none" w:eastAsia="x-none"/>
              </w:rPr>
            </w:pPr>
            <w:r w:rsidRPr="00FA5CA3">
              <w:rPr>
                <w:sz w:val="26"/>
                <w:szCs w:val="26"/>
                <w:lang w:val="x-none" w:eastAsia="x-none"/>
              </w:rPr>
              <w:t xml:space="preserve">курирующий сферу городского хозяйства, природопользования </w:t>
            </w:r>
          </w:p>
          <w:p w:rsidR="00561BDE" w:rsidRPr="00FA5CA3" w:rsidRDefault="00B31328" w:rsidP="00B31328">
            <w:pPr>
              <w:suppressAutoHyphens/>
              <w:ind w:left="21"/>
              <w:rPr>
                <w:sz w:val="26"/>
                <w:szCs w:val="26"/>
                <w:lang w:eastAsia="x-none"/>
              </w:rPr>
            </w:pPr>
            <w:r w:rsidRPr="00FA5CA3">
              <w:rPr>
                <w:sz w:val="26"/>
                <w:szCs w:val="26"/>
                <w:lang w:val="x-none" w:eastAsia="x-none"/>
              </w:rPr>
              <w:t>и экологии, управления</w:t>
            </w:r>
            <w:r w:rsidRPr="00FA5CA3">
              <w:rPr>
                <w:sz w:val="26"/>
                <w:szCs w:val="26"/>
                <w:lang w:eastAsia="x-none"/>
              </w:rPr>
              <w:t xml:space="preserve"> земельными ресурсами городского округа </w:t>
            </w:r>
          </w:p>
          <w:p w:rsidR="00561BDE" w:rsidRPr="00FA5CA3" w:rsidRDefault="00B31328" w:rsidP="00B31328">
            <w:pPr>
              <w:suppressAutoHyphens/>
              <w:ind w:left="21"/>
              <w:rPr>
                <w:sz w:val="26"/>
                <w:szCs w:val="26"/>
                <w:lang w:eastAsia="x-none"/>
              </w:rPr>
            </w:pPr>
            <w:r w:rsidRPr="00FA5CA3">
              <w:rPr>
                <w:sz w:val="26"/>
                <w:szCs w:val="26"/>
                <w:lang w:eastAsia="x-none"/>
              </w:rPr>
              <w:t xml:space="preserve">и имуществом, находящимися </w:t>
            </w:r>
          </w:p>
          <w:p w:rsidR="00B31328" w:rsidRPr="00FA5CA3" w:rsidRDefault="00B31328" w:rsidP="00B31328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  <w:lang w:eastAsia="x-none"/>
              </w:rPr>
              <w:t>в муниципальной собственности</w:t>
            </w:r>
          </w:p>
        </w:tc>
        <w:tc>
          <w:tcPr>
            <w:tcW w:w="4961" w:type="dxa"/>
          </w:tcPr>
          <w:p w:rsidR="00B31328" w:rsidRPr="00FA5CA3" w:rsidRDefault="00B31328" w:rsidP="00561BDE">
            <w:pPr>
              <w:suppressAutoHyphens/>
              <w:ind w:left="21" w:hanging="21"/>
              <w:jc w:val="center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-</w:t>
            </w:r>
          </w:p>
        </w:tc>
      </w:tr>
      <w:tr w:rsidR="00B31328" w:rsidRPr="00FA5CA3" w:rsidTr="00FA5CA3">
        <w:trPr>
          <w:trHeight w:val="536"/>
        </w:trPr>
        <w:tc>
          <w:tcPr>
            <w:tcW w:w="4678" w:type="dxa"/>
          </w:tcPr>
          <w:p w:rsidR="00FA5CA3" w:rsidRDefault="00B31328" w:rsidP="00B31328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Заместитель Главы города, </w:t>
            </w:r>
          </w:p>
          <w:p w:rsidR="00B31328" w:rsidRPr="00FA5CA3" w:rsidRDefault="00B31328" w:rsidP="00B31328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курирующий социальную сферу </w:t>
            </w:r>
          </w:p>
        </w:tc>
        <w:tc>
          <w:tcPr>
            <w:tcW w:w="4961" w:type="dxa"/>
          </w:tcPr>
          <w:p w:rsidR="00B31328" w:rsidRPr="00FA5CA3" w:rsidRDefault="009D2F3B" w:rsidP="00FA5CA3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директор департамента образования Администрации города (либо лицо, исполняющее обязанности по должности)</w:t>
            </w:r>
          </w:p>
        </w:tc>
      </w:tr>
      <w:tr w:rsidR="009D2F3B" w:rsidRPr="00FA5CA3" w:rsidTr="00FA5CA3">
        <w:trPr>
          <w:trHeight w:val="536"/>
        </w:trPr>
        <w:tc>
          <w:tcPr>
            <w:tcW w:w="4678" w:type="dxa"/>
          </w:tcPr>
          <w:p w:rsidR="00FA5CA3" w:rsidRDefault="009D2F3B" w:rsidP="00B31328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Заместитель Главы города, </w:t>
            </w:r>
          </w:p>
          <w:p w:rsidR="00FA5CA3" w:rsidRDefault="009D2F3B" w:rsidP="00B31328">
            <w:pPr>
              <w:suppressAutoHyphens/>
              <w:rPr>
                <w:sz w:val="26"/>
                <w:szCs w:val="26"/>
                <w:lang w:eastAsia="x-none"/>
              </w:rPr>
            </w:pPr>
            <w:r w:rsidRPr="00FA5CA3">
              <w:rPr>
                <w:sz w:val="26"/>
                <w:szCs w:val="26"/>
                <w:lang w:val="x-none" w:eastAsia="x-none"/>
              </w:rPr>
              <w:t>курирующий сферу</w:t>
            </w:r>
            <w:r w:rsidRPr="00FA5CA3">
              <w:rPr>
                <w:sz w:val="26"/>
                <w:szCs w:val="26"/>
                <w:lang w:eastAsia="x-none"/>
              </w:rPr>
              <w:t xml:space="preserve"> внутренней </w:t>
            </w:r>
          </w:p>
          <w:p w:rsidR="009D2F3B" w:rsidRPr="00FA5CA3" w:rsidRDefault="009D2F3B" w:rsidP="00B31328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  <w:lang w:eastAsia="x-none"/>
              </w:rPr>
              <w:t>и молодёжной политики</w:t>
            </w:r>
          </w:p>
        </w:tc>
        <w:tc>
          <w:tcPr>
            <w:tcW w:w="4961" w:type="dxa"/>
          </w:tcPr>
          <w:p w:rsidR="009D2F3B" w:rsidRPr="00FA5CA3" w:rsidRDefault="009D2F3B" w:rsidP="009D2F3B">
            <w:pPr>
              <w:suppressAutoHyphens/>
              <w:ind w:left="21" w:hanging="21"/>
              <w:jc w:val="center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-</w:t>
            </w:r>
          </w:p>
        </w:tc>
      </w:tr>
      <w:tr w:rsidR="00B31328" w:rsidRPr="00FA5CA3" w:rsidTr="00FA5CA3">
        <w:trPr>
          <w:trHeight w:val="1644"/>
        </w:trPr>
        <w:tc>
          <w:tcPr>
            <w:tcW w:w="4678" w:type="dxa"/>
          </w:tcPr>
          <w:p w:rsidR="00561BDE" w:rsidRPr="00FA5CA3" w:rsidRDefault="00B31328" w:rsidP="00561BDE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Специалист-эксперт отдела комплексного развития департамента архитектуры и градостроительства Администрации города, </w:t>
            </w:r>
          </w:p>
          <w:p w:rsidR="00B31328" w:rsidRPr="00FA5CA3" w:rsidRDefault="00B31328" w:rsidP="00561BDE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секретарь рабочей группы</w:t>
            </w:r>
          </w:p>
        </w:tc>
        <w:tc>
          <w:tcPr>
            <w:tcW w:w="4961" w:type="dxa"/>
          </w:tcPr>
          <w:p w:rsidR="00FA5CA3" w:rsidRDefault="00561BDE" w:rsidP="00FA5CA3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н</w:t>
            </w:r>
            <w:r w:rsidR="00B31328" w:rsidRPr="00FA5CA3">
              <w:rPr>
                <w:sz w:val="26"/>
                <w:szCs w:val="26"/>
              </w:rPr>
              <w:t xml:space="preserve">ачальник отдела комплексного </w:t>
            </w:r>
          </w:p>
          <w:p w:rsidR="00FA5CA3" w:rsidRDefault="00B31328" w:rsidP="00FA5CA3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развития департамента архитектуры </w:t>
            </w:r>
          </w:p>
          <w:p w:rsidR="00B31328" w:rsidRPr="00FA5CA3" w:rsidRDefault="00B31328" w:rsidP="00FA5CA3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и градостроительства Администрации города, секретарь рабочей группы</w:t>
            </w:r>
          </w:p>
        </w:tc>
      </w:tr>
      <w:tr w:rsidR="00B31328" w:rsidRPr="00FA5CA3" w:rsidTr="00FA5CA3">
        <w:trPr>
          <w:trHeight w:val="395"/>
        </w:trPr>
        <w:tc>
          <w:tcPr>
            <w:tcW w:w="4678" w:type="dxa"/>
          </w:tcPr>
          <w:p w:rsidR="00FA5CA3" w:rsidRDefault="00B31328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Директор департамента архитектуры </w:t>
            </w:r>
          </w:p>
          <w:p w:rsidR="00B31328" w:rsidRPr="00FA5CA3" w:rsidRDefault="00B31328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и градостроительства Администрации города</w:t>
            </w:r>
          </w:p>
        </w:tc>
        <w:tc>
          <w:tcPr>
            <w:tcW w:w="4961" w:type="dxa"/>
          </w:tcPr>
          <w:p w:rsidR="00B31328" w:rsidRPr="00FA5CA3" w:rsidRDefault="00561BDE" w:rsidP="00561BDE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директора департамента архитектуры и градостроительства Администрации города</w:t>
            </w:r>
          </w:p>
        </w:tc>
      </w:tr>
      <w:tr w:rsidR="00B31328" w:rsidRPr="00FA5CA3" w:rsidTr="00FA5CA3">
        <w:trPr>
          <w:trHeight w:val="479"/>
        </w:trPr>
        <w:tc>
          <w:tcPr>
            <w:tcW w:w="4678" w:type="dxa"/>
          </w:tcPr>
          <w:p w:rsidR="00FA5CA3" w:rsidRDefault="00B31328" w:rsidP="00FA5CA3">
            <w:pPr>
              <w:suppressAutoHyphens/>
              <w:ind w:left="21" w:firstLine="3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Председатель комитета внутренней </w:t>
            </w:r>
          </w:p>
          <w:p w:rsidR="00B31328" w:rsidRPr="00FA5CA3" w:rsidRDefault="00B31328" w:rsidP="00FA5CA3">
            <w:pPr>
              <w:suppressAutoHyphens/>
              <w:ind w:left="21" w:firstLine="3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и молодёжной политики</w:t>
            </w:r>
          </w:p>
        </w:tc>
        <w:tc>
          <w:tcPr>
            <w:tcW w:w="4961" w:type="dxa"/>
          </w:tcPr>
          <w:p w:rsidR="00B31328" w:rsidRPr="00FA5CA3" w:rsidRDefault="00561BDE" w:rsidP="00561BDE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председателя комитета внутренней и молодёжной политики</w:t>
            </w:r>
          </w:p>
        </w:tc>
      </w:tr>
      <w:tr w:rsidR="00B31328" w:rsidRPr="00FA5CA3" w:rsidTr="00FA5CA3">
        <w:trPr>
          <w:trHeight w:val="479"/>
        </w:trPr>
        <w:tc>
          <w:tcPr>
            <w:tcW w:w="4678" w:type="dxa"/>
          </w:tcPr>
          <w:p w:rsidR="00B31328" w:rsidRPr="00FA5CA3" w:rsidRDefault="00B31328" w:rsidP="00B31328">
            <w:pPr>
              <w:suppressAutoHyphens/>
              <w:ind w:left="21" w:firstLine="3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Председатель комитета информационной политики </w:t>
            </w:r>
          </w:p>
        </w:tc>
        <w:tc>
          <w:tcPr>
            <w:tcW w:w="4961" w:type="dxa"/>
          </w:tcPr>
          <w:p w:rsidR="00B31328" w:rsidRPr="00FA5CA3" w:rsidRDefault="00561BDE" w:rsidP="00561BDE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председателя комитета информационной политики</w:t>
            </w:r>
          </w:p>
        </w:tc>
      </w:tr>
      <w:tr w:rsidR="00B31328" w:rsidRPr="00FA5CA3" w:rsidTr="00FA5CA3">
        <w:trPr>
          <w:trHeight w:val="479"/>
        </w:trPr>
        <w:tc>
          <w:tcPr>
            <w:tcW w:w="4678" w:type="dxa"/>
          </w:tcPr>
          <w:p w:rsidR="00B31328" w:rsidRPr="00FA5CA3" w:rsidRDefault="00B31328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Директор муниципального казенного учреждения «Лесопарковое хозяйство» </w:t>
            </w:r>
          </w:p>
        </w:tc>
        <w:tc>
          <w:tcPr>
            <w:tcW w:w="4961" w:type="dxa"/>
          </w:tcPr>
          <w:p w:rsidR="00B31328" w:rsidRPr="00FA5CA3" w:rsidRDefault="00561BDE" w:rsidP="00B31328">
            <w:pPr>
              <w:suppressAutoHyphens/>
              <w:ind w:left="21" w:hanging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директора муниципального казенного учреждения «Лесопарковое хозяйство»</w:t>
            </w:r>
          </w:p>
        </w:tc>
      </w:tr>
      <w:tr w:rsidR="00B31328" w:rsidRPr="00FA5CA3" w:rsidTr="00FA5CA3">
        <w:trPr>
          <w:trHeight w:val="479"/>
        </w:trPr>
        <w:tc>
          <w:tcPr>
            <w:tcW w:w="4678" w:type="dxa"/>
          </w:tcPr>
          <w:p w:rsidR="00B31328" w:rsidRPr="00FA5CA3" w:rsidRDefault="00B31328" w:rsidP="00FA5CA3">
            <w:pPr>
              <w:suppressAutoHyphens/>
              <w:ind w:left="21" w:firstLine="3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Директор муниципального казенного учреждения «Управление капитального строительства» </w:t>
            </w:r>
          </w:p>
        </w:tc>
        <w:tc>
          <w:tcPr>
            <w:tcW w:w="4961" w:type="dxa"/>
          </w:tcPr>
          <w:p w:rsidR="00FA5CA3" w:rsidRDefault="00561BDE" w:rsidP="00B31328">
            <w:pPr>
              <w:suppressAutoHyphens/>
              <w:ind w:left="21" w:firstLine="10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 xml:space="preserve">аместитель директора муниципального казенного учреждения «Управление </w:t>
            </w:r>
          </w:p>
          <w:p w:rsidR="00B31328" w:rsidRPr="00FA5CA3" w:rsidRDefault="00B31328" w:rsidP="00B31328">
            <w:pPr>
              <w:suppressAutoHyphens/>
              <w:ind w:left="21" w:firstLine="10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капитального строительства»</w:t>
            </w:r>
          </w:p>
        </w:tc>
      </w:tr>
      <w:tr w:rsidR="00B31328" w:rsidRPr="00FA5CA3" w:rsidTr="00FA5CA3">
        <w:trPr>
          <w:trHeight w:val="964"/>
        </w:trPr>
        <w:tc>
          <w:tcPr>
            <w:tcW w:w="4678" w:type="dxa"/>
          </w:tcPr>
          <w:p w:rsidR="00B31328" w:rsidRPr="00FA5CA3" w:rsidRDefault="00B31328" w:rsidP="00FA5CA3">
            <w:pPr>
              <w:suppressAutoHyphens/>
              <w:ind w:left="21" w:firstLine="3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lastRenderedPageBreak/>
              <w:t xml:space="preserve">Директор муниципального казенного учреждения «Наш город» </w:t>
            </w:r>
          </w:p>
        </w:tc>
        <w:tc>
          <w:tcPr>
            <w:tcW w:w="4961" w:type="dxa"/>
          </w:tcPr>
          <w:p w:rsidR="00B31328" w:rsidRPr="00FA5CA3" w:rsidRDefault="00561BDE" w:rsidP="00B31328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директора муниципального казенного учреждения «Наш город»</w:t>
            </w:r>
          </w:p>
        </w:tc>
      </w:tr>
      <w:tr w:rsidR="00B31328" w:rsidRPr="00FA5CA3" w:rsidTr="00FA5CA3">
        <w:trPr>
          <w:trHeight w:val="424"/>
        </w:trPr>
        <w:tc>
          <w:tcPr>
            <w:tcW w:w="4678" w:type="dxa"/>
          </w:tcPr>
          <w:p w:rsidR="00FA5CA3" w:rsidRDefault="00B31328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 xml:space="preserve">Директор муниципального </w:t>
            </w:r>
          </w:p>
          <w:p w:rsidR="00FA5CA3" w:rsidRDefault="00561BDE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казё</w:t>
            </w:r>
            <w:r w:rsidR="00B31328" w:rsidRPr="00FA5CA3">
              <w:rPr>
                <w:sz w:val="26"/>
                <w:szCs w:val="26"/>
              </w:rPr>
              <w:t xml:space="preserve">нного учреждения </w:t>
            </w:r>
          </w:p>
          <w:p w:rsidR="00B31328" w:rsidRPr="00FA5CA3" w:rsidRDefault="00B31328" w:rsidP="00FA5CA3">
            <w:pPr>
              <w:suppressAutoHyphens/>
              <w:ind w:left="21"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«Управление информационных технологий и связи города Сургута»</w:t>
            </w:r>
          </w:p>
        </w:tc>
        <w:tc>
          <w:tcPr>
            <w:tcW w:w="4961" w:type="dxa"/>
          </w:tcPr>
          <w:p w:rsidR="00B31328" w:rsidRPr="00FA5CA3" w:rsidRDefault="00561BDE" w:rsidP="00FA5CA3">
            <w:pPr>
              <w:suppressAutoHyphens/>
              <w:rPr>
                <w:sz w:val="26"/>
                <w:szCs w:val="26"/>
              </w:rPr>
            </w:pPr>
            <w:r w:rsidRPr="00FA5CA3">
              <w:rPr>
                <w:sz w:val="26"/>
                <w:szCs w:val="26"/>
              </w:rPr>
              <w:t>з</w:t>
            </w:r>
            <w:r w:rsidR="00B31328" w:rsidRPr="00FA5CA3">
              <w:rPr>
                <w:sz w:val="26"/>
                <w:szCs w:val="26"/>
              </w:rPr>
              <w:t>аместитель директора муниципального</w:t>
            </w:r>
            <w:r w:rsidRPr="00FA5CA3">
              <w:rPr>
                <w:sz w:val="26"/>
                <w:szCs w:val="26"/>
              </w:rPr>
              <w:t xml:space="preserve"> казё</w:t>
            </w:r>
            <w:r w:rsidR="00B31328" w:rsidRPr="00FA5CA3">
              <w:rPr>
                <w:sz w:val="26"/>
                <w:szCs w:val="26"/>
              </w:rPr>
              <w:t>нного учреждения «Управление информационных технологий и связи города Сургута»</w:t>
            </w:r>
          </w:p>
        </w:tc>
      </w:tr>
    </w:tbl>
    <w:p w:rsidR="009F740E" w:rsidRPr="00FA5CA3" w:rsidRDefault="009F740E" w:rsidP="00561B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9F740E" w:rsidRPr="00FA5CA3" w:rsidSect="00FA5CA3">
      <w:headerReference w:type="even" r:id="rId9"/>
      <w:headerReference w:type="default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31" w:rsidRDefault="00B93831">
      <w:r>
        <w:separator/>
      </w:r>
    </w:p>
  </w:endnote>
  <w:endnote w:type="continuationSeparator" w:id="0">
    <w:p w:rsidR="00B93831" w:rsidRDefault="00B9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31" w:rsidRDefault="00B93831">
      <w:r>
        <w:separator/>
      </w:r>
    </w:p>
  </w:footnote>
  <w:footnote w:type="continuationSeparator" w:id="0">
    <w:p w:rsidR="00B93831" w:rsidRDefault="00B9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A3" w:rsidRDefault="00FA5CA3" w:rsidP="006F6C0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A5CA3" w:rsidRDefault="00FA5C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036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5CA3" w:rsidRPr="00FA5CA3" w:rsidRDefault="00FA5CA3">
        <w:pPr>
          <w:pStyle w:val="a4"/>
          <w:jc w:val="center"/>
          <w:rPr>
            <w:sz w:val="20"/>
            <w:szCs w:val="20"/>
          </w:rPr>
        </w:pPr>
        <w:r w:rsidRPr="00FA5CA3">
          <w:rPr>
            <w:sz w:val="20"/>
            <w:szCs w:val="20"/>
          </w:rPr>
          <w:fldChar w:fldCharType="begin"/>
        </w:r>
        <w:r w:rsidRPr="00FA5CA3">
          <w:rPr>
            <w:sz w:val="20"/>
            <w:szCs w:val="20"/>
          </w:rPr>
          <w:instrText>PAGE   \* MERGEFORMAT</w:instrText>
        </w:r>
        <w:r w:rsidRPr="00FA5CA3">
          <w:rPr>
            <w:sz w:val="20"/>
            <w:szCs w:val="20"/>
          </w:rPr>
          <w:fldChar w:fldCharType="separate"/>
        </w:r>
        <w:r w:rsidR="00441083">
          <w:rPr>
            <w:noProof/>
            <w:sz w:val="20"/>
            <w:szCs w:val="20"/>
          </w:rPr>
          <w:t>4</w:t>
        </w:r>
        <w:r w:rsidRPr="00FA5CA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0E"/>
    <w:rsid w:val="000033D6"/>
    <w:rsid w:val="0000358A"/>
    <w:rsid w:val="0000451C"/>
    <w:rsid w:val="00024CF1"/>
    <w:rsid w:val="0005059A"/>
    <w:rsid w:val="000806D8"/>
    <w:rsid w:val="000A6AAA"/>
    <w:rsid w:val="000A7BCF"/>
    <w:rsid w:val="000B79D2"/>
    <w:rsid w:val="000C6D8C"/>
    <w:rsid w:val="000D3804"/>
    <w:rsid w:val="000F28FC"/>
    <w:rsid w:val="000F5EF6"/>
    <w:rsid w:val="00122E0B"/>
    <w:rsid w:val="0014373D"/>
    <w:rsid w:val="00146ED2"/>
    <w:rsid w:val="00152704"/>
    <w:rsid w:val="0016686F"/>
    <w:rsid w:val="00175125"/>
    <w:rsid w:val="001B52B4"/>
    <w:rsid w:val="001C214D"/>
    <w:rsid w:val="001C4EDA"/>
    <w:rsid w:val="001E4F72"/>
    <w:rsid w:val="002079A0"/>
    <w:rsid w:val="00213377"/>
    <w:rsid w:val="002228DB"/>
    <w:rsid w:val="00227E49"/>
    <w:rsid w:val="00253C65"/>
    <w:rsid w:val="00273A9A"/>
    <w:rsid w:val="00291FD9"/>
    <w:rsid w:val="00297ACB"/>
    <w:rsid w:val="002A1506"/>
    <w:rsid w:val="002A3887"/>
    <w:rsid w:val="002C1D97"/>
    <w:rsid w:val="002C4E62"/>
    <w:rsid w:val="002E592A"/>
    <w:rsid w:val="002F7A7C"/>
    <w:rsid w:val="0034257B"/>
    <w:rsid w:val="00344508"/>
    <w:rsid w:val="00350BDB"/>
    <w:rsid w:val="003655D0"/>
    <w:rsid w:val="00366AEE"/>
    <w:rsid w:val="00385093"/>
    <w:rsid w:val="003A3FB5"/>
    <w:rsid w:val="003B2C95"/>
    <w:rsid w:val="003B457E"/>
    <w:rsid w:val="003E2A79"/>
    <w:rsid w:val="003F0A76"/>
    <w:rsid w:val="003F456F"/>
    <w:rsid w:val="003F5890"/>
    <w:rsid w:val="00416A71"/>
    <w:rsid w:val="00426041"/>
    <w:rsid w:val="00431B06"/>
    <w:rsid w:val="004372A7"/>
    <w:rsid w:val="00441083"/>
    <w:rsid w:val="00443C55"/>
    <w:rsid w:val="0045261A"/>
    <w:rsid w:val="0045653D"/>
    <w:rsid w:val="00456A32"/>
    <w:rsid w:val="0045769C"/>
    <w:rsid w:val="00462024"/>
    <w:rsid w:val="0047057B"/>
    <w:rsid w:val="00496B66"/>
    <w:rsid w:val="004971E0"/>
    <w:rsid w:val="004A5FCC"/>
    <w:rsid w:val="004B3088"/>
    <w:rsid w:val="004C2C24"/>
    <w:rsid w:val="004C472D"/>
    <w:rsid w:val="004D1120"/>
    <w:rsid w:val="005245A0"/>
    <w:rsid w:val="005320C7"/>
    <w:rsid w:val="00551A93"/>
    <w:rsid w:val="00561BDE"/>
    <w:rsid w:val="00583C0A"/>
    <w:rsid w:val="00591AFD"/>
    <w:rsid w:val="00596285"/>
    <w:rsid w:val="00597A12"/>
    <w:rsid w:val="005A0ABD"/>
    <w:rsid w:val="005A2974"/>
    <w:rsid w:val="005C021D"/>
    <w:rsid w:val="005D6284"/>
    <w:rsid w:val="005E4CBF"/>
    <w:rsid w:val="00616C49"/>
    <w:rsid w:val="0064702C"/>
    <w:rsid w:val="0068627A"/>
    <w:rsid w:val="00691841"/>
    <w:rsid w:val="00692D62"/>
    <w:rsid w:val="006946F8"/>
    <w:rsid w:val="006D0CBA"/>
    <w:rsid w:val="006D42F7"/>
    <w:rsid w:val="006D7248"/>
    <w:rsid w:val="006F6119"/>
    <w:rsid w:val="006F6FCD"/>
    <w:rsid w:val="007105C2"/>
    <w:rsid w:val="0072079C"/>
    <w:rsid w:val="00723C59"/>
    <w:rsid w:val="00742979"/>
    <w:rsid w:val="0075318A"/>
    <w:rsid w:val="00773EC4"/>
    <w:rsid w:val="007D021B"/>
    <w:rsid w:val="007F2004"/>
    <w:rsid w:val="007F3C79"/>
    <w:rsid w:val="008468E4"/>
    <w:rsid w:val="00846A28"/>
    <w:rsid w:val="008554C7"/>
    <w:rsid w:val="00872FFC"/>
    <w:rsid w:val="00877C7D"/>
    <w:rsid w:val="008A5104"/>
    <w:rsid w:val="008C7909"/>
    <w:rsid w:val="008F0AC1"/>
    <w:rsid w:val="008F461B"/>
    <w:rsid w:val="0090070E"/>
    <w:rsid w:val="009068AE"/>
    <w:rsid w:val="00924D41"/>
    <w:rsid w:val="00932176"/>
    <w:rsid w:val="00933658"/>
    <w:rsid w:val="009503F4"/>
    <w:rsid w:val="00966E96"/>
    <w:rsid w:val="00971C77"/>
    <w:rsid w:val="00973E0B"/>
    <w:rsid w:val="00976A22"/>
    <w:rsid w:val="00983257"/>
    <w:rsid w:val="009A630D"/>
    <w:rsid w:val="009B5ED5"/>
    <w:rsid w:val="009B7E69"/>
    <w:rsid w:val="009D2BA8"/>
    <w:rsid w:val="009D2F3B"/>
    <w:rsid w:val="009E00F7"/>
    <w:rsid w:val="009E04F5"/>
    <w:rsid w:val="009E0EA7"/>
    <w:rsid w:val="009E5CD4"/>
    <w:rsid w:val="009F740E"/>
    <w:rsid w:val="00A044F1"/>
    <w:rsid w:val="00A10900"/>
    <w:rsid w:val="00A15CB4"/>
    <w:rsid w:val="00A32264"/>
    <w:rsid w:val="00A926F9"/>
    <w:rsid w:val="00A93B40"/>
    <w:rsid w:val="00AA371B"/>
    <w:rsid w:val="00AA531F"/>
    <w:rsid w:val="00AC234E"/>
    <w:rsid w:val="00AD02B4"/>
    <w:rsid w:val="00AE53C2"/>
    <w:rsid w:val="00AF569D"/>
    <w:rsid w:val="00B001DD"/>
    <w:rsid w:val="00B31328"/>
    <w:rsid w:val="00B45524"/>
    <w:rsid w:val="00B472EB"/>
    <w:rsid w:val="00B536DD"/>
    <w:rsid w:val="00B743A2"/>
    <w:rsid w:val="00B907F1"/>
    <w:rsid w:val="00B9205A"/>
    <w:rsid w:val="00B93831"/>
    <w:rsid w:val="00B93ACC"/>
    <w:rsid w:val="00BA09B2"/>
    <w:rsid w:val="00BC560D"/>
    <w:rsid w:val="00BD423C"/>
    <w:rsid w:val="00BD4DF0"/>
    <w:rsid w:val="00BE5CDE"/>
    <w:rsid w:val="00C140BF"/>
    <w:rsid w:val="00C20D84"/>
    <w:rsid w:val="00C25B06"/>
    <w:rsid w:val="00C36867"/>
    <w:rsid w:val="00C375A4"/>
    <w:rsid w:val="00C65E87"/>
    <w:rsid w:val="00C66A0B"/>
    <w:rsid w:val="00C93D24"/>
    <w:rsid w:val="00C963AB"/>
    <w:rsid w:val="00CC2E7D"/>
    <w:rsid w:val="00CE6A29"/>
    <w:rsid w:val="00CE7F49"/>
    <w:rsid w:val="00D01458"/>
    <w:rsid w:val="00D247C7"/>
    <w:rsid w:val="00D32E5A"/>
    <w:rsid w:val="00D36ECD"/>
    <w:rsid w:val="00D45379"/>
    <w:rsid w:val="00D55413"/>
    <w:rsid w:val="00D56F27"/>
    <w:rsid w:val="00DA4CC1"/>
    <w:rsid w:val="00DB655D"/>
    <w:rsid w:val="00DD3E15"/>
    <w:rsid w:val="00E05F9A"/>
    <w:rsid w:val="00E07F6E"/>
    <w:rsid w:val="00E117D7"/>
    <w:rsid w:val="00E51531"/>
    <w:rsid w:val="00E52BEB"/>
    <w:rsid w:val="00E6256B"/>
    <w:rsid w:val="00E65A5B"/>
    <w:rsid w:val="00E8004E"/>
    <w:rsid w:val="00E96EC9"/>
    <w:rsid w:val="00EA2377"/>
    <w:rsid w:val="00EA508A"/>
    <w:rsid w:val="00EB26CA"/>
    <w:rsid w:val="00EB4ADF"/>
    <w:rsid w:val="00EE583B"/>
    <w:rsid w:val="00EF0272"/>
    <w:rsid w:val="00EF7DD6"/>
    <w:rsid w:val="00F361C6"/>
    <w:rsid w:val="00F429C1"/>
    <w:rsid w:val="00F43722"/>
    <w:rsid w:val="00F52B12"/>
    <w:rsid w:val="00F64E58"/>
    <w:rsid w:val="00F771A8"/>
    <w:rsid w:val="00F8343D"/>
    <w:rsid w:val="00F865B3"/>
    <w:rsid w:val="00FA5CA3"/>
    <w:rsid w:val="00FA7045"/>
    <w:rsid w:val="00FB1364"/>
    <w:rsid w:val="00FB58B0"/>
    <w:rsid w:val="00FC2C04"/>
    <w:rsid w:val="00FD7A0F"/>
    <w:rsid w:val="00FE0C8B"/>
    <w:rsid w:val="00FE297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44F1"/>
  <w15:chartTrackingRefBased/>
  <w15:docId w15:val="{E96EFB82-4E09-4820-A0DA-315447B4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4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74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F74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740E"/>
    <w:rPr>
      <w:rFonts w:ascii="Times New Roman" w:hAnsi="Times New Roman"/>
      <w:sz w:val="28"/>
    </w:rPr>
  </w:style>
  <w:style w:type="character" w:styleId="a8">
    <w:name w:val="page number"/>
    <w:basedOn w:val="a0"/>
    <w:rsid w:val="009F740E"/>
  </w:style>
  <w:style w:type="character" w:styleId="a9">
    <w:name w:val="Hyperlink"/>
    <w:basedOn w:val="a0"/>
    <w:uiPriority w:val="99"/>
    <w:unhideWhenUsed/>
    <w:rsid w:val="009F740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C4E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4ED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3804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2026-03-27T11:58:00Z</cp:lastPrinted>
  <dcterms:created xsi:type="dcterms:W3CDTF">2026-03-27T11:26:00Z</dcterms:created>
  <dcterms:modified xsi:type="dcterms:W3CDTF">2026-03-31T09:54:00Z</dcterms:modified>
</cp:coreProperties>
</file>