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E6E7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E6E7B" w:rsidRDefault="002E6E7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5068112" r:id="rId7"/>
              </w:object>
            </w:r>
          </w:p>
          <w:p w:rsidR="002E6E7B" w:rsidRDefault="002E6E7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E6E7B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E6E7B" w:rsidRPr="005649E4" w:rsidRDefault="002E6E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6E7B" w:rsidRPr="00656C1A" w:rsidRDefault="002E6E7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E6E7B" w:rsidRPr="005541F0" w:rsidRDefault="002E6E7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E6E7B" w:rsidRPr="00656C1A" w:rsidRDefault="002E6E7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2E6E7B" w:rsidRDefault="002E6E7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E6E7B" w:rsidRPr="003262E3" w:rsidRDefault="002E6E7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E6E7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B5543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B5543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E6E7B" w:rsidRPr="00A63FB0" w:rsidRDefault="002E6E7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A3761A" w:rsidRDefault="00B55437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E6E7B" w:rsidRPr="00F8214F" w:rsidRDefault="002E6E7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E6E7B" w:rsidRPr="00AB4194" w:rsidRDefault="002E6E7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E6E7B" w:rsidRPr="00F8214F" w:rsidRDefault="00B5543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7977</w:t>
            </w:r>
          </w:p>
        </w:tc>
      </w:tr>
    </w:tbl>
    <w:p w:rsidR="002E6E7B" w:rsidRDefault="002E6E7B" w:rsidP="009E222F"/>
    <w:p w:rsidR="002E6E7B" w:rsidRDefault="002E6E7B" w:rsidP="002E6E7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 назначении </w:t>
      </w:r>
    </w:p>
    <w:p w:rsidR="002E6E7B" w:rsidRDefault="002E6E7B" w:rsidP="002E6E7B">
      <w:pPr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публичных слушаний</w:t>
      </w: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Pr="00CA655D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>
        <w:rPr>
          <w:rFonts w:eastAsia="Calibri" w:cs="Times New Roman"/>
          <w:szCs w:val="28"/>
        </w:rPr>
        <w:t>общест</w:t>
      </w:r>
      <w:proofErr w:type="spellEnd"/>
      <w:r>
        <w:rPr>
          <w:rFonts w:eastAsia="Calibri" w:cs="Times New Roman"/>
          <w:szCs w:val="28"/>
        </w:rPr>
        <w:t>-венных обсуждений или публичных слушаний по вопросам градостроительной деятельности в городе Сургуте</w:t>
      </w:r>
      <w:r w:rsidRPr="00B0086C">
        <w:rPr>
          <w:rFonts w:eastAsia="Calibri" w:cs="Times New Roman"/>
          <w:szCs w:val="28"/>
        </w:rPr>
        <w:t>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2674CE">
        <w:rPr>
          <w:rFonts w:eastAsia="Times New Roman" w:cs="Times New Roman"/>
          <w:szCs w:val="28"/>
          <w:lang w:eastAsia="ru-RU"/>
        </w:rPr>
        <w:t>постановлени</w:t>
      </w:r>
      <w:r>
        <w:rPr>
          <w:rFonts w:eastAsia="Times New Roman" w:cs="Times New Roman"/>
          <w:szCs w:val="28"/>
          <w:lang w:eastAsia="ru-RU"/>
        </w:rPr>
        <w:t>ем</w:t>
      </w:r>
      <w:r w:rsidRPr="002674CE">
        <w:rPr>
          <w:rFonts w:eastAsia="Times New Roman" w:cs="Times New Roman"/>
          <w:szCs w:val="28"/>
          <w:lang w:eastAsia="ru-RU"/>
        </w:rPr>
        <w:t xml:space="preserve"> Администрации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9629A1">
        <w:rPr>
          <w:rFonts w:eastAsia="Times New Roman" w:cs="Times New Roman"/>
          <w:szCs w:val="28"/>
          <w:lang w:eastAsia="ru-RU"/>
        </w:rPr>
        <w:t>от 29.10.2025 № 7257 «О принятии решения по внесению изменений в проект планировки территории жилой застройки «Марьина гора» города Сургута»</w:t>
      </w:r>
      <w:r>
        <w:rPr>
          <w:rFonts w:eastAsia="Calibri" w:cs="Times New Roman"/>
          <w:szCs w:val="28"/>
        </w:rPr>
        <w:t>,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2E6E7B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>Назначить публичные слушания по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>внесению изменений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</w:t>
      </w:r>
      <w:r>
        <w:rPr>
          <w:rFonts w:eastAsia="Times New Roman" w:cs="Times New Roman"/>
          <w:bCs/>
          <w:szCs w:val="28"/>
          <w:lang w:eastAsia="ru-RU"/>
        </w:rPr>
        <w:t xml:space="preserve">в проект </w:t>
      </w:r>
      <w:r w:rsidRPr="0087352B">
        <w:rPr>
          <w:rFonts w:eastAsia="Times New Roman" w:cs="Times New Roman"/>
          <w:bCs/>
          <w:szCs w:val="28"/>
          <w:lang w:eastAsia="ru-RU"/>
        </w:rPr>
        <w:t>планировк</w:t>
      </w:r>
      <w:r>
        <w:rPr>
          <w:rFonts w:eastAsia="Times New Roman" w:cs="Times New Roman"/>
          <w:bCs/>
          <w:szCs w:val="28"/>
          <w:lang w:eastAsia="ru-RU"/>
        </w:rPr>
        <w:t>и</w:t>
      </w:r>
      <w:r w:rsidRPr="0087352B">
        <w:rPr>
          <w:rFonts w:eastAsia="Times New Roman" w:cs="Times New Roman"/>
          <w:bCs/>
          <w:szCs w:val="28"/>
          <w:lang w:eastAsia="ru-RU"/>
        </w:rPr>
        <w:t xml:space="preserve"> территории жилой застройки «Марьина гора»</w:t>
      </w:r>
      <w:r w:rsidRPr="002674CE">
        <w:rPr>
          <w:rFonts w:eastAsia="Times New Roman" w:cs="Times New Roman"/>
          <w:szCs w:val="28"/>
          <w:lang w:eastAsia="ru-RU"/>
        </w:rPr>
        <w:t xml:space="preserve">, </w:t>
      </w:r>
      <w:r w:rsidRPr="0054456B">
        <w:rPr>
          <w:rFonts w:eastAsia="Times New Roman" w:cs="Times New Roman"/>
          <w:szCs w:val="28"/>
          <w:lang w:eastAsia="ru-RU"/>
        </w:rPr>
        <w:t>утвержденный постановлением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от 20.10.2021 № 9039, 15.04.2022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4456B">
        <w:rPr>
          <w:rFonts w:eastAsia="Times New Roman" w:cs="Times New Roman"/>
          <w:szCs w:val="28"/>
          <w:lang w:eastAsia="ru-RU"/>
        </w:rPr>
        <w:t>№ 3008, 04.04.2023 № 1749, 28.09.2023 № 4653, 30.10.2024 № 5636</w:t>
      </w:r>
      <w:r>
        <w:rPr>
          <w:rFonts w:eastAsia="Times New Roman" w:cs="Times New Roman"/>
          <w:szCs w:val="28"/>
          <w:lang w:eastAsia="ru-RU"/>
        </w:rPr>
        <w:t>, 09.07.2025 № 3467, 20.08.2025 № 4923</w:t>
      </w:r>
      <w:r w:rsidRPr="0054456B">
        <w:rPr>
          <w:rFonts w:eastAsia="Times New Roman" w:cs="Times New Roman"/>
          <w:szCs w:val="28"/>
          <w:lang w:eastAsia="ru-RU"/>
        </w:rPr>
        <w:t>)</w:t>
      </w:r>
      <w:r w:rsidRPr="002674CE">
        <w:rPr>
          <w:rFonts w:eastAsia="Times New Roman" w:cs="Times New Roman"/>
          <w:szCs w:val="28"/>
          <w:lang w:eastAsia="ru-RU"/>
        </w:rPr>
        <w:t xml:space="preserve">, </w:t>
      </w:r>
      <w:r w:rsidRPr="0087352B">
        <w:rPr>
          <w:rFonts w:eastAsia="Times New Roman" w:cs="Times New Roman"/>
          <w:bCs/>
          <w:szCs w:val="28"/>
          <w:lang w:eastAsia="ru-RU"/>
        </w:rPr>
        <w:t>в част</w:t>
      </w:r>
      <w:r>
        <w:rPr>
          <w:rFonts w:eastAsia="Times New Roman" w:cs="Times New Roman"/>
          <w:bCs/>
          <w:szCs w:val="28"/>
          <w:lang w:eastAsia="ru-RU"/>
        </w:rPr>
        <w:t>и сетей инженерного обеспечения</w:t>
      </w:r>
      <w:r w:rsidRPr="002674CE">
        <w:rPr>
          <w:rFonts w:eastAsia="Times New Roman" w:cs="Times New Roman"/>
          <w:szCs w:val="28"/>
          <w:lang w:eastAsia="ru-RU"/>
        </w:rPr>
        <w:t>.</w:t>
      </w:r>
    </w:p>
    <w:p w:rsidR="002E6E7B" w:rsidRPr="00A3377F" w:rsidRDefault="002E6E7B" w:rsidP="002E6E7B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>2. Провести публичные слушания 03.12</w:t>
      </w:r>
      <w:r w:rsidRPr="0011547B">
        <w:rPr>
          <w:rFonts w:eastAsia="Calibri" w:cs="Times New Roman"/>
          <w:szCs w:val="28"/>
        </w:rPr>
        <w:t>.2025</w:t>
      </w:r>
      <w:r>
        <w:rPr>
          <w:rFonts w:eastAsia="Calibri" w:cs="Times New Roman"/>
          <w:szCs w:val="28"/>
        </w:rPr>
        <w:t xml:space="preserve"> в 18.00.</w:t>
      </w:r>
    </w:p>
    <w:p w:rsidR="002E6E7B" w:rsidRPr="00991579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19.11</w:t>
      </w:r>
      <w:r w:rsidRPr="0011547B">
        <w:rPr>
          <w:rFonts w:eastAsia="Calibri" w:cs="Times New Roman"/>
          <w:szCs w:val="28"/>
        </w:rPr>
        <w:t xml:space="preserve">.2025                       и проводится до </w:t>
      </w:r>
      <w:r>
        <w:rPr>
          <w:rFonts w:eastAsia="Calibri" w:cs="Times New Roman"/>
          <w:szCs w:val="28"/>
        </w:rPr>
        <w:t>03.12</w:t>
      </w:r>
      <w:r w:rsidRPr="0011547B">
        <w:rPr>
          <w:rFonts w:eastAsia="Calibri" w:cs="Times New Roman"/>
          <w:szCs w:val="28"/>
        </w:rPr>
        <w:t>.2025 включительно.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>
        <w:rPr>
          <w:rFonts w:eastAsia="Calibri" w:cs="Times New Roman"/>
          <w:szCs w:val="28"/>
        </w:rPr>
        <w:t>предста-вителя</w:t>
      </w:r>
      <w:proofErr w:type="spellEnd"/>
      <w:r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</w:t>
      </w:r>
      <w:r>
        <w:rPr>
          <w:rFonts w:eastAsia="Calibri" w:cs="Times New Roman"/>
          <w:szCs w:val="28"/>
        </w:rPr>
        <w:br/>
        <w:t>в рабочие дни с 09.00 до 17.00, телефон: (3462) 52-82-33,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градостроительная деятельность, новости в сфере градостроительства. </w:t>
      </w:r>
    </w:p>
    <w:p w:rsidR="002E6E7B" w:rsidRDefault="002E6E7B" w:rsidP="002E6E7B">
      <w:pPr>
        <w:autoSpaceDE w:val="0"/>
        <w:autoSpaceDN w:val="0"/>
        <w:adjustRightInd w:val="0"/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19.11.2025 по 03.12.2025: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 xml:space="preserve">с 09.00 до 17.00, телефон: (3462) 52-82-33), или </w:t>
      </w:r>
      <w:r w:rsidRPr="007E0DE5">
        <w:rPr>
          <w:rFonts w:eastAsia="Calibri" w:cs="Times New Roman"/>
          <w:szCs w:val="28"/>
        </w:rPr>
        <w:t xml:space="preserve">по адресу </w:t>
      </w:r>
      <w:r>
        <w:rPr>
          <w:rFonts w:eastAsia="Calibri" w:cs="Times New Roman"/>
          <w:szCs w:val="28"/>
        </w:rPr>
        <w:t>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2E6E7B" w:rsidRPr="005A2B63" w:rsidRDefault="002E6E7B" w:rsidP="002E6E7B">
      <w:pPr>
        <w:ind w:firstLine="709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5A2B63"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</w:r>
      <w:r w:rsidRPr="005A2B63">
        <w:rPr>
          <w:rFonts w:eastAsia="Calibri" w:cs="Times New Roman"/>
          <w:spacing w:val="-4"/>
          <w:szCs w:val="28"/>
        </w:rPr>
        <w:t>на официальном портале Администрации города (www.</w:t>
      </w:r>
      <w:r w:rsidRPr="005A2B63">
        <w:rPr>
          <w:rFonts w:eastAsia="Calibri" w:cs="Times New Roman"/>
          <w:spacing w:val="-4"/>
          <w:szCs w:val="28"/>
          <w:lang w:val="en-US"/>
        </w:rPr>
        <w:t>admsurgut</w:t>
      </w:r>
      <w:r w:rsidRPr="005A2B63">
        <w:rPr>
          <w:rFonts w:eastAsia="Calibri" w:cs="Times New Roman"/>
          <w:spacing w:val="-4"/>
          <w:szCs w:val="28"/>
        </w:rPr>
        <w:t>.</w:t>
      </w:r>
      <w:r w:rsidRPr="005A2B63">
        <w:rPr>
          <w:rFonts w:eastAsia="Calibri" w:cs="Times New Roman"/>
          <w:spacing w:val="-4"/>
          <w:szCs w:val="28"/>
          <w:lang w:val="en-US"/>
        </w:rPr>
        <w:t>ru</w:t>
      </w:r>
      <w:r w:rsidRPr="005A2B63">
        <w:rPr>
          <w:rFonts w:eastAsia="Calibri" w:cs="Times New Roman"/>
          <w:spacing w:val="-4"/>
          <w:szCs w:val="28"/>
        </w:rPr>
        <w:t>):</w:t>
      </w:r>
    </w:p>
    <w:p w:rsidR="002E6E7B" w:rsidRPr="0011547B" w:rsidRDefault="002E6E7B" w:rsidP="002E6E7B">
      <w:pPr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19.11.</w:t>
      </w:r>
      <w:r w:rsidRPr="0011547B">
        <w:rPr>
          <w:rFonts w:eastAsia="Calibri" w:cs="Times New Roman"/>
          <w:szCs w:val="28"/>
        </w:rPr>
        <w:t>2025</w:t>
      </w:r>
      <w:r>
        <w:rPr>
          <w:rFonts w:eastAsia="Calibri" w:cs="Times New Roman"/>
          <w:szCs w:val="28"/>
        </w:rPr>
        <w:t>;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 w:rsidRPr="0011547B"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</w:r>
      <w:r w:rsidRPr="0011547B">
        <w:rPr>
          <w:rFonts w:eastAsia="Calibri" w:cs="Times New Roman"/>
          <w:szCs w:val="28"/>
        </w:rPr>
        <w:t xml:space="preserve">10 дней после его подписания, но не позднее </w:t>
      </w:r>
      <w:r>
        <w:rPr>
          <w:rFonts w:eastAsia="Calibri" w:cs="Times New Roman"/>
          <w:szCs w:val="28"/>
        </w:rPr>
        <w:t>13.12</w:t>
      </w:r>
      <w:r w:rsidRPr="0011547B">
        <w:rPr>
          <w:rFonts w:eastAsia="Calibri" w:cs="Times New Roman"/>
          <w:szCs w:val="28"/>
        </w:rPr>
        <w:t>.2025.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Calibri" w:cs="Times New Roman"/>
          <w:szCs w:val="28"/>
        </w:rPr>
      </w:pPr>
      <w:r w:rsidRPr="00CF3245">
        <w:rPr>
          <w:rFonts w:eastAsia="Calibri" w:cs="Times New Roman"/>
          <w:szCs w:val="28"/>
        </w:rPr>
        <w:t>10.1.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Обнародовать (разместить) настоящее постановление </w:t>
      </w:r>
      <w:r>
        <w:rPr>
          <w:rFonts w:eastAsia="Calibri" w:cs="Times New Roman"/>
          <w:szCs w:val="28"/>
        </w:rPr>
        <w:t xml:space="preserve">не позднее 19.11.2025 </w:t>
      </w:r>
      <w:r w:rsidRPr="00CF3245">
        <w:rPr>
          <w:rFonts w:eastAsia="Calibri" w:cs="Times New Roman"/>
          <w:szCs w:val="28"/>
        </w:rPr>
        <w:t xml:space="preserve">в сетевом издании «Официальные документы города Сургута»: </w:t>
      </w:r>
      <w:r w:rsidRPr="00CF3245">
        <w:rPr>
          <w:rFonts w:eastAsia="Times New Roman" w:cs="Times New Roman"/>
          <w:caps/>
          <w:szCs w:val="28"/>
        </w:rPr>
        <w:t>docsurgut.ru</w:t>
      </w:r>
      <w:r>
        <w:rPr>
          <w:rFonts w:eastAsia="Times New Roman" w:cs="Times New Roman"/>
          <w:caps/>
          <w:szCs w:val="28"/>
        </w:rPr>
        <w:t>.</w:t>
      </w:r>
    </w:p>
    <w:p w:rsidR="002E6E7B" w:rsidRDefault="002E6E7B" w:rsidP="002E6E7B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 w:rsidRPr="002E6E7B">
        <w:rPr>
          <w:rFonts w:eastAsia="Calibri" w:cs="Times New Roman"/>
          <w:spacing w:val="-4"/>
          <w:szCs w:val="28"/>
        </w:rPr>
        <w:t>10.2. Опубликовать (разместить) информационное сообщение (оповещение) о проведении публичных слушаний не позднее 19.11.2025 в</w:t>
      </w:r>
      <w:r w:rsidRPr="00CF3245">
        <w:rPr>
          <w:rFonts w:eastAsia="Calibri" w:cs="Times New Roman"/>
          <w:szCs w:val="28"/>
        </w:rPr>
        <w:t xml:space="preserve">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 xml:space="preserve">docsurgut.ru. </w:t>
      </w:r>
    </w:p>
    <w:p w:rsidR="002E6E7B" w:rsidRPr="00CF3245" w:rsidRDefault="002E6E7B" w:rsidP="002E6E7B">
      <w:pPr>
        <w:tabs>
          <w:tab w:val="left" w:pos="709"/>
        </w:tabs>
        <w:ind w:firstLine="709"/>
        <w:rPr>
          <w:rFonts w:eastAsia="Times New Roman" w:cs="Times New Roman"/>
          <w:caps/>
          <w:szCs w:val="28"/>
        </w:rPr>
      </w:pPr>
      <w:r w:rsidRPr="00CF3245">
        <w:rPr>
          <w:rFonts w:eastAsia="Calibri" w:cs="Times New Roman"/>
          <w:szCs w:val="28"/>
        </w:rPr>
        <w:t>10.3.</w:t>
      </w:r>
      <w:r>
        <w:rPr>
          <w:rFonts w:eastAsia="Calibri" w:cs="Times New Roman"/>
          <w:szCs w:val="28"/>
        </w:rPr>
        <w:t xml:space="preserve"> </w:t>
      </w:r>
      <w:r w:rsidRPr="00CF3245">
        <w:rPr>
          <w:rFonts w:eastAsia="Calibri" w:cs="Times New Roman"/>
          <w:szCs w:val="28"/>
        </w:rPr>
        <w:t xml:space="preserve">Опубликовать (разместить) заключение о результатах публичных слушаний </w:t>
      </w:r>
      <w:r w:rsidRPr="00F50C59">
        <w:rPr>
          <w:rFonts w:eastAsia="Calibri" w:cs="Times New Roman"/>
          <w:szCs w:val="28"/>
        </w:rPr>
        <w:t>не позднее чем через 10 дней после его подписания,</w:t>
      </w:r>
      <w:r>
        <w:rPr>
          <w:rFonts w:eastAsia="Calibri" w:cs="Times New Roman"/>
          <w:szCs w:val="28"/>
        </w:rPr>
        <w:t xml:space="preserve"> но не позднее 13.12.2025, </w:t>
      </w:r>
      <w:r w:rsidRPr="00CF3245">
        <w:rPr>
          <w:rFonts w:eastAsia="Calibri" w:cs="Times New Roman"/>
          <w:szCs w:val="28"/>
        </w:rPr>
        <w:t>в сетевом издании «Официал</w:t>
      </w:r>
      <w:r>
        <w:rPr>
          <w:rFonts w:eastAsia="Calibri" w:cs="Times New Roman"/>
          <w:szCs w:val="28"/>
        </w:rPr>
        <w:t xml:space="preserve">ьные документы города Сургута»: </w:t>
      </w:r>
      <w:r>
        <w:rPr>
          <w:rFonts w:eastAsia="Times New Roman" w:cs="Times New Roman"/>
          <w:caps/>
          <w:szCs w:val="28"/>
        </w:rPr>
        <w:t xml:space="preserve">docsurgut.ru. </w:t>
      </w:r>
    </w:p>
    <w:p w:rsidR="002E6E7B" w:rsidRPr="002E6E7B" w:rsidRDefault="002E6E7B" w:rsidP="002E6E7B">
      <w:pPr>
        <w:tabs>
          <w:tab w:val="left" w:pos="567"/>
          <w:tab w:val="left" w:pos="709"/>
          <w:tab w:val="left" w:pos="851"/>
        </w:tabs>
        <w:ind w:firstLine="709"/>
        <w:rPr>
          <w:rFonts w:eastAsia="Calibri" w:cs="Times New Roman"/>
          <w:szCs w:val="28"/>
        </w:rPr>
      </w:pPr>
      <w:r w:rsidRPr="002E6E7B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2E6E7B" w:rsidRDefault="002E6E7B" w:rsidP="002E6E7B">
      <w:pPr>
        <w:ind w:firstLine="709"/>
        <w:rPr>
          <w:rFonts w:eastAsia="Calibri" w:cs="Times New Roman"/>
          <w:szCs w:val="28"/>
        </w:rPr>
      </w:pPr>
      <w:r w:rsidRPr="002E6E7B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  <w:r>
        <w:rPr>
          <w:rFonts w:eastAsia="Calibri" w:cs="Times New Roman"/>
          <w:szCs w:val="28"/>
        </w:rPr>
        <w:t xml:space="preserve"> </w:t>
      </w: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Default="002E6E7B" w:rsidP="002E6E7B">
      <w:pPr>
        <w:rPr>
          <w:rFonts w:eastAsia="Calibri" w:cs="Times New Roman"/>
          <w:szCs w:val="28"/>
        </w:rPr>
      </w:pPr>
    </w:p>
    <w:p w:rsidR="002E6E7B" w:rsidRPr="00DA38C8" w:rsidRDefault="002E6E7B" w:rsidP="002E6E7B">
      <w:r>
        <w:rPr>
          <w:rFonts w:eastAsia="Calibri" w:cs="Times New Roman"/>
          <w:szCs w:val="28"/>
        </w:rPr>
        <w:t>Заместитель Главы города                                                                   С.А. Агафонов</w:t>
      </w:r>
    </w:p>
    <w:p w:rsidR="0015356F" w:rsidRPr="002E6E7B" w:rsidRDefault="00B55437" w:rsidP="002E6E7B"/>
    <w:sectPr w:rsidR="0015356F" w:rsidRPr="002E6E7B" w:rsidSect="002E6E7B">
      <w:headerReference w:type="default" r:id="rId8"/>
      <w:pgSz w:w="11906" w:h="16838"/>
      <w:pgMar w:top="1134" w:right="567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514" w:rsidRDefault="00077514" w:rsidP="002E6E7B">
      <w:r>
        <w:separator/>
      </w:r>
    </w:p>
  </w:endnote>
  <w:endnote w:type="continuationSeparator" w:id="0">
    <w:p w:rsidR="00077514" w:rsidRDefault="00077514" w:rsidP="002E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514" w:rsidRDefault="00077514" w:rsidP="002E6E7B">
      <w:r>
        <w:separator/>
      </w:r>
    </w:p>
  </w:footnote>
  <w:footnote w:type="continuationSeparator" w:id="0">
    <w:p w:rsidR="00077514" w:rsidRDefault="00077514" w:rsidP="002E6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52111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B55437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5437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B55437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7B"/>
    <w:rsid w:val="00077514"/>
    <w:rsid w:val="002E6E7B"/>
    <w:rsid w:val="006A34B9"/>
    <w:rsid w:val="0083485F"/>
    <w:rsid w:val="00933292"/>
    <w:rsid w:val="00952111"/>
    <w:rsid w:val="00974D7D"/>
    <w:rsid w:val="00B55437"/>
    <w:rsid w:val="00C03913"/>
    <w:rsid w:val="00DA2C96"/>
    <w:rsid w:val="00EC17F2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3832160-C749-46A0-B63B-A318CDE2A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6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E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E6E7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2E6E7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E6E7B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4330</Characters>
  <Application>Microsoft Office Word</Application>
  <DocSecurity>0</DocSecurity>
  <Lines>36</Lines>
  <Paragraphs>10</Paragraphs>
  <ScaleCrop>false</ScaleCrop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2025-11-18T05:31:00Z</cp:lastPrinted>
  <dcterms:created xsi:type="dcterms:W3CDTF">2025-11-19T09:35:00Z</dcterms:created>
  <dcterms:modified xsi:type="dcterms:W3CDTF">2025-11-19T09:35:00Z</dcterms:modified>
</cp:coreProperties>
</file>